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BF3B5" w14:textId="77777777" w:rsidR="00D335AA" w:rsidRPr="00056549" w:rsidRDefault="00D335AA" w:rsidP="00B83FF6">
      <w:pPr>
        <w:suppressAutoHyphens/>
        <w:rPr>
          <w:sz w:val="40"/>
          <w:szCs w:val="40"/>
          <w:lang w:val="en-US"/>
        </w:rPr>
      </w:pPr>
      <w:r w:rsidRPr="00056549">
        <w:rPr>
          <w:sz w:val="40"/>
          <w:szCs w:val="40"/>
          <w:lang w:val="en-US"/>
        </w:rPr>
        <w:t>Press Release</w:t>
      </w:r>
    </w:p>
    <w:p w14:paraId="1A5145D7" w14:textId="77777777" w:rsidR="00D335AA" w:rsidRPr="00056549" w:rsidRDefault="00D335AA" w:rsidP="00B83FF6">
      <w:pPr>
        <w:suppressAutoHyphens/>
        <w:spacing w:line="360" w:lineRule="auto"/>
        <w:rPr>
          <w:lang w:val="en-US"/>
        </w:rPr>
      </w:pPr>
    </w:p>
    <w:p w14:paraId="4CF97090" w14:textId="2FAC58A7" w:rsidR="00D335AA" w:rsidRPr="00056549" w:rsidRDefault="00056549" w:rsidP="00056549">
      <w:pPr>
        <w:suppressAutoHyphens/>
        <w:spacing w:line="360" w:lineRule="auto"/>
        <w:ind w:right="1274"/>
        <w:rPr>
          <w:b/>
          <w:sz w:val="24"/>
          <w:lang w:val="en-US"/>
        </w:rPr>
      </w:pPr>
      <w:r w:rsidRPr="00056549">
        <w:rPr>
          <w:b/>
          <w:bCs/>
          <w:sz w:val="24"/>
          <w:lang w:val="en-US"/>
        </w:rPr>
        <w:t>High-precision low-</w:t>
      </w:r>
      <w:r w:rsidR="00532063">
        <w:rPr>
          <w:b/>
          <w:bCs/>
          <w:sz w:val="24"/>
          <w:lang w:val="en-US"/>
        </w:rPr>
        <w:t>resistance</w:t>
      </w:r>
      <w:r w:rsidRPr="00056549">
        <w:rPr>
          <w:b/>
          <w:bCs/>
          <w:sz w:val="24"/>
          <w:lang w:val="en-US"/>
        </w:rPr>
        <w:t xml:space="preserve"> measuring instrument with </w:t>
      </w:r>
      <w:r w:rsidR="00532063">
        <w:rPr>
          <w:b/>
          <w:bCs/>
          <w:sz w:val="24"/>
          <w:lang w:val="en-US"/>
        </w:rPr>
        <w:t>4</w:t>
      </w:r>
      <w:r w:rsidRPr="00056549">
        <w:rPr>
          <w:b/>
          <w:bCs/>
          <w:sz w:val="24"/>
          <w:lang w:val="en-US"/>
        </w:rPr>
        <w:t xml:space="preserve">-wire </w:t>
      </w:r>
      <w:r w:rsidR="00532063">
        <w:rPr>
          <w:b/>
          <w:bCs/>
          <w:sz w:val="24"/>
          <w:lang w:val="en-US"/>
        </w:rPr>
        <w:t>measurement</w:t>
      </w:r>
    </w:p>
    <w:p w14:paraId="18602CC4" w14:textId="77777777" w:rsidR="00D335AA" w:rsidRPr="00056549" w:rsidRDefault="00D335AA" w:rsidP="00B83FF6">
      <w:pPr>
        <w:suppressAutoHyphens/>
        <w:spacing w:line="360" w:lineRule="auto"/>
        <w:jc w:val="both"/>
        <w:rPr>
          <w:lang w:val="en-US"/>
        </w:rPr>
      </w:pPr>
    </w:p>
    <w:p w14:paraId="3CA2169F" w14:textId="1F131419" w:rsidR="005B172E" w:rsidRPr="00056549" w:rsidRDefault="00056549" w:rsidP="00532063">
      <w:pPr>
        <w:suppressAutoHyphens/>
        <w:spacing w:line="360" w:lineRule="auto"/>
        <w:jc w:val="both"/>
        <w:rPr>
          <w:rFonts w:cs="Arial"/>
          <w:lang w:val="en-US"/>
        </w:rPr>
      </w:pPr>
      <w:r w:rsidRPr="00056549">
        <w:rPr>
          <w:rFonts w:cs="Arial"/>
          <w:lang w:val="en-US"/>
        </w:rPr>
        <w:t xml:space="preserve">Launching METRAOHM 10, Gossen Metrawatt presents a new low-resistance measuring instrument for </w:t>
      </w:r>
      <w:r w:rsidR="008C731D">
        <w:rPr>
          <w:rFonts w:cs="Arial"/>
          <w:lang w:val="en-US"/>
        </w:rPr>
        <w:t xml:space="preserve">the </w:t>
      </w:r>
      <w:r w:rsidRPr="00056549">
        <w:rPr>
          <w:rFonts w:cs="Arial"/>
          <w:lang w:val="en-US"/>
        </w:rPr>
        <w:t>standards-compliant testing of protective conductors and equipotential bonding conductors in accordance with DIN VDE 0413-4. The ohmmeter uses the four-wire method for high-precision resistance measurements with 10 A AC</w:t>
      </w:r>
      <w:r>
        <w:rPr>
          <w:rFonts w:cs="Arial"/>
          <w:lang w:val="en-US"/>
        </w:rPr>
        <w:t xml:space="preserve"> including</w:t>
      </w:r>
      <w:r w:rsidRPr="00056549">
        <w:rPr>
          <w:rFonts w:cs="Arial"/>
          <w:lang w:val="en-US"/>
        </w:rPr>
        <w:t xml:space="preserve"> limit value calculation accord</w:t>
      </w:r>
      <w:r>
        <w:rPr>
          <w:rFonts w:cs="Arial"/>
          <w:lang w:val="en-US"/>
        </w:rPr>
        <w:t>ing to</w:t>
      </w:r>
      <w:r w:rsidRPr="00056549">
        <w:rPr>
          <w:rFonts w:cs="Arial"/>
          <w:lang w:val="en-US"/>
        </w:rPr>
        <w:t xml:space="preserve"> EN 60204-1. Additional functions </w:t>
      </w:r>
      <w:r>
        <w:rPr>
          <w:rFonts w:cs="Arial"/>
          <w:lang w:val="en-US"/>
        </w:rPr>
        <w:t>extend to</w:t>
      </w:r>
      <w:r w:rsidRPr="00056549">
        <w:rPr>
          <w:rFonts w:cs="Arial"/>
          <w:lang w:val="en-US"/>
        </w:rPr>
        <w:t xml:space="preserve"> battery-powered </w:t>
      </w:r>
      <w:r w:rsidR="00532063">
        <w:rPr>
          <w:rFonts w:cs="Arial"/>
          <w:lang w:val="en-US"/>
        </w:rPr>
        <w:t>2</w:t>
      </w:r>
      <w:r w:rsidRPr="00056549">
        <w:rPr>
          <w:rFonts w:cs="Arial"/>
          <w:lang w:val="en-US"/>
        </w:rPr>
        <w:t xml:space="preserve">-wire measurement with 200 mA DC, contact resistance testing of lightning protection and earthing systems according to DIN 18014 and low-ohm continuity testing of machines according to EN 60204-1 (VDE 0113-1). The ohmmeter, which is certified according to measurement category CAT II 600 V, features Kelvin clips for milliohm measurement that can be adjusted by means of a </w:t>
      </w:r>
      <w:r w:rsidR="00532063">
        <w:rPr>
          <w:rFonts w:cs="Arial"/>
          <w:lang w:val="en-US"/>
        </w:rPr>
        <w:t>balanc</w:t>
      </w:r>
      <w:r w:rsidRPr="00056549">
        <w:rPr>
          <w:rFonts w:cs="Arial"/>
          <w:lang w:val="en-US"/>
        </w:rPr>
        <w:t>ing resistor and an integrated test function. The 3.5</w:t>
      </w:r>
      <w:r>
        <w:rPr>
          <w:rFonts w:cs="Arial"/>
          <w:lang w:val="en-US"/>
        </w:rPr>
        <w:t>″</w:t>
      </w:r>
      <w:r w:rsidRPr="00056549">
        <w:rPr>
          <w:rFonts w:cs="Arial"/>
          <w:lang w:val="en-US"/>
        </w:rPr>
        <w:t xml:space="preserve"> TFT color display clearly displays menus, help images and measurement results. Pushbutton arrays on both sides of the display allow for </w:t>
      </w:r>
      <w:r w:rsidR="00532063">
        <w:rPr>
          <w:rFonts w:cs="Arial"/>
          <w:lang w:val="en-US"/>
        </w:rPr>
        <w:t>convenient and user-friendly</w:t>
      </w:r>
      <w:r w:rsidRPr="00056549">
        <w:rPr>
          <w:rFonts w:cs="Arial"/>
          <w:lang w:val="en-US"/>
        </w:rPr>
        <w:t xml:space="preserve"> navigation. The METRAOHM 10 allows for mains and battery-powered operation. </w:t>
      </w:r>
      <w:r w:rsidR="00532063">
        <w:rPr>
          <w:rFonts w:cs="Arial"/>
          <w:lang w:val="en-US"/>
        </w:rPr>
        <w:t xml:space="preserve">It has a compact and rugged design with dimensions of </w:t>
      </w:r>
      <w:r w:rsidR="00532063" w:rsidRPr="00056549">
        <w:rPr>
          <w:rFonts w:cs="Arial"/>
          <w:lang w:val="en-US"/>
        </w:rPr>
        <w:t>250 mm x 107 mm x 135 mm</w:t>
      </w:r>
      <w:r w:rsidR="00532063">
        <w:rPr>
          <w:rFonts w:cs="Arial"/>
          <w:lang w:val="en-US"/>
        </w:rPr>
        <w:t xml:space="preserve"> and </w:t>
      </w:r>
      <w:r w:rsidRPr="00056549">
        <w:rPr>
          <w:rFonts w:cs="Arial"/>
          <w:lang w:val="en-US"/>
        </w:rPr>
        <w:t xml:space="preserve">featuring IP40 protection. Measurement data can be transferred from the device memory </w:t>
      </w:r>
      <w:r w:rsidR="00532063" w:rsidRPr="00056549">
        <w:rPr>
          <w:rFonts w:cs="Arial"/>
          <w:lang w:val="en-US"/>
        </w:rPr>
        <w:t>to an external computer</w:t>
      </w:r>
      <w:r w:rsidR="00532063">
        <w:rPr>
          <w:rFonts w:cs="Arial"/>
          <w:lang w:val="en-US"/>
        </w:rPr>
        <w:t xml:space="preserve"> </w:t>
      </w:r>
      <w:r w:rsidRPr="00056549">
        <w:rPr>
          <w:rFonts w:cs="Arial"/>
          <w:lang w:val="en-US"/>
        </w:rPr>
        <w:t>via a USB</w:t>
      </w:r>
      <w:r w:rsidR="008C731D">
        <w:rPr>
          <w:rFonts w:cs="Arial"/>
          <w:lang w:val="en-US"/>
        </w:rPr>
        <w:t xml:space="preserve"> type </w:t>
      </w:r>
      <w:r w:rsidRPr="00056549">
        <w:rPr>
          <w:rFonts w:cs="Arial"/>
          <w:lang w:val="en-US"/>
        </w:rPr>
        <w:t xml:space="preserve">B port for evaluation </w:t>
      </w:r>
      <w:r w:rsidR="00532063">
        <w:rPr>
          <w:rFonts w:cs="Arial"/>
          <w:lang w:val="en-US"/>
        </w:rPr>
        <w:t xml:space="preserve">purposes by </w:t>
      </w:r>
      <w:r w:rsidRPr="00056549">
        <w:rPr>
          <w:rFonts w:cs="Arial"/>
          <w:lang w:val="en-US"/>
        </w:rPr>
        <w:t>using free</w:t>
      </w:r>
      <w:r>
        <w:rPr>
          <w:rFonts w:cs="Arial"/>
          <w:lang w:val="en-US"/>
        </w:rPr>
        <w:t>-of-charge</w:t>
      </w:r>
      <w:r w:rsidRPr="00056549">
        <w:rPr>
          <w:rFonts w:cs="Arial"/>
          <w:lang w:val="en-US"/>
        </w:rPr>
        <w:t xml:space="preserve"> software. Gossen Metrawatt supplies the METRAOHM 10 with a wide range of accessories, various test </w:t>
      </w:r>
      <w:r w:rsidR="00532063">
        <w:rPr>
          <w:rFonts w:cs="Arial"/>
          <w:lang w:val="en-US"/>
        </w:rPr>
        <w:t>cables</w:t>
      </w:r>
      <w:r w:rsidRPr="00056549">
        <w:rPr>
          <w:rFonts w:cs="Arial"/>
          <w:lang w:val="en-US"/>
        </w:rPr>
        <w:t xml:space="preserve">, </w:t>
      </w:r>
      <w:r>
        <w:rPr>
          <w:rFonts w:cs="Arial"/>
          <w:lang w:val="en-US"/>
        </w:rPr>
        <w:t xml:space="preserve">a </w:t>
      </w:r>
      <w:r w:rsidR="00532063">
        <w:rPr>
          <w:rFonts w:cs="Arial"/>
          <w:lang w:val="en-US"/>
        </w:rPr>
        <w:t>carrying pouch</w:t>
      </w:r>
      <w:r w:rsidRPr="00056549">
        <w:rPr>
          <w:rFonts w:cs="Arial"/>
          <w:lang w:val="en-US"/>
        </w:rPr>
        <w:t xml:space="preserve"> and a test report.</w:t>
      </w:r>
    </w:p>
    <w:p w14:paraId="197139F1" w14:textId="77777777" w:rsidR="003C2D7A" w:rsidRPr="00056549" w:rsidRDefault="003C2D7A"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056549" w14:paraId="57371942" w14:textId="77777777" w:rsidTr="003C2D7A">
        <w:trPr>
          <w:jc w:val="center"/>
        </w:trPr>
        <w:tc>
          <w:tcPr>
            <w:tcW w:w="5000" w:type="pct"/>
          </w:tcPr>
          <w:p w14:paraId="27C8A38D" w14:textId="5B0BF09D" w:rsidR="003C2D7A" w:rsidRPr="00056549" w:rsidRDefault="00F22530" w:rsidP="00B83FF6">
            <w:pPr>
              <w:suppressAutoHyphens/>
              <w:spacing w:after="120"/>
              <w:jc w:val="center"/>
              <w:rPr>
                <w:rFonts w:cs="Arial"/>
                <w:lang w:val="en-US"/>
              </w:rPr>
            </w:pPr>
            <w:r w:rsidRPr="00056549">
              <w:rPr>
                <w:rFonts w:cs="Arial"/>
                <w:noProof/>
                <w:lang w:val="en-US"/>
              </w:rPr>
              <w:drawing>
                <wp:inline distT="0" distB="0" distL="0" distR="0" wp14:anchorId="741AA58D" wp14:editId="0A0A465F">
                  <wp:extent cx="4465320" cy="1607515"/>
                  <wp:effectExtent l="0" t="0" r="0" b="0"/>
                  <wp:docPr id="8155956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595611" name="Grafik 815595611"/>
                          <pic:cNvPicPr/>
                        </pic:nvPicPr>
                        <pic:blipFill>
                          <a:blip r:embed="rId7"/>
                          <a:stretch>
                            <a:fillRect/>
                          </a:stretch>
                        </pic:blipFill>
                        <pic:spPr>
                          <a:xfrm>
                            <a:off x="0" y="0"/>
                            <a:ext cx="4504795" cy="1621726"/>
                          </a:xfrm>
                          <a:prstGeom prst="rect">
                            <a:avLst/>
                          </a:prstGeom>
                        </pic:spPr>
                      </pic:pic>
                    </a:graphicData>
                  </a:graphic>
                </wp:inline>
              </w:drawing>
            </w:r>
          </w:p>
        </w:tc>
      </w:tr>
      <w:tr w:rsidR="003C2D7A" w:rsidRPr="00532063" w14:paraId="2505C1A1" w14:textId="77777777" w:rsidTr="003C2D7A">
        <w:trPr>
          <w:jc w:val="center"/>
        </w:trPr>
        <w:tc>
          <w:tcPr>
            <w:tcW w:w="5000" w:type="pct"/>
          </w:tcPr>
          <w:p w14:paraId="77D0EC4A" w14:textId="1F06C83D" w:rsidR="003C2D7A" w:rsidRPr="00056549" w:rsidRDefault="003C2D7A" w:rsidP="00056549">
            <w:pPr>
              <w:suppressAutoHyphens/>
              <w:ind w:left="709" w:right="713"/>
              <w:jc w:val="center"/>
              <w:rPr>
                <w:rFonts w:cs="Arial"/>
                <w:lang w:val="en-US"/>
              </w:rPr>
            </w:pPr>
            <w:r w:rsidRPr="00056549">
              <w:rPr>
                <w:rFonts w:cs="Arial"/>
                <w:b/>
                <w:sz w:val="18"/>
                <w:lang w:val="en-US"/>
              </w:rPr>
              <w:t>Caption:</w:t>
            </w:r>
            <w:r w:rsidRPr="00056549">
              <w:rPr>
                <w:rFonts w:cs="Arial"/>
                <w:sz w:val="18"/>
                <w:lang w:val="en-US"/>
              </w:rPr>
              <w:t xml:space="preserve"> </w:t>
            </w:r>
            <w:r w:rsidR="00056549" w:rsidRPr="00056549">
              <w:rPr>
                <w:rFonts w:cs="Arial"/>
                <w:sz w:val="18"/>
                <w:lang w:val="en-US"/>
              </w:rPr>
              <w:t>The new METRAOHM 10 from Gossen Metrawatt for high-precision resistance measurement using in the four-wire method</w:t>
            </w:r>
          </w:p>
        </w:tc>
      </w:tr>
    </w:tbl>
    <w:p w14:paraId="68E202F2" w14:textId="77777777" w:rsidR="003C2D7A" w:rsidRPr="00056549" w:rsidRDefault="003C2D7A" w:rsidP="00B83FF6">
      <w:pPr>
        <w:suppressAutoHyphens/>
        <w:spacing w:line="360" w:lineRule="auto"/>
        <w:jc w:val="both"/>
        <w:rPr>
          <w:rFonts w:cs="Arial"/>
          <w:lang w:val="en-US"/>
        </w:rPr>
      </w:pPr>
    </w:p>
    <w:p w14:paraId="4C00B133" w14:textId="77777777" w:rsidR="00436AC8" w:rsidRPr="00056549" w:rsidRDefault="00436AC8" w:rsidP="00B83FF6">
      <w:pPr>
        <w:suppressAutoHyphens/>
        <w:spacing w:line="360" w:lineRule="auto"/>
        <w:jc w:val="both"/>
        <w:rPr>
          <w:lang w:val="en-US"/>
        </w:rPr>
      </w:pPr>
    </w:p>
    <w:p w14:paraId="1B1EF7DD" w14:textId="77777777" w:rsidR="00056549" w:rsidRDefault="00056549" w:rsidP="00B83FF6">
      <w:pPr>
        <w:suppressAutoHyphens/>
        <w:spacing w:line="360" w:lineRule="auto"/>
        <w:jc w:val="both"/>
        <w:rPr>
          <w:lang w:val="en-US"/>
        </w:rPr>
      </w:pPr>
    </w:p>
    <w:p w14:paraId="39127FEB" w14:textId="77777777" w:rsidR="00056549" w:rsidRDefault="00056549" w:rsidP="00B83FF6">
      <w:pPr>
        <w:suppressAutoHyphens/>
        <w:spacing w:line="360" w:lineRule="auto"/>
        <w:jc w:val="both"/>
        <w:rPr>
          <w:lang w:val="en-US"/>
        </w:rPr>
      </w:pPr>
    </w:p>
    <w:p w14:paraId="53884DC0" w14:textId="77777777" w:rsidR="00056549" w:rsidRPr="00056549" w:rsidRDefault="00056549" w:rsidP="00B83FF6">
      <w:pPr>
        <w:suppressAutoHyphens/>
        <w:spacing w:line="360" w:lineRule="auto"/>
        <w:jc w:val="both"/>
        <w:rPr>
          <w:lang w:val="en-US"/>
        </w:rPr>
      </w:pPr>
    </w:p>
    <w:p w14:paraId="54B02F65" w14:textId="77777777" w:rsidR="0000182F" w:rsidRPr="00056549"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056549" w14:paraId="365383E0" w14:textId="77777777" w:rsidTr="009338A7">
        <w:tc>
          <w:tcPr>
            <w:tcW w:w="859" w:type="dxa"/>
          </w:tcPr>
          <w:p w14:paraId="06170DBC" w14:textId="77777777" w:rsidR="0000182F" w:rsidRPr="00056549" w:rsidRDefault="0000182F" w:rsidP="00B83FF6">
            <w:pPr>
              <w:suppressAutoHyphens/>
              <w:rPr>
                <w:sz w:val="18"/>
                <w:szCs w:val="18"/>
                <w:lang w:val="en-US"/>
              </w:rPr>
            </w:pPr>
            <w:r w:rsidRPr="00056549">
              <w:rPr>
                <w:sz w:val="18"/>
                <w:szCs w:val="18"/>
                <w:lang w:val="en-US"/>
              </w:rPr>
              <w:lastRenderedPageBreak/>
              <w:t>Image/s:</w:t>
            </w:r>
          </w:p>
        </w:tc>
        <w:tc>
          <w:tcPr>
            <w:tcW w:w="4130" w:type="dxa"/>
          </w:tcPr>
          <w:p w14:paraId="3D76A92F" w14:textId="2843BB59" w:rsidR="0000182F" w:rsidRPr="00056549" w:rsidRDefault="00F22530" w:rsidP="00B83FF6">
            <w:pPr>
              <w:suppressAutoHyphens/>
              <w:ind w:left="57"/>
              <w:rPr>
                <w:sz w:val="18"/>
                <w:szCs w:val="18"/>
                <w:lang w:val="en-US"/>
              </w:rPr>
            </w:pPr>
            <w:r w:rsidRPr="00056549">
              <w:rPr>
                <w:sz w:val="18"/>
                <w:lang w:val="en-US"/>
              </w:rPr>
              <w:t>metraohm10_2000.jpg</w:t>
            </w:r>
          </w:p>
        </w:tc>
        <w:tc>
          <w:tcPr>
            <w:tcW w:w="1061" w:type="dxa"/>
          </w:tcPr>
          <w:p w14:paraId="0C453948" w14:textId="77777777" w:rsidR="0000182F" w:rsidRPr="00056549" w:rsidRDefault="0000182F" w:rsidP="00B83FF6">
            <w:pPr>
              <w:suppressAutoHyphens/>
              <w:rPr>
                <w:sz w:val="18"/>
                <w:szCs w:val="18"/>
                <w:lang w:val="en-US"/>
              </w:rPr>
            </w:pPr>
            <w:r w:rsidRPr="00056549">
              <w:rPr>
                <w:sz w:val="18"/>
                <w:szCs w:val="18"/>
                <w:lang w:val="en-US"/>
              </w:rPr>
              <w:t>Characters:</w:t>
            </w:r>
          </w:p>
        </w:tc>
        <w:tc>
          <w:tcPr>
            <w:tcW w:w="1036" w:type="dxa"/>
          </w:tcPr>
          <w:p w14:paraId="56B34464" w14:textId="1016BA69" w:rsidR="0000182F" w:rsidRPr="00056549" w:rsidRDefault="008C731D" w:rsidP="00B83FF6">
            <w:pPr>
              <w:suppressAutoHyphens/>
              <w:jc w:val="right"/>
              <w:rPr>
                <w:sz w:val="18"/>
                <w:szCs w:val="18"/>
                <w:lang w:val="en-US"/>
              </w:rPr>
            </w:pPr>
            <w:r>
              <w:rPr>
                <w:sz w:val="18"/>
                <w:szCs w:val="18"/>
                <w:lang w:val="en-US"/>
              </w:rPr>
              <w:t>1506</w:t>
            </w:r>
          </w:p>
        </w:tc>
      </w:tr>
      <w:tr w:rsidR="0000182F" w:rsidRPr="00056549" w14:paraId="14D67EC0" w14:textId="77777777" w:rsidTr="009338A7">
        <w:tc>
          <w:tcPr>
            <w:tcW w:w="859" w:type="dxa"/>
          </w:tcPr>
          <w:p w14:paraId="3CF6F028" w14:textId="77777777" w:rsidR="0000182F" w:rsidRPr="00056549" w:rsidRDefault="0000182F" w:rsidP="00B83FF6">
            <w:pPr>
              <w:suppressAutoHyphens/>
              <w:spacing w:before="120"/>
              <w:rPr>
                <w:sz w:val="18"/>
                <w:szCs w:val="18"/>
                <w:lang w:val="en-US"/>
              </w:rPr>
            </w:pPr>
            <w:r w:rsidRPr="00056549">
              <w:rPr>
                <w:sz w:val="18"/>
                <w:szCs w:val="18"/>
                <w:lang w:val="en-US"/>
              </w:rPr>
              <w:t>File name:</w:t>
            </w:r>
          </w:p>
        </w:tc>
        <w:tc>
          <w:tcPr>
            <w:tcW w:w="4130" w:type="dxa"/>
          </w:tcPr>
          <w:p w14:paraId="686808D1" w14:textId="2E6EB502" w:rsidR="0000182F" w:rsidRPr="00056549" w:rsidRDefault="00F22530" w:rsidP="00B83FF6">
            <w:pPr>
              <w:suppressAutoHyphens/>
              <w:spacing w:before="120"/>
              <w:ind w:left="57"/>
              <w:rPr>
                <w:sz w:val="18"/>
                <w:szCs w:val="18"/>
                <w:lang w:val="en-US"/>
              </w:rPr>
            </w:pPr>
            <w:r w:rsidRPr="00056549">
              <w:rPr>
                <w:sz w:val="18"/>
                <w:szCs w:val="18"/>
                <w:lang w:val="en-US"/>
              </w:rPr>
              <w:t>202405015_pm_metraohm10_en</w:t>
            </w:r>
          </w:p>
        </w:tc>
        <w:tc>
          <w:tcPr>
            <w:tcW w:w="1061" w:type="dxa"/>
          </w:tcPr>
          <w:p w14:paraId="7A273568" w14:textId="77777777" w:rsidR="0000182F" w:rsidRPr="00056549" w:rsidRDefault="0000182F" w:rsidP="00B83FF6">
            <w:pPr>
              <w:suppressAutoHyphens/>
              <w:spacing w:before="120"/>
              <w:rPr>
                <w:sz w:val="18"/>
                <w:szCs w:val="18"/>
                <w:lang w:val="en-US"/>
              </w:rPr>
            </w:pPr>
            <w:r w:rsidRPr="00056549">
              <w:rPr>
                <w:sz w:val="18"/>
                <w:szCs w:val="18"/>
                <w:lang w:val="en-US"/>
              </w:rPr>
              <w:t>Date:</w:t>
            </w:r>
          </w:p>
        </w:tc>
        <w:tc>
          <w:tcPr>
            <w:tcW w:w="1036" w:type="dxa"/>
          </w:tcPr>
          <w:p w14:paraId="4D38BDCF" w14:textId="44DFAC89" w:rsidR="0000182F" w:rsidRPr="00056549" w:rsidRDefault="005E78DE" w:rsidP="00B83FF6">
            <w:pPr>
              <w:suppressAutoHyphens/>
              <w:spacing w:before="120"/>
              <w:jc w:val="right"/>
              <w:rPr>
                <w:sz w:val="18"/>
                <w:szCs w:val="18"/>
                <w:lang w:val="en-US"/>
              </w:rPr>
            </w:pPr>
            <w:r>
              <w:rPr>
                <w:sz w:val="18"/>
                <w:szCs w:val="18"/>
                <w:lang w:val="en-US"/>
              </w:rPr>
              <w:t>05-28-2024</w:t>
            </w:r>
          </w:p>
        </w:tc>
      </w:tr>
      <w:tr w:rsidR="0000182F" w:rsidRPr="00532063" w14:paraId="348D131C" w14:textId="77777777" w:rsidTr="009338A7">
        <w:tc>
          <w:tcPr>
            <w:tcW w:w="7086" w:type="dxa"/>
            <w:gridSpan w:val="4"/>
            <w:tcBorders>
              <w:bottom w:val="single" w:sz="4" w:space="0" w:color="auto"/>
            </w:tcBorders>
          </w:tcPr>
          <w:p w14:paraId="03C94958" w14:textId="16EAD341" w:rsidR="0000182F" w:rsidRPr="00056549" w:rsidRDefault="0000182F" w:rsidP="00B83FF6">
            <w:pPr>
              <w:suppressAutoHyphens/>
              <w:spacing w:before="120" w:after="120"/>
              <w:rPr>
                <w:b/>
                <w:sz w:val="16"/>
                <w:lang w:val="en-US"/>
              </w:rPr>
            </w:pPr>
            <w:r w:rsidRPr="00056549">
              <w:rPr>
                <w:b/>
                <w:sz w:val="16"/>
                <w:lang w:val="en-US"/>
              </w:rPr>
              <w:t xml:space="preserve">About </w:t>
            </w:r>
            <w:r w:rsidRPr="00056549">
              <w:rPr>
                <w:rFonts w:cs="Arial"/>
                <w:b/>
                <w:sz w:val="16"/>
                <w:lang w:val="en-US"/>
              </w:rPr>
              <w:t>Gossen Metrawatt</w:t>
            </w:r>
          </w:p>
          <w:p w14:paraId="1F872E4D" w14:textId="77777777" w:rsidR="0000182F" w:rsidRPr="00056549" w:rsidRDefault="0000182F" w:rsidP="00B83FF6">
            <w:pPr>
              <w:suppressAutoHyphens/>
              <w:spacing w:after="120"/>
              <w:jc w:val="both"/>
              <w:rPr>
                <w:sz w:val="16"/>
                <w:lang w:val="en-US"/>
              </w:rPr>
            </w:pPr>
            <w:r w:rsidRPr="00056549">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056549" w:rsidRDefault="0000182F" w:rsidP="00B83FF6">
            <w:pPr>
              <w:suppressAutoHyphens/>
              <w:spacing w:after="120"/>
              <w:jc w:val="both"/>
              <w:rPr>
                <w:sz w:val="16"/>
                <w:lang w:val="en-US"/>
              </w:rPr>
            </w:pPr>
            <w:r w:rsidRPr="00056549">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056549" w:rsidRDefault="0000182F" w:rsidP="00B83FF6">
            <w:pPr>
              <w:suppressAutoHyphens/>
              <w:spacing w:after="120"/>
              <w:jc w:val="both"/>
              <w:rPr>
                <w:lang w:val="en-US"/>
              </w:rPr>
            </w:pPr>
            <w:r w:rsidRPr="00056549">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056549">
              <w:rPr>
                <w:sz w:val="16"/>
                <w:szCs w:val="16"/>
                <w:lang w:val="en-US"/>
              </w:rPr>
              <w:t>.</w:t>
            </w:r>
          </w:p>
        </w:tc>
      </w:tr>
      <w:tr w:rsidR="0000182F" w:rsidRPr="00056549" w14:paraId="0E1E9499" w14:textId="77777777" w:rsidTr="009338A7">
        <w:tc>
          <w:tcPr>
            <w:tcW w:w="4989" w:type="dxa"/>
            <w:gridSpan w:val="2"/>
            <w:tcBorders>
              <w:top w:val="single" w:sz="4" w:space="0" w:color="auto"/>
            </w:tcBorders>
          </w:tcPr>
          <w:p w14:paraId="2322D5DE" w14:textId="77777777" w:rsidR="0000182F" w:rsidRPr="00056549" w:rsidRDefault="0000182F" w:rsidP="00B83FF6">
            <w:pPr>
              <w:suppressAutoHyphens/>
              <w:spacing w:before="120" w:after="120"/>
              <w:rPr>
                <w:b/>
                <w:lang w:val="en-US"/>
              </w:rPr>
            </w:pPr>
            <w:r w:rsidRPr="00056549">
              <w:rPr>
                <w:b/>
                <w:lang w:val="en-US"/>
              </w:rPr>
              <w:t>Contact:</w:t>
            </w:r>
          </w:p>
          <w:p w14:paraId="0A735E13" w14:textId="20C8B165" w:rsidR="0000182F" w:rsidRPr="00056549" w:rsidRDefault="0000182F" w:rsidP="00B83FF6">
            <w:pPr>
              <w:suppressAutoHyphens/>
              <w:rPr>
                <w:b/>
                <w:bCs/>
                <w:lang w:val="en-US"/>
              </w:rPr>
            </w:pPr>
            <w:r w:rsidRPr="00056549">
              <w:rPr>
                <w:rFonts w:cs="Arial"/>
                <w:b/>
                <w:bCs/>
                <w:lang w:val="en-US"/>
              </w:rPr>
              <w:t xml:space="preserve">Gossen Metrawatt </w:t>
            </w:r>
            <w:r w:rsidRPr="00056549">
              <w:rPr>
                <w:b/>
                <w:bCs/>
                <w:lang w:val="en-US"/>
              </w:rPr>
              <w:t>GmbH</w:t>
            </w:r>
          </w:p>
          <w:p w14:paraId="06ECA9C4" w14:textId="3C53933B" w:rsidR="0000182F" w:rsidRPr="00056549" w:rsidRDefault="0000182F" w:rsidP="00B83FF6">
            <w:pPr>
              <w:suppressAutoHyphens/>
              <w:spacing w:before="120" w:after="120"/>
              <w:rPr>
                <w:lang w:val="en-US"/>
              </w:rPr>
            </w:pPr>
            <w:r w:rsidRPr="00056549">
              <w:rPr>
                <w:lang w:val="en-US"/>
              </w:rPr>
              <w:t>Christian Widder</w:t>
            </w:r>
            <w:r w:rsidRPr="00056549">
              <w:rPr>
                <w:lang w:val="en-US"/>
              </w:rPr>
              <w:br/>
              <w:t>Head of Marketing Communication</w:t>
            </w:r>
          </w:p>
          <w:p w14:paraId="403973C8" w14:textId="478E42DB" w:rsidR="0000182F" w:rsidRPr="00056549" w:rsidRDefault="0000182F" w:rsidP="00B83FF6">
            <w:pPr>
              <w:suppressAutoHyphens/>
              <w:rPr>
                <w:lang w:val="en-US"/>
              </w:rPr>
            </w:pPr>
            <w:r w:rsidRPr="00056549">
              <w:rPr>
                <w:rFonts w:cs="Arial"/>
                <w:lang w:val="en-US"/>
              </w:rPr>
              <w:t>Suedwestpark 15</w:t>
            </w:r>
          </w:p>
          <w:p w14:paraId="771BA69B" w14:textId="70BA2371" w:rsidR="0000182F" w:rsidRPr="00056549" w:rsidRDefault="0000182F" w:rsidP="00B83FF6">
            <w:pPr>
              <w:suppressAutoHyphens/>
              <w:rPr>
                <w:lang w:val="en-US"/>
              </w:rPr>
            </w:pPr>
            <w:r w:rsidRPr="00056549">
              <w:rPr>
                <w:rFonts w:cs="Arial"/>
                <w:lang w:val="en-US"/>
              </w:rPr>
              <w:t>90449 Nuremberg</w:t>
            </w:r>
          </w:p>
          <w:p w14:paraId="7AD3782C" w14:textId="77777777" w:rsidR="0000182F" w:rsidRPr="00056549" w:rsidRDefault="0000182F" w:rsidP="00B83FF6">
            <w:pPr>
              <w:suppressAutoHyphens/>
              <w:rPr>
                <w:lang w:val="en-US"/>
              </w:rPr>
            </w:pPr>
            <w:r w:rsidRPr="00056549">
              <w:rPr>
                <w:lang w:val="en-US"/>
              </w:rPr>
              <w:t>Germany</w:t>
            </w:r>
          </w:p>
          <w:p w14:paraId="1DB63788" w14:textId="5EC27518" w:rsidR="0000182F" w:rsidRPr="00056549" w:rsidRDefault="0000182F" w:rsidP="00B83FF6">
            <w:pPr>
              <w:suppressAutoHyphens/>
              <w:spacing w:before="120"/>
              <w:rPr>
                <w:lang w:val="en-US"/>
              </w:rPr>
            </w:pPr>
            <w:r w:rsidRPr="00056549">
              <w:rPr>
                <w:lang w:val="en-US"/>
              </w:rPr>
              <w:t>Phone: +49 . 911 . 8602-572</w:t>
            </w:r>
          </w:p>
          <w:p w14:paraId="727D2682" w14:textId="3ED76EA2" w:rsidR="0000182F" w:rsidRPr="00056549" w:rsidRDefault="0000182F" w:rsidP="00B83FF6">
            <w:pPr>
              <w:suppressAutoHyphens/>
              <w:rPr>
                <w:lang w:val="en-US"/>
              </w:rPr>
            </w:pPr>
            <w:r w:rsidRPr="00056549">
              <w:rPr>
                <w:lang w:val="en-US"/>
              </w:rPr>
              <w:t>Email: christian.widder@gossenmetrawatt.com</w:t>
            </w:r>
          </w:p>
          <w:p w14:paraId="463B3BB8" w14:textId="0B06B24D" w:rsidR="0000182F" w:rsidRPr="00056549" w:rsidRDefault="0000182F" w:rsidP="00B83FF6">
            <w:pPr>
              <w:suppressAutoHyphens/>
              <w:rPr>
                <w:lang w:val="en-US"/>
              </w:rPr>
            </w:pPr>
            <w:r w:rsidRPr="00056549">
              <w:rPr>
                <w:lang w:val="en-US"/>
              </w:rPr>
              <w:t>Internet: www.gossenmetrawatt.com</w:t>
            </w:r>
          </w:p>
        </w:tc>
        <w:tc>
          <w:tcPr>
            <w:tcW w:w="2097" w:type="dxa"/>
            <w:gridSpan w:val="2"/>
            <w:tcBorders>
              <w:top w:val="single" w:sz="4" w:space="0" w:color="auto"/>
            </w:tcBorders>
          </w:tcPr>
          <w:p w14:paraId="696ECA4C" w14:textId="77777777" w:rsidR="0000182F" w:rsidRPr="00532063" w:rsidRDefault="0000182F" w:rsidP="00B83FF6">
            <w:pPr>
              <w:suppressAutoHyphens/>
              <w:spacing w:before="480"/>
              <w:rPr>
                <w:sz w:val="16"/>
                <w:szCs w:val="16"/>
              </w:rPr>
            </w:pPr>
            <w:r w:rsidRPr="00532063">
              <w:rPr>
                <w:sz w:val="16"/>
                <w:szCs w:val="16"/>
              </w:rPr>
              <w:t>gii die Presse-Agentur GmbH</w:t>
            </w:r>
          </w:p>
          <w:p w14:paraId="5A53B840" w14:textId="77777777" w:rsidR="0000182F" w:rsidRPr="00056549" w:rsidRDefault="0000182F" w:rsidP="00B83FF6">
            <w:pPr>
              <w:suppressAutoHyphens/>
              <w:rPr>
                <w:sz w:val="16"/>
                <w:szCs w:val="16"/>
                <w:lang w:val="en-US"/>
              </w:rPr>
            </w:pPr>
            <w:r w:rsidRPr="00532063">
              <w:rPr>
                <w:sz w:val="16"/>
                <w:szCs w:val="16"/>
              </w:rPr>
              <w:t xml:space="preserve">Immanuelkirchstr. </w:t>
            </w:r>
            <w:r w:rsidRPr="00056549">
              <w:rPr>
                <w:sz w:val="16"/>
                <w:szCs w:val="16"/>
                <w:lang w:val="en-US"/>
              </w:rPr>
              <w:t>12</w:t>
            </w:r>
          </w:p>
          <w:p w14:paraId="58D045A4" w14:textId="77777777" w:rsidR="0000182F" w:rsidRPr="00056549" w:rsidRDefault="0000182F" w:rsidP="00B83FF6">
            <w:pPr>
              <w:suppressAutoHyphens/>
              <w:rPr>
                <w:sz w:val="16"/>
                <w:szCs w:val="16"/>
                <w:lang w:val="en-US"/>
              </w:rPr>
            </w:pPr>
            <w:r w:rsidRPr="00056549">
              <w:rPr>
                <w:sz w:val="16"/>
                <w:szCs w:val="16"/>
                <w:lang w:val="en-US"/>
              </w:rPr>
              <w:t>10405 Berlin</w:t>
            </w:r>
          </w:p>
          <w:p w14:paraId="490C8EFA" w14:textId="77777777" w:rsidR="0000182F" w:rsidRPr="00056549" w:rsidRDefault="0000182F" w:rsidP="00B83FF6">
            <w:pPr>
              <w:suppressAutoHyphens/>
              <w:rPr>
                <w:sz w:val="16"/>
                <w:szCs w:val="16"/>
                <w:lang w:val="en-US"/>
              </w:rPr>
            </w:pPr>
            <w:r w:rsidRPr="00056549">
              <w:rPr>
                <w:sz w:val="16"/>
                <w:szCs w:val="16"/>
                <w:lang w:val="en-US"/>
              </w:rPr>
              <w:t>Germany</w:t>
            </w:r>
          </w:p>
          <w:p w14:paraId="01D5E3F7" w14:textId="53E57869" w:rsidR="0000182F" w:rsidRPr="00056549" w:rsidRDefault="0000182F" w:rsidP="00B83FF6">
            <w:pPr>
              <w:suppressAutoHyphens/>
              <w:rPr>
                <w:sz w:val="16"/>
                <w:szCs w:val="16"/>
                <w:lang w:val="en-US"/>
              </w:rPr>
            </w:pPr>
            <w:r w:rsidRPr="00056549">
              <w:rPr>
                <w:sz w:val="16"/>
                <w:szCs w:val="16"/>
                <w:lang w:val="en-US"/>
              </w:rPr>
              <w:t xml:space="preserve">Tel.: +49 . 30 . </w:t>
            </w:r>
            <w:r w:rsidRPr="00056549">
              <w:rPr>
                <w:sz w:val="16"/>
                <w:lang w:val="en-US"/>
              </w:rPr>
              <w:t>538 9650</w:t>
            </w:r>
          </w:p>
          <w:p w14:paraId="059737BA" w14:textId="77777777" w:rsidR="0000182F" w:rsidRPr="00056549" w:rsidRDefault="0000182F" w:rsidP="00B83FF6">
            <w:pPr>
              <w:suppressAutoHyphens/>
              <w:rPr>
                <w:sz w:val="16"/>
                <w:szCs w:val="16"/>
                <w:lang w:val="en-US"/>
              </w:rPr>
            </w:pPr>
            <w:r w:rsidRPr="00056549">
              <w:rPr>
                <w:sz w:val="16"/>
                <w:szCs w:val="16"/>
                <w:lang w:val="en-US"/>
              </w:rPr>
              <w:t>Email: info@gii.de</w:t>
            </w:r>
          </w:p>
          <w:p w14:paraId="15418882" w14:textId="77777777" w:rsidR="0000182F" w:rsidRPr="00056549" w:rsidRDefault="0000182F" w:rsidP="00B83FF6">
            <w:pPr>
              <w:suppressAutoHyphens/>
              <w:rPr>
                <w:sz w:val="16"/>
                <w:szCs w:val="16"/>
                <w:lang w:val="en-US"/>
              </w:rPr>
            </w:pPr>
            <w:r w:rsidRPr="00056549">
              <w:rPr>
                <w:sz w:val="16"/>
                <w:szCs w:val="16"/>
                <w:lang w:val="en-US"/>
              </w:rPr>
              <w:t>Internet: www.gii.de</w:t>
            </w:r>
          </w:p>
        </w:tc>
      </w:tr>
    </w:tbl>
    <w:p w14:paraId="463770B6" w14:textId="77777777" w:rsidR="0000182F" w:rsidRPr="00056549" w:rsidRDefault="0000182F" w:rsidP="00B83FF6">
      <w:pPr>
        <w:suppressAutoHyphens/>
        <w:rPr>
          <w:lang w:val="en-US"/>
        </w:rPr>
      </w:pPr>
    </w:p>
    <w:sectPr w:rsidR="0000182F" w:rsidRPr="00056549"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95760" w14:textId="77777777" w:rsidR="00896537" w:rsidRDefault="00896537">
      <w:r>
        <w:separator/>
      </w:r>
    </w:p>
  </w:endnote>
  <w:endnote w:type="continuationSeparator" w:id="0">
    <w:p w14:paraId="1908031D" w14:textId="77777777" w:rsidR="00896537" w:rsidRDefault="00896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6D778" w14:textId="77777777" w:rsidR="00896537" w:rsidRDefault="00896537">
      <w:r>
        <w:separator/>
      </w:r>
    </w:p>
  </w:footnote>
  <w:footnote w:type="continuationSeparator" w:id="0">
    <w:p w14:paraId="7E02EEA7" w14:textId="77777777" w:rsidR="00896537" w:rsidRDefault="00896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29F2E" w14:textId="7472C27B"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056549" w:rsidRPr="00056549">
      <w:rPr>
        <w:rStyle w:val="Seitenzahl"/>
        <w:sz w:val="18"/>
        <w:szCs w:val="18"/>
        <w:lang w:val="en-US"/>
      </w:rPr>
      <w:t>METRAOHM 10 ohmmeter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56549"/>
    <w:rsid w:val="00071E24"/>
    <w:rsid w:val="00142FBC"/>
    <w:rsid w:val="00197A6E"/>
    <w:rsid w:val="002766C3"/>
    <w:rsid w:val="002B52B7"/>
    <w:rsid w:val="002D6674"/>
    <w:rsid w:val="003325D8"/>
    <w:rsid w:val="00371029"/>
    <w:rsid w:val="003B0D71"/>
    <w:rsid w:val="003C2D7A"/>
    <w:rsid w:val="00402D1E"/>
    <w:rsid w:val="00436AC8"/>
    <w:rsid w:val="004D0C8F"/>
    <w:rsid w:val="004E71B6"/>
    <w:rsid w:val="00512DDC"/>
    <w:rsid w:val="00532063"/>
    <w:rsid w:val="00582178"/>
    <w:rsid w:val="005A5EC8"/>
    <w:rsid w:val="005B172E"/>
    <w:rsid w:val="005D6158"/>
    <w:rsid w:val="005E78DE"/>
    <w:rsid w:val="00667BBC"/>
    <w:rsid w:val="0079797E"/>
    <w:rsid w:val="00853C7F"/>
    <w:rsid w:val="00855DB9"/>
    <w:rsid w:val="00896537"/>
    <w:rsid w:val="008C731D"/>
    <w:rsid w:val="00924329"/>
    <w:rsid w:val="00AE79A2"/>
    <w:rsid w:val="00B83FF6"/>
    <w:rsid w:val="00B923C5"/>
    <w:rsid w:val="00BC4E29"/>
    <w:rsid w:val="00C63792"/>
    <w:rsid w:val="00CA22DB"/>
    <w:rsid w:val="00D335AA"/>
    <w:rsid w:val="00D858D8"/>
    <w:rsid w:val="00DA4477"/>
    <w:rsid w:val="00DB5489"/>
    <w:rsid w:val="00E4283A"/>
    <w:rsid w:val="00EF0B77"/>
    <w:rsid w:val="00F22530"/>
    <w:rsid w:val="00F34098"/>
    <w:rsid w:val="00FB2262"/>
    <w:rsid w:val="00FE7E3A"/>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3425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8</cp:revision>
  <cp:lastPrinted>2017-11-15T09:02:00Z</cp:lastPrinted>
  <dcterms:created xsi:type="dcterms:W3CDTF">2024-05-28T08:55:00Z</dcterms:created>
  <dcterms:modified xsi:type="dcterms:W3CDTF">2024-05-28T14:00:00Z</dcterms:modified>
</cp:coreProperties>
</file>