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F28AA" w14:textId="77777777" w:rsidR="00397953" w:rsidRPr="00B56C20" w:rsidRDefault="00397953" w:rsidP="00947819">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47819">
      <w:pPr>
        <w:spacing w:line="360" w:lineRule="auto"/>
        <w:ind w:right="-2"/>
        <w:rPr>
          <w:b/>
          <w:sz w:val="24"/>
          <w:lang w:val="en-US"/>
        </w:rPr>
      </w:pPr>
    </w:p>
    <w:p w14:paraId="0E232E21" w14:textId="7BE9578F" w:rsidR="00947819" w:rsidRPr="00B56C20" w:rsidRDefault="00606A58" w:rsidP="00CE5BDB">
      <w:pPr>
        <w:spacing w:line="360" w:lineRule="auto"/>
        <w:rPr>
          <w:b/>
          <w:sz w:val="24"/>
          <w:lang w:val="en-US"/>
        </w:rPr>
      </w:pPr>
      <w:r>
        <w:rPr>
          <w:b/>
          <w:sz w:val="24"/>
          <w:lang w:val="en-US"/>
        </w:rPr>
        <w:t>OCT</w:t>
      </w:r>
      <w:r w:rsidR="00CE5BDB" w:rsidRPr="00CE5BDB">
        <w:rPr>
          <w:b/>
          <w:sz w:val="24"/>
          <w:lang w:val="en-US"/>
        </w:rPr>
        <w:t xml:space="preserve">: </w:t>
      </w:r>
      <w:r>
        <w:rPr>
          <w:b/>
          <w:sz w:val="24"/>
          <w:lang w:val="en-US"/>
        </w:rPr>
        <w:t xml:space="preserve">one </w:t>
      </w:r>
      <w:r w:rsidR="00CE5BDB" w:rsidRPr="00CE5BDB">
        <w:rPr>
          <w:b/>
          <w:sz w:val="24"/>
          <w:lang w:val="en-US"/>
        </w:rPr>
        <w:t>cable for servo and motor connection</w:t>
      </w:r>
    </w:p>
    <w:p w14:paraId="76AD56E4" w14:textId="77777777" w:rsidR="00397953" w:rsidRPr="00B56C20" w:rsidRDefault="00397953" w:rsidP="00947819">
      <w:pPr>
        <w:spacing w:line="360" w:lineRule="auto"/>
        <w:ind w:right="-2"/>
        <w:rPr>
          <w:lang w:val="en-US"/>
        </w:rPr>
      </w:pPr>
    </w:p>
    <w:p w14:paraId="152CC561" w14:textId="3D45347B" w:rsidR="000D3D1B" w:rsidRPr="00B56C20" w:rsidRDefault="00CE5BDB" w:rsidP="00947819">
      <w:pPr>
        <w:pStyle w:val="Kopfzeile"/>
        <w:tabs>
          <w:tab w:val="clear" w:pos="4536"/>
          <w:tab w:val="clear" w:pos="9072"/>
        </w:tabs>
        <w:spacing w:line="360" w:lineRule="auto"/>
        <w:jc w:val="both"/>
        <w:rPr>
          <w:lang w:val="en-US"/>
        </w:rPr>
      </w:pPr>
      <w:r w:rsidRPr="00CE5BDB">
        <w:rPr>
          <w:lang w:val="en-US"/>
        </w:rPr>
        <w:t>In view of growing data volumes in automation and drive technology, the trend is towards so-called One Cable Technology (OCT). SAB Bröckskes, one of the technology leaders in industrial Ethernet cabling, has developed several application-specific product series for hybrid and OCT cabling. The special cable manufacturer offers SL 875 C low-capacity hybrid motor cables as connection solutions for SICK HIPERFACE DSL and HEIDENHAIN HMC6. Adaptations to other standards are available on request. Cables specified for HIPERFACE are available in 10 standard versions with outer diameters from 9.8 mm to 24.4 mm. In addition, there are four specifications in the HEIDENHAIN standard with diameters ranging from 10.8 mm to 15.4 mm. Robust, hard-wearing cable sheaths ensure that the cables are sufficiently flexible and durable to withstand narrow bending angles over the long term, even with minimal core cross-sections down to AWG 30, corresponding to a core cross-section of 0.057 mm². To achieve the lowest possible capacity, SAB Bröckskes has replaced the conventional PVC insulation with low-capacity insulation materials made of PE or PP. Additional small shield capacities ensure low-loss transmission. For optimal EMI protection, SAB Bröckskes motor and servo cables feature double shielding made of shielding braid and an aluminum-laminated PE film. The double shielding ensures interference-free operation of frequency inverters. Symmetrical stranding with a split protective conductor reduces inductive couplings and improves EMC properties.</w:t>
      </w:r>
    </w:p>
    <w:p w14:paraId="719CD98D" w14:textId="77777777" w:rsidR="005025F9" w:rsidRPr="00B56C20" w:rsidRDefault="005025F9" w:rsidP="00947819">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46622B" w:rsidRPr="00CE5BDB" w14:paraId="22D8A32C" w14:textId="77777777" w:rsidTr="0046622B">
        <w:tc>
          <w:tcPr>
            <w:tcW w:w="7076" w:type="dxa"/>
          </w:tcPr>
          <w:p w14:paraId="03605CE6" w14:textId="403EB361" w:rsidR="0046622B" w:rsidRPr="00CE5BDB" w:rsidRDefault="00CE5BDB" w:rsidP="0046622B">
            <w:pPr>
              <w:spacing w:after="120"/>
              <w:jc w:val="center"/>
              <w:rPr>
                <w:lang w:val="en-US"/>
              </w:rPr>
            </w:pPr>
            <w:r>
              <w:rPr>
                <w:noProof/>
                <w:lang w:val="en-US"/>
              </w:rPr>
              <w:drawing>
                <wp:inline distT="0" distB="0" distL="0" distR="0" wp14:anchorId="407457A5" wp14:editId="13963D36">
                  <wp:extent cx="3756660" cy="2648763"/>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5120" cy="2682931"/>
                          </a:xfrm>
                          <a:prstGeom prst="rect">
                            <a:avLst/>
                          </a:prstGeom>
                          <a:noFill/>
                          <a:ln>
                            <a:noFill/>
                          </a:ln>
                        </pic:spPr>
                      </pic:pic>
                    </a:graphicData>
                  </a:graphic>
                </wp:inline>
              </w:drawing>
            </w:r>
          </w:p>
        </w:tc>
      </w:tr>
      <w:tr w:rsidR="0046622B" w:rsidRPr="00CE5BDB" w14:paraId="38EB0C71" w14:textId="77777777" w:rsidTr="0046622B">
        <w:tc>
          <w:tcPr>
            <w:tcW w:w="7076" w:type="dxa"/>
          </w:tcPr>
          <w:p w14:paraId="2942B86C" w14:textId="3A5F4CFA" w:rsidR="0046622B" w:rsidRDefault="0046622B" w:rsidP="00CE5BDB">
            <w:pPr>
              <w:ind w:left="284" w:right="276"/>
              <w:jc w:val="center"/>
              <w:rPr>
                <w:sz w:val="18"/>
                <w:szCs w:val="18"/>
                <w:lang w:val="en-US"/>
              </w:rPr>
            </w:pPr>
            <w:r>
              <w:rPr>
                <w:b/>
                <w:sz w:val="18"/>
                <w:szCs w:val="18"/>
                <w:lang w:val="en-US"/>
              </w:rPr>
              <w:t>Cap</w:t>
            </w:r>
            <w:r w:rsidRPr="00FB4890">
              <w:rPr>
                <w:b/>
                <w:sz w:val="18"/>
                <w:szCs w:val="18"/>
                <w:lang w:val="en-US"/>
              </w:rPr>
              <w:t>tion:</w:t>
            </w:r>
            <w:r w:rsidRPr="00FB4890">
              <w:rPr>
                <w:sz w:val="18"/>
                <w:szCs w:val="18"/>
                <w:lang w:val="en-US"/>
              </w:rPr>
              <w:t xml:space="preserve"> </w:t>
            </w:r>
            <w:r w:rsidR="00CE5BDB" w:rsidRPr="00CE5BDB">
              <w:rPr>
                <w:sz w:val="18"/>
                <w:szCs w:val="18"/>
                <w:lang w:val="en-US"/>
              </w:rPr>
              <w:t>SAB Bröckskes low-capacity hybrid motor connection cable with integrated data transmission elements for encoder</w:t>
            </w:r>
            <w:r w:rsidR="00CE5BDB">
              <w:rPr>
                <w:sz w:val="18"/>
                <w:szCs w:val="18"/>
                <w:lang w:val="en-US"/>
              </w:rPr>
              <w:t xml:space="preserve"> signals</w:t>
            </w:r>
            <w:r w:rsidR="00CE5BDB" w:rsidRPr="00CE5BDB">
              <w:rPr>
                <w:sz w:val="18"/>
                <w:szCs w:val="18"/>
                <w:lang w:val="en-US"/>
              </w:rPr>
              <w:t xml:space="preserve"> and feedback</w:t>
            </w:r>
          </w:p>
          <w:p w14:paraId="6BF88AA0" w14:textId="007796B8" w:rsidR="00CE5BDB" w:rsidRPr="00CE5BDB" w:rsidRDefault="00CE5BDB" w:rsidP="00CE5BDB">
            <w:pPr>
              <w:jc w:val="right"/>
              <w:rPr>
                <w:sz w:val="16"/>
                <w:szCs w:val="16"/>
                <w:lang w:val="en-US"/>
              </w:rPr>
            </w:pPr>
            <w:r w:rsidRPr="00CE5BDB">
              <w:rPr>
                <w:sz w:val="16"/>
                <w:szCs w:val="16"/>
                <w:lang w:val="en-US"/>
              </w:rPr>
              <w:t>Image: SAB Bröckskes</w:t>
            </w:r>
          </w:p>
        </w:tc>
      </w:tr>
    </w:tbl>
    <w:p w14:paraId="3B6B277C" w14:textId="77777777" w:rsidR="000D3D1B" w:rsidRPr="0003119F" w:rsidRDefault="000D3D1B" w:rsidP="00947819">
      <w:pPr>
        <w:spacing w:line="360" w:lineRule="auto"/>
        <w:jc w:val="both"/>
        <w:rPr>
          <w:lang w:val="en-US"/>
        </w:rPr>
      </w:pPr>
    </w:p>
    <w:p w14:paraId="1DACE47D" w14:textId="77777777" w:rsidR="0046622B" w:rsidRDefault="0046622B" w:rsidP="0046622B">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46622B" w:rsidRPr="00B20C7A" w14:paraId="2163602C" w14:textId="77777777" w:rsidTr="00A24AC1">
        <w:tc>
          <w:tcPr>
            <w:tcW w:w="1083" w:type="dxa"/>
          </w:tcPr>
          <w:p w14:paraId="0CC64F1A" w14:textId="77777777" w:rsidR="0046622B" w:rsidRPr="00B20C7A" w:rsidRDefault="0046622B" w:rsidP="00A24AC1">
            <w:pPr>
              <w:rPr>
                <w:sz w:val="18"/>
                <w:szCs w:val="18"/>
                <w:lang w:val="en-US"/>
              </w:rPr>
            </w:pPr>
            <w:bookmarkStart w:id="0" w:name="_Hlk98495830"/>
            <w:r w:rsidRPr="00B20C7A">
              <w:rPr>
                <w:sz w:val="18"/>
                <w:szCs w:val="18"/>
                <w:lang w:val="en-US"/>
              </w:rPr>
              <w:t>Image/s:</w:t>
            </w:r>
          </w:p>
        </w:tc>
        <w:tc>
          <w:tcPr>
            <w:tcW w:w="3821" w:type="dxa"/>
          </w:tcPr>
          <w:p w14:paraId="2ED55B0F" w14:textId="69ADCAB8" w:rsidR="0046622B" w:rsidRPr="00B20C7A" w:rsidRDefault="00204A81" w:rsidP="00A24AC1">
            <w:pPr>
              <w:rPr>
                <w:sz w:val="18"/>
                <w:szCs w:val="18"/>
                <w:lang w:val="en-US"/>
              </w:rPr>
            </w:pPr>
            <w:r w:rsidRPr="00204A81">
              <w:rPr>
                <w:sz w:val="18"/>
                <w:szCs w:val="18"/>
                <w:lang w:val="en-US"/>
              </w:rPr>
              <w:t>oct_SL875_2000.jpg</w:t>
            </w:r>
          </w:p>
        </w:tc>
        <w:tc>
          <w:tcPr>
            <w:tcW w:w="1237" w:type="dxa"/>
          </w:tcPr>
          <w:p w14:paraId="4A131448" w14:textId="77777777" w:rsidR="0046622B" w:rsidRPr="00B20C7A" w:rsidRDefault="0046622B" w:rsidP="00A24AC1">
            <w:pPr>
              <w:rPr>
                <w:sz w:val="18"/>
                <w:szCs w:val="18"/>
                <w:lang w:val="en-US"/>
              </w:rPr>
            </w:pPr>
            <w:r w:rsidRPr="005C2E8A">
              <w:rPr>
                <w:sz w:val="18"/>
                <w:szCs w:val="18"/>
                <w:lang w:val="en-US"/>
              </w:rPr>
              <w:t>Characters:</w:t>
            </w:r>
          </w:p>
        </w:tc>
        <w:tc>
          <w:tcPr>
            <w:tcW w:w="935" w:type="dxa"/>
          </w:tcPr>
          <w:p w14:paraId="58FDF315" w14:textId="1DCDA5EF" w:rsidR="0046622B" w:rsidRPr="00B20C7A" w:rsidRDefault="00EB015E" w:rsidP="00A24AC1">
            <w:pPr>
              <w:jc w:val="right"/>
              <w:rPr>
                <w:sz w:val="18"/>
                <w:szCs w:val="18"/>
                <w:lang w:val="en-US"/>
              </w:rPr>
            </w:pPr>
            <w:r>
              <w:rPr>
                <w:sz w:val="18"/>
                <w:szCs w:val="18"/>
                <w:lang w:val="en-US"/>
              </w:rPr>
              <w:t>1548</w:t>
            </w:r>
          </w:p>
        </w:tc>
      </w:tr>
      <w:tr w:rsidR="0046622B" w:rsidRPr="00B20C7A" w14:paraId="0C97F703" w14:textId="77777777" w:rsidTr="00A24AC1">
        <w:tc>
          <w:tcPr>
            <w:tcW w:w="1083" w:type="dxa"/>
          </w:tcPr>
          <w:p w14:paraId="7C6D2EE7" w14:textId="77777777" w:rsidR="0046622B" w:rsidRPr="00B20C7A" w:rsidRDefault="0046622B" w:rsidP="00A24AC1">
            <w:pPr>
              <w:spacing w:before="120"/>
              <w:rPr>
                <w:sz w:val="18"/>
                <w:szCs w:val="18"/>
                <w:lang w:val="en-US"/>
              </w:rPr>
            </w:pPr>
            <w:r w:rsidRPr="00B20C7A">
              <w:rPr>
                <w:sz w:val="18"/>
                <w:szCs w:val="18"/>
                <w:lang w:val="en-US"/>
              </w:rPr>
              <w:t>File name:</w:t>
            </w:r>
          </w:p>
        </w:tc>
        <w:tc>
          <w:tcPr>
            <w:tcW w:w="3821" w:type="dxa"/>
          </w:tcPr>
          <w:p w14:paraId="03AD5998" w14:textId="4D2E6CD2" w:rsidR="0046622B" w:rsidRPr="00B20C7A" w:rsidRDefault="00EB015E" w:rsidP="00A24AC1">
            <w:pPr>
              <w:spacing w:before="120"/>
              <w:rPr>
                <w:sz w:val="18"/>
                <w:szCs w:val="18"/>
                <w:lang w:val="en-US"/>
              </w:rPr>
            </w:pPr>
            <w:r w:rsidRPr="00EB015E">
              <w:rPr>
                <w:sz w:val="18"/>
                <w:szCs w:val="18"/>
                <w:lang w:val="en-US"/>
              </w:rPr>
              <w:t>202407012_pm_oct_one_cable_en</w:t>
            </w:r>
          </w:p>
        </w:tc>
        <w:tc>
          <w:tcPr>
            <w:tcW w:w="1237" w:type="dxa"/>
          </w:tcPr>
          <w:p w14:paraId="2C52D17F" w14:textId="77777777" w:rsidR="0046622B" w:rsidRPr="00B20C7A" w:rsidRDefault="0046622B" w:rsidP="00A24AC1">
            <w:pPr>
              <w:spacing w:before="120"/>
              <w:rPr>
                <w:sz w:val="18"/>
                <w:szCs w:val="18"/>
                <w:lang w:val="en-US"/>
              </w:rPr>
            </w:pPr>
            <w:r w:rsidRPr="00B21AE7">
              <w:rPr>
                <w:sz w:val="18"/>
                <w:szCs w:val="18"/>
                <w:lang w:val="en-US"/>
              </w:rPr>
              <w:t>Date:</w:t>
            </w:r>
          </w:p>
        </w:tc>
        <w:tc>
          <w:tcPr>
            <w:tcW w:w="935" w:type="dxa"/>
          </w:tcPr>
          <w:p w14:paraId="003BAE3C" w14:textId="4D0B7699" w:rsidR="0046622B" w:rsidRPr="00B20C7A" w:rsidRDefault="000E6692" w:rsidP="00A24AC1">
            <w:pPr>
              <w:spacing w:before="120"/>
              <w:jc w:val="right"/>
              <w:rPr>
                <w:sz w:val="18"/>
                <w:szCs w:val="18"/>
                <w:lang w:val="en-US"/>
              </w:rPr>
            </w:pPr>
            <w:r>
              <w:rPr>
                <w:sz w:val="18"/>
                <w:szCs w:val="18"/>
                <w:lang w:val="en-US"/>
              </w:rPr>
              <w:t>07-30-2024</w:t>
            </w:r>
          </w:p>
        </w:tc>
      </w:tr>
      <w:tr w:rsidR="00B41B02" w:rsidRPr="00B20C7A" w14:paraId="2BC1D0BB" w14:textId="77777777" w:rsidTr="00A24AC1">
        <w:tc>
          <w:tcPr>
            <w:tcW w:w="1083" w:type="dxa"/>
          </w:tcPr>
          <w:p w14:paraId="639DA81E" w14:textId="7BB3D8E7" w:rsidR="00B41B02" w:rsidRPr="00B20C7A" w:rsidRDefault="00B41B02" w:rsidP="00A24AC1">
            <w:pPr>
              <w:spacing w:before="120"/>
              <w:rPr>
                <w:sz w:val="18"/>
                <w:szCs w:val="18"/>
                <w:lang w:val="en-US"/>
              </w:rPr>
            </w:pPr>
            <w:r w:rsidRPr="00E75CE0">
              <w:rPr>
                <w:sz w:val="18"/>
                <w:szCs w:val="18"/>
              </w:rPr>
              <w:t>Tags:</w:t>
            </w:r>
          </w:p>
        </w:tc>
        <w:tc>
          <w:tcPr>
            <w:tcW w:w="3821" w:type="dxa"/>
          </w:tcPr>
          <w:p w14:paraId="32477E56" w14:textId="77777777" w:rsidR="00B41B02" w:rsidRPr="00EB015E" w:rsidRDefault="00B41B02" w:rsidP="00A24AC1">
            <w:pPr>
              <w:spacing w:before="120"/>
              <w:rPr>
                <w:sz w:val="18"/>
                <w:szCs w:val="18"/>
                <w:lang w:val="en-US"/>
              </w:rPr>
            </w:pPr>
          </w:p>
        </w:tc>
        <w:tc>
          <w:tcPr>
            <w:tcW w:w="1237" w:type="dxa"/>
          </w:tcPr>
          <w:p w14:paraId="7BC67CB5" w14:textId="77777777" w:rsidR="00B41B02" w:rsidRPr="00B21AE7" w:rsidRDefault="00B41B02" w:rsidP="00A24AC1">
            <w:pPr>
              <w:spacing w:before="120"/>
              <w:rPr>
                <w:sz w:val="18"/>
                <w:szCs w:val="18"/>
                <w:lang w:val="en-US"/>
              </w:rPr>
            </w:pPr>
          </w:p>
        </w:tc>
        <w:tc>
          <w:tcPr>
            <w:tcW w:w="935" w:type="dxa"/>
          </w:tcPr>
          <w:p w14:paraId="08AB394C" w14:textId="77777777" w:rsidR="00B41B02" w:rsidRDefault="00B41B02" w:rsidP="00A24AC1">
            <w:pPr>
              <w:spacing w:before="120"/>
              <w:jc w:val="right"/>
              <w:rPr>
                <w:sz w:val="18"/>
                <w:szCs w:val="18"/>
                <w:lang w:val="en-US"/>
              </w:rPr>
            </w:pPr>
          </w:p>
        </w:tc>
      </w:tr>
      <w:tr w:rsidR="0046622B" w:rsidRPr="00204A81" w14:paraId="5F46C5B4" w14:textId="77777777" w:rsidTr="00A24AC1">
        <w:tc>
          <w:tcPr>
            <w:tcW w:w="7076" w:type="dxa"/>
            <w:gridSpan w:val="4"/>
            <w:tcBorders>
              <w:bottom w:val="single" w:sz="4" w:space="0" w:color="auto"/>
            </w:tcBorders>
          </w:tcPr>
          <w:p w14:paraId="3CEBDEF2" w14:textId="6214692F" w:rsidR="0046622B" w:rsidRDefault="0046622B" w:rsidP="00A24AC1">
            <w:pPr>
              <w:spacing w:before="120" w:after="120"/>
              <w:rPr>
                <w:b/>
                <w:sz w:val="16"/>
                <w:lang w:val="en-US"/>
              </w:rPr>
            </w:pPr>
            <w:r w:rsidRPr="00242BFD">
              <w:rPr>
                <w:b/>
                <w:sz w:val="16"/>
                <w:szCs w:val="16"/>
                <w:lang w:val="en-US"/>
              </w:rPr>
              <w:t xml:space="preserve">About </w:t>
            </w:r>
            <w:r w:rsidRPr="004F4ED3">
              <w:rPr>
                <w:b/>
                <w:sz w:val="16"/>
                <w:lang w:val="en-US"/>
              </w:rPr>
              <w:t>SAB Bröckskes</w:t>
            </w:r>
          </w:p>
          <w:p w14:paraId="3FD4BC40" w14:textId="12F695F4" w:rsidR="0046622B" w:rsidRPr="00B20C7A" w:rsidRDefault="0046622B" w:rsidP="00A24AC1">
            <w:pPr>
              <w:spacing w:after="120"/>
              <w:jc w:val="both"/>
              <w:rPr>
                <w:sz w:val="16"/>
                <w:szCs w:val="16"/>
                <w:lang w:val="en-US"/>
              </w:rPr>
            </w:pPr>
            <w:r w:rsidRPr="00967B92">
              <w:rPr>
                <w:sz w:val="16"/>
                <w:lang w:val="en-US"/>
              </w:rPr>
              <w:t>Founded in Viersen</w:t>
            </w:r>
            <w:r>
              <w:rPr>
                <w:sz w:val="16"/>
                <w:lang w:val="en-US"/>
              </w:rPr>
              <w:t>, Germany,</w:t>
            </w:r>
            <w:r w:rsidRPr="00967B92">
              <w:rPr>
                <w:sz w:val="16"/>
                <w:lang w:val="en-US"/>
              </w:rPr>
              <w:t xml:space="preserve"> in 1947 by Peter Bröckskes as a one-man operation for </w:t>
            </w:r>
            <w:r>
              <w:rPr>
                <w:sz w:val="16"/>
                <w:lang w:val="en-US"/>
              </w:rPr>
              <w:t>electrical system design,</w:t>
            </w:r>
            <w:r w:rsidRPr="00967B92">
              <w:rPr>
                <w:sz w:val="16"/>
                <w:lang w:val="en-US"/>
              </w:rPr>
              <w:t xml:space="preserve"> </w:t>
            </w:r>
            <w:r w:rsidRPr="00A21CBE">
              <w:rPr>
                <w:sz w:val="16"/>
                <w:lang w:val="en-US"/>
              </w:rPr>
              <w:t>SAB Bröckskes GmbH &amp; Co. KG</w:t>
            </w:r>
            <w:r w:rsidRPr="00967B92">
              <w:rPr>
                <w:sz w:val="16"/>
                <w:lang w:val="en-US"/>
              </w:rPr>
              <w:t xml:space="preserve"> </w:t>
            </w:r>
            <w:r>
              <w:rPr>
                <w:sz w:val="16"/>
                <w:lang w:val="en-US"/>
              </w:rPr>
              <w:t>has grown into</w:t>
            </w:r>
            <w:r w:rsidRPr="00967B92">
              <w:rPr>
                <w:sz w:val="16"/>
                <w:lang w:val="en-US"/>
              </w:rPr>
              <w:t xml:space="preserve"> one of the world</w:t>
            </w:r>
            <w:r>
              <w:rPr>
                <w:sz w:val="16"/>
                <w:lang w:val="en-US"/>
              </w:rPr>
              <w:t>’</w:t>
            </w:r>
            <w:r w:rsidRPr="00967B92">
              <w:rPr>
                <w:sz w:val="16"/>
                <w:lang w:val="en-US"/>
              </w:rPr>
              <w:t>s leading special cable manufacturers</w:t>
            </w:r>
            <w:r>
              <w:rPr>
                <w:sz w:val="16"/>
                <w:lang w:val="en-US"/>
              </w:rPr>
              <w:t>, now employing a staff of</w:t>
            </w:r>
            <w:r w:rsidRPr="00967B92">
              <w:rPr>
                <w:sz w:val="16"/>
                <w:lang w:val="en-US"/>
              </w:rPr>
              <w:t xml:space="preserve"> more than 550 </w:t>
            </w:r>
            <w:r>
              <w:rPr>
                <w:sz w:val="16"/>
                <w:lang w:val="en-US"/>
              </w:rPr>
              <w:t>who generate</w:t>
            </w:r>
            <w:r w:rsidRPr="00967B92">
              <w:rPr>
                <w:sz w:val="16"/>
                <w:lang w:val="en-US"/>
              </w:rPr>
              <w:t xml:space="preserve"> a turnover of over </w:t>
            </w:r>
            <w:r>
              <w:rPr>
                <w:sz w:val="16"/>
                <w:lang w:val="en-US"/>
              </w:rPr>
              <w:t>€</w:t>
            </w:r>
            <w:r w:rsidRPr="00967B92">
              <w:rPr>
                <w:sz w:val="16"/>
                <w:lang w:val="en-US"/>
              </w:rPr>
              <w:t>134 million euros in over 100 countries.</w:t>
            </w:r>
            <w:r>
              <w:rPr>
                <w:sz w:val="16"/>
                <w:lang w:val="en-US"/>
              </w:rPr>
              <w:t xml:space="preserve"> The portfolio includes </w:t>
            </w:r>
            <w:r w:rsidRPr="00967B92">
              <w:rPr>
                <w:sz w:val="16"/>
                <w:lang w:val="en-US"/>
              </w:rPr>
              <w:t>cables and wires</w:t>
            </w:r>
            <w:r>
              <w:rPr>
                <w:sz w:val="16"/>
                <w:lang w:val="en-US"/>
              </w:rPr>
              <w:t xml:space="preserve"> manufactured from </w:t>
            </w:r>
            <w:r w:rsidRPr="00967B92">
              <w:rPr>
                <w:sz w:val="16"/>
                <w:lang w:val="en-US"/>
              </w:rPr>
              <w:t>a wide variety of material</w:t>
            </w:r>
            <w:r>
              <w:rPr>
                <w:sz w:val="16"/>
                <w:lang w:val="en-US"/>
              </w:rPr>
              <w:t xml:space="preserve">s as well as </w:t>
            </w:r>
            <w:r w:rsidRPr="00967B92">
              <w:rPr>
                <w:sz w:val="16"/>
                <w:lang w:val="en-US"/>
              </w:rPr>
              <w:t>cable assembly and measurement solutions.</w:t>
            </w:r>
            <w:r>
              <w:rPr>
                <w:sz w:val="16"/>
                <w:lang w:val="en-US"/>
              </w:rPr>
              <w:t xml:space="preserve"> All products</w:t>
            </w:r>
            <w:r w:rsidRPr="00967B92">
              <w:rPr>
                <w:sz w:val="16"/>
                <w:lang w:val="en-US"/>
              </w:rPr>
              <w:t xml:space="preserve"> are developed and manufactured</w:t>
            </w:r>
            <w:r>
              <w:rPr>
                <w:sz w:val="16"/>
                <w:lang w:val="en-US"/>
              </w:rPr>
              <w:t xml:space="preserve"> exclusively </w:t>
            </w:r>
            <w:r w:rsidRPr="00967B92">
              <w:rPr>
                <w:sz w:val="16"/>
                <w:lang w:val="en-US"/>
              </w:rPr>
              <w:t>at the Viersen headquarters</w:t>
            </w:r>
            <w:r>
              <w:rPr>
                <w:sz w:val="16"/>
                <w:lang w:val="en-US"/>
              </w:rPr>
              <w:t>. T</w:t>
            </w:r>
            <w:r w:rsidRPr="00967B92">
              <w:rPr>
                <w:sz w:val="16"/>
                <w:lang w:val="en-US"/>
              </w:rPr>
              <w:t xml:space="preserve">he company supplies </w:t>
            </w:r>
            <w:r>
              <w:rPr>
                <w:sz w:val="16"/>
                <w:lang w:val="en-US"/>
              </w:rPr>
              <w:t>vari</w:t>
            </w:r>
            <w:r w:rsidRPr="00967B92">
              <w:rPr>
                <w:sz w:val="16"/>
                <w:lang w:val="en-US"/>
              </w:rPr>
              <w:t xml:space="preserve">ous industries from industrial automation and communication technology to manufacturers of construction and agricultural machinery, railway and shipping technology and medical technology. SAB Bröckskes has a global presence with international </w:t>
            </w:r>
            <w:r>
              <w:rPr>
                <w:sz w:val="16"/>
                <w:lang w:val="en-US"/>
              </w:rPr>
              <w:t>subsidiari</w:t>
            </w:r>
            <w:r w:rsidRPr="00967B92">
              <w:rPr>
                <w:sz w:val="16"/>
                <w:lang w:val="en-US"/>
              </w:rPr>
              <w:t xml:space="preserve">es and </w:t>
            </w:r>
            <w:r>
              <w:rPr>
                <w:sz w:val="16"/>
                <w:lang w:val="en-US"/>
              </w:rPr>
              <w:t>sales offices</w:t>
            </w:r>
            <w:r w:rsidRPr="00600DB3">
              <w:rPr>
                <w:sz w:val="16"/>
                <w:lang w:val="en-US"/>
              </w:rPr>
              <w:t>.</w:t>
            </w:r>
          </w:p>
        </w:tc>
      </w:tr>
      <w:tr w:rsidR="0046622B" w:rsidRPr="00B20C7A" w14:paraId="7605AF70" w14:textId="77777777" w:rsidTr="00A24AC1">
        <w:tc>
          <w:tcPr>
            <w:tcW w:w="4904" w:type="dxa"/>
            <w:gridSpan w:val="2"/>
            <w:tcBorders>
              <w:top w:val="single" w:sz="4" w:space="0" w:color="auto"/>
            </w:tcBorders>
          </w:tcPr>
          <w:p w14:paraId="391B7E28" w14:textId="77777777" w:rsidR="0046622B" w:rsidRPr="00B04848" w:rsidRDefault="0046622B" w:rsidP="00A24AC1">
            <w:pPr>
              <w:spacing w:before="120" w:after="120"/>
              <w:jc w:val="both"/>
              <w:rPr>
                <w:b/>
                <w:lang w:val="en-US"/>
              </w:rPr>
            </w:pPr>
            <w:r w:rsidRPr="00B04848">
              <w:rPr>
                <w:b/>
                <w:lang w:val="en-US"/>
              </w:rPr>
              <w:t>Contact:</w:t>
            </w:r>
          </w:p>
          <w:p w14:paraId="6EC3905B" w14:textId="5BEE92D0" w:rsidR="0046622B" w:rsidRPr="0046622B" w:rsidRDefault="0046622B" w:rsidP="00A24AC1">
            <w:pPr>
              <w:jc w:val="both"/>
              <w:rPr>
                <w:b/>
                <w:bCs/>
                <w:lang w:val="en-US"/>
              </w:rPr>
            </w:pPr>
            <w:r w:rsidRPr="0046622B">
              <w:rPr>
                <w:b/>
                <w:bCs/>
                <w:lang w:val="en-US"/>
              </w:rPr>
              <w:t>SAB BRÖCKSKES GmbH &amp; Co. KG</w:t>
            </w:r>
          </w:p>
          <w:p w14:paraId="5F85EC5E" w14:textId="3ECAA480" w:rsidR="0046622B" w:rsidRPr="0046622B" w:rsidRDefault="0046622B" w:rsidP="00A24AC1">
            <w:pPr>
              <w:spacing w:before="120" w:after="120"/>
              <w:jc w:val="both"/>
              <w:rPr>
                <w:lang w:val="en-US"/>
              </w:rPr>
            </w:pPr>
            <w:r w:rsidRPr="0046622B">
              <w:rPr>
                <w:lang w:val="en-US"/>
              </w:rPr>
              <w:t>Sacir Adrovic</w:t>
            </w:r>
          </w:p>
          <w:p w14:paraId="2FC9AEFC" w14:textId="5101E4D0" w:rsidR="0046622B" w:rsidRPr="00B04848" w:rsidRDefault="0046622B" w:rsidP="00A24AC1">
            <w:pPr>
              <w:jc w:val="both"/>
              <w:rPr>
                <w:lang w:val="en-US"/>
              </w:rPr>
            </w:pPr>
            <w:r w:rsidRPr="00B04848">
              <w:rPr>
                <w:lang w:val="en-US"/>
              </w:rPr>
              <w:t>Grefrather Str. 204 – 212b</w:t>
            </w:r>
          </w:p>
          <w:p w14:paraId="674AD568" w14:textId="3155A317" w:rsidR="0046622B" w:rsidRPr="00DB107A" w:rsidRDefault="0046622B" w:rsidP="00A24AC1">
            <w:pPr>
              <w:jc w:val="both"/>
              <w:rPr>
                <w:lang w:val="en-US"/>
              </w:rPr>
            </w:pPr>
            <w:r w:rsidRPr="0046622B">
              <w:rPr>
                <w:lang w:val="en-US"/>
              </w:rPr>
              <w:t>41749 Viersen</w:t>
            </w:r>
          </w:p>
          <w:p w14:paraId="3CE9EB25" w14:textId="77777777" w:rsidR="0046622B" w:rsidRDefault="0046622B" w:rsidP="00A24AC1">
            <w:pPr>
              <w:jc w:val="both"/>
              <w:rPr>
                <w:lang w:val="en-US"/>
              </w:rPr>
            </w:pPr>
            <w:r w:rsidRPr="005C2E8A">
              <w:rPr>
                <w:lang w:val="en-US"/>
              </w:rPr>
              <w:t>Germany</w:t>
            </w:r>
          </w:p>
          <w:p w14:paraId="74EEC7A6" w14:textId="29D3C98B" w:rsidR="0046622B" w:rsidRPr="00DB107A" w:rsidRDefault="0046622B" w:rsidP="00A24AC1">
            <w:pPr>
              <w:spacing w:before="120"/>
              <w:jc w:val="both"/>
              <w:rPr>
                <w:lang w:val="en-US"/>
              </w:rPr>
            </w:pPr>
            <w:r w:rsidRPr="005C2E8A">
              <w:rPr>
                <w:lang w:val="en-US"/>
              </w:rPr>
              <w:t xml:space="preserve">Phone: +49 </w:t>
            </w:r>
            <w:r w:rsidRPr="0046622B">
              <w:rPr>
                <w:lang w:val="en-US"/>
              </w:rPr>
              <w:t>2162 898-146</w:t>
            </w:r>
          </w:p>
          <w:p w14:paraId="4CD943CF" w14:textId="3495B7AF" w:rsidR="0046622B" w:rsidRDefault="0046622B" w:rsidP="0046622B">
            <w:pPr>
              <w:jc w:val="both"/>
              <w:rPr>
                <w:lang w:val="fr-FR"/>
              </w:rPr>
            </w:pPr>
            <w:r w:rsidRPr="005C2E8A">
              <w:rPr>
                <w:lang w:val="fr-FR"/>
              </w:rPr>
              <w:t xml:space="preserve">Email: </w:t>
            </w:r>
            <w:hyperlink r:id="rId8" w:history="1">
              <w:r w:rsidRPr="000A3897">
                <w:rPr>
                  <w:rStyle w:val="Hyperlink"/>
                  <w:lang w:val="fr-FR"/>
                </w:rPr>
                <w:t>s.adrovic@sab-cable.com</w:t>
              </w:r>
            </w:hyperlink>
          </w:p>
          <w:p w14:paraId="284E6E90" w14:textId="7F3379DF" w:rsidR="0046622B" w:rsidRPr="0046622B" w:rsidRDefault="0046622B" w:rsidP="0046622B">
            <w:pPr>
              <w:jc w:val="both"/>
            </w:pPr>
            <w:r w:rsidRPr="0046622B">
              <w:rPr>
                <w:lang w:val="fr-FR"/>
              </w:rPr>
              <w:t xml:space="preserve">Internet: </w:t>
            </w:r>
            <w:hyperlink r:id="rId9" w:history="1">
              <w:r w:rsidRPr="000A3897">
                <w:rPr>
                  <w:rStyle w:val="Hyperlink"/>
                  <w:lang w:val="fr-FR"/>
                </w:rPr>
                <w:t>www.sab-cable.com</w:t>
              </w:r>
            </w:hyperlink>
          </w:p>
        </w:tc>
        <w:tc>
          <w:tcPr>
            <w:tcW w:w="2172" w:type="dxa"/>
            <w:gridSpan w:val="2"/>
            <w:tcBorders>
              <w:top w:val="single" w:sz="4" w:space="0" w:color="auto"/>
            </w:tcBorders>
          </w:tcPr>
          <w:p w14:paraId="63F44A00" w14:textId="77777777" w:rsidR="0046622B" w:rsidRDefault="0046622B" w:rsidP="00A24AC1">
            <w:pPr>
              <w:spacing w:before="480"/>
              <w:jc w:val="both"/>
              <w:rPr>
                <w:sz w:val="16"/>
              </w:rPr>
            </w:pPr>
            <w:r w:rsidRPr="005C2E8A">
              <w:rPr>
                <w:sz w:val="16"/>
              </w:rPr>
              <w:t>gii die Presse-Agentur GmbH</w:t>
            </w:r>
          </w:p>
          <w:p w14:paraId="2DC7CAFA" w14:textId="77777777" w:rsidR="0046622B" w:rsidRPr="001F1471" w:rsidRDefault="0046622B" w:rsidP="00A24AC1">
            <w:pPr>
              <w:jc w:val="both"/>
              <w:rPr>
                <w:sz w:val="16"/>
                <w:szCs w:val="16"/>
              </w:rPr>
            </w:pPr>
            <w:r>
              <w:rPr>
                <w:sz w:val="16"/>
              </w:rPr>
              <w:t>Christburger S</w:t>
            </w:r>
            <w:r w:rsidRPr="005C2E8A">
              <w:rPr>
                <w:sz w:val="16"/>
              </w:rPr>
              <w:t xml:space="preserve">tr. </w:t>
            </w:r>
            <w:r w:rsidRPr="001F1471">
              <w:rPr>
                <w:sz w:val="16"/>
              </w:rPr>
              <w:t>41</w:t>
            </w:r>
          </w:p>
          <w:p w14:paraId="64C29EA7" w14:textId="77777777" w:rsidR="0046622B" w:rsidRPr="00AA1ED7" w:rsidRDefault="0046622B" w:rsidP="00A24AC1">
            <w:pPr>
              <w:jc w:val="both"/>
              <w:rPr>
                <w:sz w:val="16"/>
                <w:szCs w:val="16"/>
                <w:lang w:val="en-US"/>
              </w:rPr>
            </w:pPr>
            <w:r w:rsidRPr="005C2E8A">
              <w:rPr>
                <w:sz w:val="16"/>
                <w:lang w:val="en-US"/>
              </w:rPr>
              <w:t>10405 Berlin</w:t>
            </w:r>
          </w:p>
          <w:p w14:paraId="194D5199" w14:textId="77777777" w:rsidR="0046622B" w:rsidRPr="00AA1ED7" w:rsidRDefault="0046622B" w:rsidP="00A24AC1">
            <w:pPr>
              <w:jc w:val="both"/>
              <w:rPr>
                <w:sz w:val="16"/>
                <w:szCs w:val="16"/>
                <w:lang w:val="en-US"/>
              </w:rPr>
            </w:pPr>
            <w:r w:rsidRPr="005C2E8A">
              <w:rPr>
                <w:sz w:val="16"/>
                <w:lang w:val="en-US"/>
              </w:rPr>
              <w:t>Germany</w:t>
            </w:r>
          </w:p>
          <w:p w14:paraId="464027C2" w14:textId="77777777" w:rsidR="0046622B" w:rsidRPr="00AA1ED7" w:rsidRDefault="0046622B" w:rsidP="00A24AC1">
            <w:pPr>
              <w:jc w:val="both"/>
              <w:rPr>
                <w:sz w:val="16"/>
                <w:szCs w:val="16"/>
                <w:lang w:val="en-US"/>
              </w:rPr>
            </w:pPr>
            <w:r w:rsidRPr="005C2E8A">
              <w:rPr>
                <w:sz w:val="16"/>
                <w:lang w:val="en-US"/>
              </w:rPr>
              <w:t>Phone: +49 30 538 965</w:t>
            </w:r>
            <w:r>
              <w:rPr>
                <w:sz w:val="16"/>
                <w:lang w:val="en-US"/>
              </w:rPr>
              <w:t>-</w:t>
            </w:r>
            <w:r w:rsidRPr="005C2E8A">
              <w:rPr>
                <w:sz w:val="16"/>
                <w:lang w:val="en-US"/>
              </w:rPr>
              <w:t>0</w:t>
            </w:r>
          </w:p>
          <w:p w14:paraId="26421AC4" w14:textId="77777777" w:rsidR="0046622B" w:rsidRPr="00B20C7A" w:rsidRDefault="0046622B" w:rsidP="00A24AC1">
            <w:pPr>
              <w:jc w:val="both"/>
              <w:rPr>
                <w:sz w:val="16"/>
                <w:szCs w:val="16"/>
                <w:lang w:val="en-US"/>
              </w:rPr>
            </w:pPr>
            <w:r w:rsidRPr="005C2E8A">
              <w:rPr>
                <w:sz w:val="16"/>
                <w:lang w:val="en-US"/>
              </w:rPr>
              <w:t xml:space="preserve">Email: </w:t>
            </w:r>
            <w:hyperlink r:id="rId10" w:history="1">
              <w:r w:rsidRPr="005C2E8A">
                <w:rPr>
                  <w:rStyle w:val="Hyperlink"/>
                  <w:sz w:val="16"/>
                  <w:lang w:val="en-US"/>
                </w:rPr>
                <w:t>info@gii.de</w:t>
              </w:r>
            </w:hyperlink>
          </w:p>
          <w:p w14:paraId="51098A26" w14:textId="77777777" w:rsidR="0046622B" w:rsidRPr="00B20C7A" w:rsidRDefault="0046622B" w:rsidP="00A24AC1">
            <w:pPr>
              <w:jc w:val="both"/>
              <w:rPr>
                <w:sz w:val="16"/>
                <w:szCs w:val="16"/>
                <w:lang w:val="en-US"/>
              </w:rPr>
            </w:pPr>
            <w:r w:rsidRPr="00B20C7A">
              <w:rPr>
                <w:sz w:val="16"/>
                <w:lang w:val="en-US"/>
              </w:rPr>
              <w:t xml:space="preserve">Internet: </w:t>
            </w:r>
            <w:hyperlink r:id="rId11" w:history="1">
              <w:r w:rsidRPr="00B20C7A">
                <w:rPr>
                  <w:rStyle w:val="Hyperlink"/>
                  <w:sz w:val="16"/>
                  <w:lang w:val="en-US"/>
                </w:rPr>
                <w:t>www.gii.de</w:t>
              </w:r>
            </w:hyperlink>
          </w:p>
        </w:tc>
      </w:tr>
      <w:bookmarkEnd w:id="0"/>
    </w:tbl>
    <w:p w14:paraId="53286182" w14:textId="77777777" w:rsidR="0046622B" w:rsidRPr="00B20C7A" w:rsidRDefault="0046622B" w:rsidP="0046622B">
      <w:pPr>
        <w:jc w:val="both"/>
        <w:rPr>
          <w:lang w:val="en-US"/>
        </w:rPr>
      </w:pPr>
    </w:p>
    <w:sectPr w:rsidR="0046622B" w:rsidRPr="00B20C7A" w:rsidSect="008905EB">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4E985" w14:textId="77777777" w:rsidR="00706323" w:rsidRDefault="00706323">
      <w:r>
        <w:separator/>
      </w:r>
    </w:p>
  </w:endnote>
  <w:endnote w:type="continuationSeparator" w:id="0">
    <w:p w14:paraId="4F28CFCC" w14:textId="77777777" w:rsidR="00706323" w:rsidRDefault="0070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3F272" w14:textId="77777777" w:rsidR="00706323" w:rsidRDefault="00706323">
      <w:r>
        <w:separator/>
      </w:r>
    </w:p>
  </w:footnote>
  <w:footnote w:type="continuationSeparator" w:id="0">
    <w:p w14:paraId="04A75E06" w14:textId="77777777" w:rsidR="00706323" w:rsidRDefault="00706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1E5DE" w14:textId="69DD91C2" w:rsidR="00397953" w:rsidRPr="00CE5BDB" w:rsidRDefault="000554B7" w:rsidP="00947819">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7216" behindDoc="0" locked="0" layoutInCell="1" allowOverlap="1" wp14:anchorId="2D8F0AC9" wp14:editId="3C8CB910">
          <wp:simplePos x="0" y="0"/>
          <wp:positionH relativeFrom="column">
            <wp:posOffset>4038600</wp:posOffset>
          </wp:positionH>
          <wp:positionV relativeFrom="paragraph">
            <wp:posOffset>-90170</wp:posOffset>
          </wp:positionV>
          <wp:extent cx="1529715" cy="711200"/>
          <wp:effectExtent l="0" t="0" r="0" b="0"/>
          <wp:wrapSquare wrapText="bothSides"/>
          <wp:docPr id="14"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8539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r w:rsidR="005025F9" w:rsidRPr="00CE5BDB">
      <w:rPr>
        <w:sz w:val="18"/>
        <w:lang w:val="en-US"/>
      </w:rPr>
      <w:t>Pag</w:t>
    </w:r>
    <w:r w:rsidR="00397953" w:rsidRPr="00CE5BDB">
      <w:rPr>
        <w:sz w:val="18"/>
        <w:lang w:val="en-US"/>
      </w:rPr>
      <w:t xml:space="preserve">e </w:t>
    </w:r>
    <w:r w:rsidR="00397953">
      <w:rPr>
        <w:rStyle w:val="Seitenzahl"/>
        <w:sz w:val="18"/>
      </w:rPr>
      <w:fldChar w:fldCharType="begin"/>
    </w:r>
    <w:r w:rsidR="00397953" w:rsidRPr="00CE5BDB">
      <w:rPr>
        <w:rStyle w:val="Seitenzahl"/>
        <w:sz w:val="18"/>
        <w:lang w:val="en-US"/>
      </w:rPr>
      <w:instrText xml:space="preserve"> PAGE </w:instrText>
    </w:r>
    <w:r w:rsidR="00397953">
      <w:rPr>
        <w:rStyle w:val="Seitenzahl"/>
        <w:sz w:val="18"/>
      </w:rPr>
      <w:fldChar w:fldCharType="separate"/>
    </w:r>
    <w:r w:rsidR="00F3643C" w:rsidRPr="00CE5BDB">
      <w:rPr>
        <w:rStyle w:val="Seitenzahl"/>
        <w:noProof/>
        <w:sz w:val="18"/>
        <w:lang w:val="en-US"/>
      </w:rPr>
      <w:t>2</w:t>
    </w:r>
    <w:r w:rsidR="00397953">
      <w:rPr>
        <w:rStyle w:val="Seitenzahl"/>
        <w:sz w:val="18"/>
      </w:rPr>
      <w:fldChar w:fldCharType="end"/>
    </w:r>
    <w:r w:rsidR="00947819" w:rsidRPr="00CE5BDB">
      <w:rPr>
        <w:rStyle w:val="Seitenzahl"/>
        <w:sz w:val="18"/>
        <w:lang w:val="en-US"/>
      </w:rPr>
      <w:t>:</w:t>
    </w:r>
    <w:r w:rsidR="00947819" w:rsidRPr="00CE5BDB">
      <w:rPr>
        <w:rStyle w:val="Seitenzahl"/>
        <w:sz w:val="18"/>
        <w:lang w:val="en-US"/>
      </w:rPr>
      <w:tab/>
    </w:r>
    <w:r w:rsidR="00CE5BDB" w:rsidRPr="00CE5BDB">
      <w:rPr>
        <w:rStyle w:val="Seitenzahl"/>
        <w:sz w:val="18"/>
        <w:lang w:val="en-US"/>
      </w:rPr>
      <w:t>Single-cable technology for servo drives and motors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F466" w14:textId="2376AA14" w:rsidR="00397953" w:rsidRDefault="000554B7">
    <w:pPr>
      <w:pStyle w:val="Kopfzeile"/>
      <w:tabs>
        <w:tab w:val="clear" w:pos="4536"/>
        <w:tab w:val="clear" w:pos="9072"/>
      </w:tabs>
      <w:rPr>
        <w:sz w:val="2"/>
      </w:rPr>
    </w:pPr>
    <w:r>
      <w:rPr>
        <w:noProof/>
      </w:rPr>
      <w:drawing>
        <wp:anchor distT="0" distB="0" distL="114300" distR="114300" simplePos="0" relativeHeight="251658240" behindDoc="0" locked="0" layoutInCell="1" allowOverlap="1" wp14:anchorId="431B27F7" wp14:editId="74D17B5E">
          <wp:simplePos x="0" y="0"/>
          <wp:positionH relativeFrom="column">
            <wp:posOffset>4038600</wp:posOffset>
          </wp:positionH>
          <wp:positionV relativeFrom="paragraph">
            <wp:posOffset>-90170</wp:posOffset>
          </wp:positionV>
          <wp:extent cx="1529715" cy="7112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23118283">
    <w:abstractNumId w:val="0"/>
  </w:num>
  <w:num w:numId="2" w16cid:durableId="5906458">
    <w:abstractNumId w:val="3"/>
  </w:num>
  <w:num w:numId="3" w16cid:durableId="1859394759">
    <w:abstractNumId w:val="2"/>
  </w:num>
  <w:num w:numId="4" w16cid:durableId="7396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6B12"/>
    <w:rsid w:val="00022836"/>
    <w:rsid w:val="0003119F"/>
    <w:rsid w:val="00051819"/>
    <w:rsid w:val="000554B7"/>
    <w:rsid w:val="00086A6A"/>
    <w:rsid w:val="000C6879"/>
    <w:rsid w:val="000D3D1B"/>
    <w:rsid w:val="000E0AF8"/>
    <w:rsid w:val="000E6692"/>
    <w:rsid w:val="000E7AE5"/>
    <w:rsid w:val="00145013"/>
    <w:rsid w:val="00162BC6"/>
    <w:rsid w:val="0016680D"/>
    <w:rsid w:val="00180F67"/>
    <w:rsid w:val="00204A81"/>
    <w:rsid w:val="002149A1"/>
    <w:rsid w:val="00267A0E"/>
    <w:rsid w:val="002C607D"/>
    <w:rsid w:val="002C7173"/>
    <w:rsid w:val="002E0264"/>
    <w:rsid w:val="00341AFC"/>
    <w:rsid w:val="00346455"/>
    <w:rsid w:val="00397953"/>
    <w:rsid w:val="003B2C6D"/>
    <w:rsid w:val="003F5DB1"/>
    <w:rsid w:val="0040522D"/>
    <w:rsid w:val="0042754D"/>
    <w:rsid w:val="00463DD3"/>
    <w:rsid w:val="0046622B"/>
    <w:rsid w:val="004D4722"/>
    <w:rsid w:val="004F59DB"/>
    <w:rsid w:val="0050030F"/>
    <w:rsid w:val="005025F9"/>
    <w:rsid w:val="0060680E"/>
    <w:rsid w:val="00606A58"/>
    <w:rsid w:val="0064124C"/>
    <w:rsid w:val="006B381C"/>
    <w:rsid w:val="00700CFC"/>
    <w:rsid w:val="0070201B"/>
    <w:rsid w:val="00706323"/>
    <w:rsid w:val="00712381"/>
    <w:rsid w:val="00753D8A"/>
    <w:rsid w:val="0079055A"/>
    <w:rsid w:val="007B1D47"/>
    <w:rsid w:val="0082268A"/>
    <w:rsid w:val="008905EB"/>
    <w:rsid w:val="0089496A"/>
    <w:rsid w:val="00931974"/>
    <w:rsid w:val="00947819"/>
    <w:rsid w:val="00955F69"/>
    <w:rsid w:val="00965936"/>
    <w:rsid w:val="0099798F"/>
    <w:rsid w:val="009F6B50"/>
    <w:rsid w:val="00A12E04"/>
    <w:rsid w:val="00A81B9F"/>
    <w:rsid w:val="00AD1196"/>
    <w:rsid w:val="00AE4E98"/>
    <w:rsid w:val="00B04848"/>
    <w:rsid w:val="00B12F29"/>
    <w:rsid w:val="00B41B02"/>
    <w:rsid w:val="00B50A7B"/>
    <w:rsid w:val="00B5245C"/>
    <w:rsid w:val="00B56C20"/>
    <w:rsid w:val="00B62090"/>
    <w:rsid w:val="00B961DC"/>
    <w:rsid w:val="00BB7F78"/>
    <w:rsid w:val="00BD6644"/>
    <w:rsid w:val="00BE27C5"/>
    <w:rsid w:val="00BF3F31"/>
    <w:rsid w:val="00C36973"/>
    <w:rsid w:val="00C73E97"/>
    <w:rsid w:val="00C85113"/>
    <w:rsid w:val="00CD4EEB"/>
    <w:rsid w:val="00CE5BDB"/>
    <w:rsid w:val="00D206BE"/>
    <w:rsid w:val="00D338AA"/>
    <w:rsid w:val="00D77664"/>
    <w:rsid w:val="00DC270B"/>
    <w:rsid w:val="00E03DB1"/>
    <w:rsid w:val="00E553DA"/>
    <w:rsid w:val="00EB015E"/>
    <w:rsid w:val="00EB2EE3"/>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rovic@sab-cabl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sab-cable.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2791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3228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10</cp:revision>
  <cp:lastPrinted>2014-05-09T08:50:00Z</cp:lastPrinted>
  <dcterms:created xsi:type="dcterms:W3CDTF">2024-06-20T13:29:00Z</dcterms:created>
  <dcterms:modified xsi:type="dcterms:W3CDTF">2024-07-30T15:57:00Z</dcterms:modified>
</cp:coreProperties>
</file>