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81A7E" w14:textId="77777777" w:rsidR="008610FA" w:rsidRPr="003A2EBD" w:rsidRDefault="00BF5EB2">
      <w:pPr>
        <w:rPr>
          <w:sz w:val="40"/>
          <w:szCs w:val="40"/>
          <w:lang w:val="en-US"/>
        </w:rPr>
      </w:pPr>
      <w:r w:rsidRPr="003A2EBD">
        <w:rPr>
          <w:sz w:val="40"/>
          <w:szCs w:val="40"/>
          <w:lang w:val="en-US"/>
        </w:rPr>
        <w:t>Press Release</w:t>
      </w:r>
    </w:p>
    <w:p w14:paraId="3FDD3DE0" w14:textId="77777777" w:rsidR="008610FA" w:rsidRPr="003A2EBD" w:rsidRDefault="008610FA">
      <w:pPr>
        <w:suppressAutoHyphens/>
        <w:spacing w:line="100" w:lineRule="atLeast"/>
        <w:ind w:right="-2"/>
        <w:rPr>
          <w:b/>
          <w:sz w:val="24"/>
          <w:lang w:val="en-US"/>
        </w:rPr>
      </w:pPr>
    </w:p>
    <w:p w14:paraId="13175E1C" w14:textId="77777777" w:rsidR="003630A0" w:rsidRPr="00532219" w:rsidRDefault="003630A0" w:rsidP="003630A0">
      <w:pPr>
        <w:suppressAutoHyphens/>
        <w:spacing w:line="336" w:lineRule="auto"/>
        <w:rPr>
          <w:b/>
          <w:color w:val="auto"/>
          <w:sz w:val="28"/>
          <w:szCs w:val="28"/>
          <w:lang w:val="en-US"/>
        </w:rPr>
      </w:pPr>
      <w:r w:rsidRPr="00532219">
        <w:rPr>
          <w:b/>
          <w:color w:val="auto"/>
          <w:sz w:val="28"/>
          <w:szCs w:val="28"/>
          <w:lang w:val="en-US"/>
        </w:rPr>
        <w:t>RAFI receives gold medal for sustainability</w:t>
      </w:r>
    </w:p>
    <w:p w14:paraId="02820702" w14:textId="77777777" w:rsidR="003630A0" w:rsidRPr="00532219" w:rsidRDefault="003630A0" w:rsidP="003630A0">
      <w:pPr>
        <w:suppressAutoHyphens/>
        <w:spacing w:line="336" w:lineRule="auto"/>
        <w:jc w:val="both"/>
        <w:rPr>
          <w:color w:val="auto"/>
          <w:lang w:val="en-US"/>
        </w:rPr>
      </w:pPr>
    </w:p>
    <w:p w14:paraId="515378FE" w14:textId="77777777" w:rsidR="003630A0" w:rsidRPr="00532219" w:rsidRDefault="003630A0" w:rsidP="003630A0">
      <w:pPr>
        <w:suppressAutoHyphens/>
        <w:spacing w:line="336" w:lineRule="auto"/>
        <w:jc w:val="both"/>
        <w:rPr>
          <w:b/>
          <w:bCs/>
          <w:color w:val="auto"/>
          <w:lang w:val="en-US"/>
        </w:rPr>
      </w:pPr>
      <w:r w:rsidRPr="00532219">
        <w:rPr>
          <w:b/>
          <w:bCs/>
          <w:color w:val="auto"/>
          <w:lang w:val="en-US"/>
        </w:rPr>
        <w:t xml:space="preserve">In 2024, the assessment agency EcoVadis awarded the RAFI Group with a gold medal for its outstanding commitment to sustainability and corporate social responsibility (CSR). The company specializing in human-machine interaction solutions has thus been ranked in the top five percent of companies evaluated by EcoVadis. </w:t>
      </w:r>
    </w:p>
    <w:p w14:paraId="0A559AFF" w14:textId="77777777" w:rsidR="003630A0" w:rsidRPr="00532219" w:rsidRDefault="003630A0" w:rsidP="003630A0">
      <w:pPr>
        <w:suppressAutoHyphens/>
        <w:spacing w:line="336" w:lineRule="auto"/>
        <w:jc w:val="both"/>
        <w:rPr>
          <w:color w:val="auto"/>
          <w:lang w:val="en-US"/>
        </w:rPr>
      </w:pPr>
    </w:p>
    <w:p w14:paraId="1127D047" w14:textId="77777777" w:rsidR="003630A0" w:rsidRPr="00532219" w:rsidRDefault="003630A0" w:rsidP="003630A0">
      <w:pPr>
        <w:suppressAutoHyphens/>
        <w:spacing w:line="336" w:lineRule="auto"/>
        <w:jc w:val="both"/>
        <w:rPr>
          <w:color w:val="auto"/>
          <w:lang w:val="en-US"/>
        </w:rPr>
      </w:pPr>
      <w:r w:rsidRPr="00532219">
        <w:rPr>
          <w:color w:val="auto"/>
          <w:lang w:val="en-US"/>
        </w:rPr>
        <w:t xml:space="preserve">The global rating platform EcoVadis has conducted over two million sustainability assessments so far, evaluating approximately 130,000 companies across more than 220 sectors. These assessments are based on leading standards such as the Global Reporting Initiative (GRI), the UN Global Compact (UNGC), and ISO 26000. </w:t>
      </w:r>
    </w:p>
    <w:p w14:paraId="3F6DEAA4" w14:textId="77777777" w:rsidR="003630A0" w:rsidRPr="00532219" w:rsidRDefault="003630A0" w:rsidP="003630A0">
      <w:pPr>
        <w:suppressAutoHyphens/>
        <w:spacing w:line="336" w:lineRule="auto"/>
        <w:jc w:val="both"/>
        <w:rPr>
          <w:color w:val="auto"/>
          <w:lang w:val="en-US"/>
        </w:rPr>
      </w:pPr>
    </w:p>
    <w:p w14:paraId="76CF6DEA" w14:textId="77777777" w:rsidR="003630A0" w:rsidRDefault="003630A0" w:rsidP="003630A0">
      <w:pPr>
        <w:suppressAutoHyphens/>
        <w:spacing w:line="336" w:lineRule="auto"/>
        <w:jc w:val="both"/>
        <w:rPr>
          <w:color w:val="auto"/>
          <w:lang w:val="en-US"/>
        </w:rPr>
      </w:pPr>
      <w:r w:rsidRPr="00532219">
        <w:rPr>
          <w:color w:val="auto"/>
          <w:lang w:val="en-US"/>
        </w:rPr>
        <w:t xml:space="preserve">EcoVadis emphasizes the advanced management system in the areas of environment and ethics as well as the implementation of additional measures as factors affecting RAFI’s success in achieving gold status. The company made significant efforts to enhance the sustainability of its supply chains in compliance with legal regulations and became a member of the UN Global Compact in early 2024. RAFI was also recognized for its excellent internal training programs and favorable employment conditions. </w:t>
      </w:r>
    </w:p>
    <w:p w14:paraId="0EB8B022" w14:textId="77777777" w:rsidR="003630A0" w:rsidRDefault="003630A0" w:rsidP="003630A0">
      <w:pPr>
        <w:suppressAutoHyphens/>
        <w:spacing w:line="336" w:lineRule="auto"/>
        <w:jc w:val="both"/>
        <w:rPr>
          <w:color w:val="auto"/>
          <w:lang w:val="en-US"/>
        </w:rPr>
      </w:pPr>
    </w:p>
    <w:tbl>
      <w:tblPr>
        <w:tblStyle w:val="TabellemithellemGitternetz"/>
        <w:tblW w:w="0" w:type="auto"/>
        <w:tblLayout w:type="fixed"/>
        <w:tblLook w:val="0000" w:firstRow="0" w:lastRow="0" w:firstColumn="0" w:lastColumn="0" w:noHBand="0" w:noVBand="0"/>
      </w:tblPr>
      <w:tblGrid>
        <w:gridCol w:w="7226"/>
      </w:tblGrid>
      <w:tr w:rsidR="003630A0" w:rsidRPr="009706EF" w14:paraId="185E5275" w14:textId="77777777" w:rsidTr="00AF2E53">
        <w:tc>
          <w:tcPr>
            <w:tcW w:w="7226" w:type="dxa"/>
          </w:tcPr>
          <w:p w14:paraId="5E49C138" w14:textId="77777777" w:rsidR="003630A0" w:rsidRDefault="003630A0" w:rsidP="00AF2E53">
            <w:pPr>
              <w:suppressAutoHyphens/>
              <w:jc w:val="center"/>
              <w:rPr>
                <w:sz w:val="18"/>
                <w:szCs w:val="18"/>
              </w:rPr>
            </w:pPr>
            <w:r>
              <w:rPr>
                <w:noProof/>
                <w:sz w:val="18"/>
                <w:szCs w:val="18"/>
              </w:rPr>
              <w:drawing>
                <wp:inline distT="0" distB="0" distL="0" distR="0" wp14:anchorId="5CAFD3D5" wp14:editId="181D5691">
                  <wp:extent cx="3046730" cy="2032635"/>
                  <wp:effectExtent l="0" t="0" r="1270" b="5715"/>
                  <wp:docPr id="15709926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730" cy="2032635"/>
                          </a:xfrm>
                          <a:prstGeom prst="rect">
                            <a:avLst/>
                          </a:prstGeom>
                          <a:noFill/>
                          <a:ln>
                            <a:noFill/>
                          </a:ln>
                        </pic:spPr>
                      </pic:pic>
                    </a:graphicData>
                  </a:graphic>
                </wp:inline>
              </w:drawing>
            </w:r>
          </w:p>
          <w:p w14:paraId="4E867C60" w14:textId="77777777" w:rsidR="003630A0" w:rsidRPr="009706EF" w:rsidRDefault="003630A0" w:rsidP="00AF2E53">
            <w:pPr>
              <w:suppressAutoHyphens/>
              <w:jc w:val="center"/>
              <w:rPr>
                <w:sz w:val="18"/>
                <w:szCs w:val="18"/>
              </w:rPr>
            </w:pPr>
          </w:p>
        </w:tc>
      </w:tr>
      <w:tr w:rsidR="003630A0" w:rsidRPr="00EA7E49" w14:paraId="2869599C" w14:textId="77777777" w:rsidTr="00AF2E53">
        <w:tc>
          <w:tcPr>
            <w:tcW w:w="7226" w:type="dxa"/>
          </w:tcPr>
          <w:p w14:paraId="758E1556" w14:textId="77777777" w:rsidR="003630A0" w:rsidRPr="00532219" w:rsidRDefault="003630A0" w:rsidP="00AF2E53">
            <w:pPr>
              <w:rPr>
                <w:color w:val="auto"/>
                <w:sz w:val="18"/>
                <w:lang w:val="en-US" w:eastAsia="de-DE"/>
              </w:rPr>
            </w:pPr>
            <w:r w:rsidRPr="00532219">
              <w:rPr>
                <w:b/>
                <w:color w:val="auto"/>
                <w:sz w:val="18"/>
                <w:lang w:val="en-US"/>
              </w:rPr>
              <w:t>Image:</w:t>
            </w:r>
            <w:r w:rsidRPr="00532219">
              <w:rPr>
                <w:color w:val="auto"/>
                <w:sz w:val="18"/>
                <w:lang w:val="en-US"/>
              </w:rPr>
              <w:t xml:space="preserve"> Lothar Arnold, CFO of the RAFI Group, with the Sustainability Report 2023</w:t>
            </w:r>
            <w:r w:rsidRPr="00532219">
              <w:rPr>
                <w:color w:val="auto"/>
                <w:sz w:val="18"/>
                <w:lang w:val="en-US"/>
              </w:rPr>
              <w:br/>
              <w:t>Source: RAFI Group</w:t>
            </w:r>
          </w:p>
          <w:p w14:paraId="66D58557" w14:textId="77777777" w:rsidR="003630A0" w:rsidRPr="003630A0" w:rsidRDefault="003630A0" w:rsidP="00AF2E53">
            <w:pPr>
              <w:suppressAutoHyphens/>
              <w:jc w:val="center"/>
              <w:rPr>
                <w:sz w:val="18"/>
                <w:szCs w:val="18"/>
                <w:lang w:val="en-US"/>
              </w:rPr>
            </w:pPr>
          </w:p>
        </w:tc>
      </w:tr>
    </w:tbl>
    <w:p w14:paraId="6C9F8AF0" w14:textId="77777777" w:rsidR="003630A0" w:rsidRPr="00532219" w:rsidRDefault="003630A0" w:rsidP="003630A0">
      <w:pPr>
        <w:suppressAutoHyphens/>
        <w:spacing w:line="336" w:lineRule="auto"/>
        <w:jc w:val="both"/>
        <w:rPr>
          <w:color w:val="auto"/>
          <w:lang w:val="en-US"/>
        </w:rPr>
      </w:pPr>
    </w:p>
    <w:p w14:paraId="3FA20E27" w14:textId="77777777" w:rsidR="003630A0" w:rsidRPr="00532219" w:rsidRDefault="003630A0" w:rsidP="003630A0">
      <w:pPr>
        <w:suppressAutoHyphens/>
        <w:spacing w:line="336" w:lineRule="auto"/>
        <w:jc w:val="both"/>
        <w:rPr>
          <w:lang w:val="en-US"/>
        </w:rPr>
      </w:pPr>
      <w:r w:rsidRPr="00532219">
        <w:rPr>
          <w:lang w:val="en-US"/>
        </w:rPr>
        <w:t xml:space="preserve">Lothar Arnold, CFO of the RAFI Group, is dedicated to consistently raising the bar and ensuring accountability for products, projects, and the company’s impact on the environment and society. “Sustainability is deeply ingrained in our organizational and management systems and is a fundamental aspect of our </w:t>
      </w:r>
      <w:r w:rsidRPr="00532219">
        <w:rPr>
          <w:lang w:val="en-US"/>
        </w:rPr>
        <w:lastRenderedPageBreak/>
        <w:t>international corporate culture. We are therefore thrilled to have been presented with this award. First and foremost, I want to express my gratitude to our employees for their unwavering dedication and commitment to advancing our ESG goals,” says Arnold.</w:t>
      </w:r>
    </w:p>
    <w:p w14:paraId="4705B679" w14:textId="77777777" w:rsidR="003630A0" w:rsidRPr="00532219" w:rsidRDefault="003630A0" w:rsidP="003630A0">
      <w:pPr>
        <w:suppressAutoHyphens/>
        <w:spacing w:line="336" w:lineRule="auto"/>
        <w:jc w:val="both"/>
        <w:rPr>
          <w:color w:val="auto"/>
          <w:lang w:val="en-US"/>
        </w:rPr>
      </w:pPr>
    </w:p>
    <w:p w14:paraId="413624A9" w14:textId="77777777" w:rsidR="003630A0" w:rsidRPr="00532219" w:rsidRDefault="003630A0" w:rsidP="003630A0">
      <w:pPr>
        <w:suppressAutoHyphens/>
        <w:spacing w:line="336" w:lineRule="auto"/>
        <w:jc w:val="both"/>
        <w:rPr>
          <w:color w:val="auto"/>
          <w:lang w:val="en-US"/>
        </w:rPr>
      </w:pPr>
      <w:r w:rsidRPr="00532219">
        <w:rPr>
          <w:color w:val="auto"/>
          <w:lang w:val="en-US"/>
        </w:rPr>
        <w:t xml:space="preserve">For years, the RAFI Group has been dedicated to advancing its strategy for sustainable development and enhancing its focus on resource-efficient, emissions-reducing production. RAFI has implemented an environmental management system that complies with the DIN EN ISO 14001:2015 standard at all of its major production facilities. Furthermore, a certified energy management system compliant with DIN EN ISO 50001:2018 has been implemented at the German sites located in Berg, Überlingen, and Bad Waldsee, as well as at the RAFI factory in Hungary. </w:t>
      </w:r>
    </w:p>
    <w:p w14:paraId="55294607" w14:textId="77777777" w:rsidR="003630A0" w:rsidRPr="00532219" w:rsidRDefault="003630A0" w:rsidP="003630A0">
      <w:pPr>
        <w:suppressAutoHyphens/>
        <w:spacing w:line="336" w:lineRule="auto"/>
        <w:jc w:val="both"/>
        <w:rPr>
          <w:color w:val="auto"/>
          <w:lang w:val="en-US"/>
        </w:rPr>
      </w:pPr>
    </w:p>
    <w:p w14:paraId="2B706432" w14:textId="77777777" w:rsidR="003630A0" w:rsidRPr="00532219" w:rsidRDefault="003630A0" w:rsidP="003630A0">
      <w:pPr>
        <w:suppressAutoHyphens/>
        <w:spacing w:line="336" w:lineRule="auto"/>
        <w:jc w:val="both"/>
        <w:rPr>
          <w:b/>
          <w:bCs/>
          <w:color w:val="auto"/>
          <w:lang w:val="en-US"/>
        </w:rPr>
      </w:pPr>
      <w:r w:rsidRPr="00532219">
        <w:rPr>
          <w:color w:val="auto"/>
          <w:lang w:val="en-US"/>
        </w:rPr>
        <w:t>The Group is investing a sum in the high two-digit millions in a renovation and energy-saving modernization project. It is successively upgrading the business premises with new, climate-friendly roofs, façades, and glazing. In 2023, construction began on a new factory in Bad Waldsee that will feature energy-efficient and low-consumption building infrastructure. You can download the RAFI Group’s latest sustainability report here: www.rafi-group.com/nachhaltigkeit/</w:t>
      </w:r>
    </w:p>
    <w:p w14:paraId="11C089FD" w14:textId="77777777" w:rsidR="003630A0" w:rsidRDefault="003630A0" w:rsidP="003630A0">
      <w:pPr>
        <w:suppressAutoHyphens/>
        <w:spacing w:line="360" w:lineRule="auto"/>
        <w:jc w:val="both"/>
        <w:rPr>
          <w:color w:val="auto"/>
          <w:lang w:val="en-US"/>
        </w:rPr>
      </w:pPr>
    </w:p>
    <w:p w14:paraId="52CFA1B3" w14:textId="77777777" w:rsidR="00EA7E49" w:rsidRDefault="00EA7E49" w:rsidP="003630A0">
      <w:pPr>
        <w:suppressAutoHyphens/>
        <w:spacing w:line="360" w:lineRule="auto"/>
        <w:jc w:val="both"/>
        <w:rPr>
          <w:color w:val="auto"/>
          <w:lang w:val="en-US"/>
        </w:rPr>
      </w:pPr>
    </w:p>
    <w:p w14:paraId="4B0A6F6C" w14:textId="77777777" w:rsidR="00EA7E49" w:rsidRDefault="00EA7E49" w:rsidP="003630A0">
      <w:pPr>
        <w:suppressAutoHyphens/>
        <w:spacing w:line="360" w:lineRule="auto"/>
        <w:jc w:val="both"/>
        <w:rPr>
          <w:color w:val="auto"/>
          <w:lang w:val="en-US"/>
        </w:rPr>
      </w:pPr>
    </w:p>
    <w:p w14:paraId="797A89D2" w14:textId="77777777" w:rsidR="00EA7E49" w:rsidRPr="00532219" w:rsidRDefault="00EA7E49" w:rsidP="003630A0">
      <w:pPr>
        <w:suppressAutoHyphens/>
        <w:spacing w:line="360" w:lineRule="auto"/>
        <w:jc w:val="both"/>
        <w:rPr>
          <w:color w:val="auto"/>
          <w:lang w:val="en-US"/>
        </w:rPr>
      </w:pPr>
    </w:p>
    <w:p w14:paraId="227A6EC0" w14:textId="77777777" w:rsidR="003630A0" w:rsidRPr="00532219" w:rsidRDefault="003630A0" w:rsidP="003630A0">
      <w:pPr>
        <w:rPr>
          <w:color w:val="auto"/>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3630A0" w:rsidRPr="001B17BB" w14:paraId="551CDE38" w14:textId="77777777" w:rsidTr="00AF2E53">
        <w:tc>
          <w:tcPr>
            <w:tcW w:w="994" w:type="dxa"/>
          </w:tcPr>
          <w:p w14:paraId="4DF78C4C" w14:textId="755C225C" w:rsidR="003630A0" w:rsidRPr="001B17BB" w:rsidRDefault="003630A0" w:rsidP="00AF2E53">
            <w:pPr>
              <w:rPr>
                <w:rFonts w:ascii="Arial" w:hAnsi="Arial" w:cs="Arial"/>
                <w:color w:val="auto"/>
                <w:sz w:val="18"/>
                <w:szCs w:val="18"/>
                <w:lang w:val="en-US"/>
              </w:rPr>
            </w:pPr>
            <w:r w:rsidRPr="001B17BB">
              <w:rPr>
                <w:rFonts w:ascii="Arial" w:hAnsi="Arial" w:cs="Arial"/>
                <w:color w:val="auto"/>
                <w:sz w:val="18"/>
                <w:szCs w:val="18"/>
                <w:lang w:val="en-US"/>
              </w:rPr>
              <w:t>Image</w:t>
            </w:r>
            <w:r w:rsidR="00EA7E49">
              <w:rPr>
                <w:rFonts w:ascii="Arial" w:hAnsi="Arial" w:cs="Arial"/>
                <w:color w:val="auto"/>
                <w:sz w:val="18"/>
                <w:szCs w:val="18"/>
                <w:lang w:val="en-US"/>
              </w:rPr>
              <w:t>/</w:t>
            </w:r>
            <w:r w:rsidRPr="001B17BB">
              <w:rPr>
                <w:rFonts w:ascii="Arial" w:hAnsi="Arial" w:cs="Arial"/>
                <w:color w:val="auto"/>
                <w:sz w:val="18"/>
                <w:szCs w:val="18"/>
                <w:lang w:val="en-US"/>
              </w:rPr>
              <w:t>s:</w:t>
            </w:r>
          </w:p>
        </w:tc>
        <w:tc>
          <w:tcPr>
            <w:tcW w:w="3991" w:type="dxa"/>
          </w:tcPr>
          <w:p w14:paraId="2CCE2391" w14:textId="77777777" w:rsidR="003630A0" w:rsidRPr="001B17BB" w:rsidRDefault="003630A0" w:rsidP="00AF2E53">
            <w:pPr>
              <w:rPr>
                <w:rFonts w:ascii="Arial" w:hAnsi="Arial" w:cs="Arial"/>
                <w:color w:val="auto"/>
                <w:sz w:val="18"/>
                <w:szCs w:val="18"/>
                <w:lang w:val="en-US"/>
              </w:rPr>
            </w:pPr>
            <w:r w:rsidRPr="005500E4">
              <w:rPr>
                <w:rFonts w:ascii="Arial" w:hAnsi="Arial" w:cs="Arial"/>
                <w:color w:val="auto"/>
                <w:sz w:val="18"/>
                <w:szCs w:val="18"/>
                <w:lang w:val="en-US"/>
              </w:rPr>
              <w:t>ecovadis-gold_l-arnold_2000.jpg</w:t>
            </w:r>
          </w:p>
        </w:tc>
        <w:tc>
          <w:tcPr>
            <w:tcW w:w="931" w:type="dxa"/>
          </w:tcPr>
          <w:p w14:paraId="7B3730FD" w14:textId="77777777" w:rsidR="003630A0" w:rsidRPr="001B17BB" w:rsidRDefault="003630A0" w:rsidP="00AF2E53">
            <w:pPr>
              <w:rPr>
                <w:rFonts w:ascii="Arial" w:hAnsi="Arial" w:cs="Arial"/>
                <w:color w:val="auto"/>
                <w:sz w:val="18"/>
                <w:szCs w:val="18"/>
                <w:lang w:val="en-US"/>
              </w:rPr>
            </w:pPr>
            <w:r w:rsidRPr="001B17BB">
              <w:rPr>
                <w:rFonts w:ascii="Arial" w:hAnsi="Arial" w:cs="Arial"/>
                <w:color w:val="auto"/>
                <w:sz w:val="18"/>
                <w:szCs w:val="18"/>
                <w:lang w:val="en-US"/>
              </w:rPr>
              <w:t>Characters:</w:t>
            </w:r>
          </w:p>
        </w:tc>
        <w:tc>
          <w:tcPr>
            <w:tcW w:w="1160" w:type="dxa"/>
          </w:tcPr>
          <w:p w14:paraId="0F5F4669" w14:textId="7DA4B86E" w:rsidR="003630A0" w:rsidRPr="00EB5A8B" w:rsidRDefault="003630A0" w:rsidP="00AF2E53">
            <w:pPr>
              <w:jc w:val="right"/>
              <w:rPr>
                <w:rFonts w:ascii="Arial" w:hAnsi="Arial" w:cs="Arial"/>
                <w:color w:val="auto"/>
                <w:sz w:val="18"/>
                <w:szCs w:val="18"/>
                <w:lang w:val="en-US"/>
              </w:rPr>
            </w:pPr>
            <w:r w:rsidRPr="00EB5A8B">
              <w:rPr>
                <w:rFonts w:ascii="Arial" w:hAnsi="Arial" w:cs="Arial"/>
                <w:color w:val="auto"/>
                <w:sz w:val="18"/>
                <w:szCs w:val="18"/>
                <w:lang w:val="en-US"/>
              </w:rPr>
              <w:t>2,</w:t>
            </w:r>
            <w:r w:rsidR="009C1E1F">
              <w:rPr>
                <w:rFonts w:ascii="Arial" w:hAnsi="Arial" w:cs="Arial"/>
                <w:color w:val="auto"/>
                <w:sz w:val="18"/>
                <w:szCs w:val="18"/>
                <w:lang w:val="en-US"/>
              </w:rPr>
              <w:t>700</w:t>
            </w:r>
          </w:p>
        </w:tc>
      </w:tr>
      <w:tr w:rsidR="003630A0" w:rsidRPr="001B17BB" w14:paraId="2019FC75" w14:textId="77777777" w:rsidTr="00EA7E49">
        <w:tc>
          <w:tcPr>
            <w:tcW w:w="994" w:type="dxa"/>
          </w:tcPr>
          <w:p w14:paraId="4F85ED66" w14:textId="77777777" w:rsidR="003630A0" w:rsidRPr="001B17BB" w:rsidRDefault="003630A0" w:rsidP="00AF2E53">
            <w:pPr>
              <w:spacing w:before="120"/>
              <w:rPr>
                <w:rFonts w:ascii="Arial" w:hAnsi="Arial" w:cs="Arial"/>
                <w:color w:val="auto"/>
                <w:sz w:val="18"/>
                <w:szCs w:val="18"/>
                <w:lang w:val="en-US"/>
              </w:rPr>
            </w:pPr>
            <w:r w:rsidRPr="001B17BB">
              <w:rPr>
                <w:rFonts w:ascii="Arial" w:hAnsi="Arial" w:cs="Arial"/>
                <w:color w:val="auto"/>
                <w:sz w:val="18"/>
                <w:szCs w:val="18"/>
                <w:lang w:val="en-US"/>
              </w:rPr>
              <w:t>File name:</w:t>
            </w:r>
          </w:p>
        </w:tc>
        <w:tc>
          <w:tcPr>
            <w:tcW w:w="3991" w:type="dxa"/>
          </w:tcPr>
          <w:p w14:paraId="5FF140D6" w14:textId="0DD668AF" w:rsidR="003630A0" w:rsidRPr="001B17BB" w:rsidRDefault="003630A0" w:rsidP="00AF2E53">
            <w:pPr>
              <w:spacing w:before="120"/>
              <w:rPr>
                <w:rFonts w:ascii="Arial" w:hAnsi="Arial" w:cs="Arial"/>
                <w:color w:val="auto"/>
                <w:sz w:val="18"/>
                <w:szCs w:val="18"/>
                <w:lang w:val="en-US"/>
              </w:rPr>
            </w:pPr>
            <w:r w:rsidRPr="001B17BB">
              <w:rPr>
                <w:rFonts w:ascii="Arial" w:hAnsi="Arial" w:cs="Arial"/>
                <w:color w:val="auto"/>
                <w:sz w:val="18"/>
                <w:szCs w:val="18"/>
                <w:lang w:val="en-US"/>
              </w:rPr>
              <w:t>202407017_pm_ecovadis_gold</w:t>
            </w:r>
            <w:r w:rsidR="004C3C79">
              <w:rPr>
                <w:rFonts w:ascii="Arial" w:hAnsi="Arial" w:cs="Arial"/>
                <w:color w:val="auto"/>
                <w:sz w:val="18"/>
                <w:szCs w:val="18"/>
                <w:lang w:val="en-US"/>
              </w:rPr>
              <w:t>_en</w:t>
            </w:r>
            <w:r w:rsidRPr="001B17BB">
              <w:rPr>
                <w:rFonts w:ascii="Arial" w:hAnsi="Arial" w:cs="Arial"/>
                <w:color w:val="auto"/>
                <w:sz w:val="18"/>
                <w:szCs w:val="18"/>
                <w:lang w:val="en-US"/>
              </w:rPr>
              <w:t>.docx</w:t>
            </w:r>
          </w:p>
        </w:tc>
        <w:tc>
          <w:tcPr>
            <w:tcW w:w="931" w:type="dxa"/>
          </w:tcPr>
          <w:p w14:paraId="45514954" w14:textId="77777777" w:rsidR="003630A0" w:rsidRPr="001B17BB" w:rsidRDefault="003630A0" w:rsidP="00AF2E53">
            <w:pPr>
              <w:spacing w:before="120"/>
              <w:rPr>
                <w:rFonts w:ascii="Arial" w:hAnsi="Arial" w:cs="Arial"/>
                <w:color w:val="auto"/>
                <w:sz w:val="18"/>
                <w:szCs w:val="18"/>
                <w:lang w:val="en-US"/>
              </w:rPr>
            </w:pPr>
            <w:r w:rsidRPr="001B17BB">
              <w:rPr>
                <w:rFonts w:ascii="Arial" w:hAnsi="Arial" w:cs="Arial"/>
                <w:color w:val="auto"/>
                <w:sz w:val="18"/>
                <w:szCs w:val="18"/>
                <w:lang w:val="en-US"/>
              </w:rPr>
              <w:t>Date:</w:t>
            </w:r>
          </w:p>
        </w:tc>
        <w:tc>
          <w:tcPr>
            <w:tcW w:w="1160" w:type="dxa"/>
          </w:tcPr>
          <w:p w14:paraId="5A76F175" w14:textId="26EEA405" w:rsidR="003630A0" w:rsidRPr="00EB5A8B" w:rsidRDefault="000E0C06" w:rsidP="00AF2E53">
            <w:pPr>
              <w:spacing w:before="120"/>
              <w:jc w:val="right"/>
              <w:rPr>
                <w:rFonts w:ascii="Arial" w:hAnsi="Arial" w:cs="Arial"/>
                <w:color w:val="auto"/>
                <w:sz w:val="18"/>
                <w:szCs w:val="18"/>
                <w:lang w:val="en-US"/>
              </w:rPr>
            </w:pPr>
            <w:r>
              <w:rPr>
                <w:rFonts w:ascii="Arial" w:hAnsi="Arial" w:cs="Arial"/>
                <w:color w:val="auto"/>
                <w:sz w:val="18"/>
                <w:szCs w:val="18"/>
                <w:lang w:val="en-US"/>
              </w:rPr>
              <w:t>07-11-2024</w:t>
            </w:r>
          </w:p>
        </w:tc>
      </w:tr>
      <w:tr w:rsidR="00EA7E49" w:rsidRPr="00EA7E49" w14:paraId="2AA3A355" w14:textId="77777777" w:rsidTr="00EA7E49">
        <w:tc>
          <w:tcPr>
            <w:tcW w:w="7076" w:type="dxa"/>
            <w:gridSpan w:val="4"/>
            <w:tcBorders>
              <w:bottom w:val="single" w:sz="4" w:space="0" w:color="auto"/>
            </w:tcBorders>
          </w:tcPr>
          <w:p w14:paraId="03FB5719" w14:textId="77777777" w:rsidR="00EA7E49" w:rsidRPr="00EA7E49" w:rsidRDefault="00EA7E49" w:rsidP="00EA7E49">
            <w:pPr>
              <w:suppressAutoHyphens/>
              <w:spacing w:before="120" w:after="120"/>
              <w:rPr>
                <w:rFonts w:ascii="Arial" w:hAnsi="Arial" w:cs="Arial"/>
                <w:b/>
                <w:color w:val="auto"/>
                <w:sz w:val="16"/>
              </w:rPr>
            </w:pPr>
            <w:r w:rsidRPr="00EA7E49">
              <w:rPr>
                <w:rFonts w:ascii="Arial" w:hAnsi="Arial" w:cs="Arial"/>
                <w:b/>
                <w:color w:val="auto"/>
                <w:sz w:val="16"/>
              </w:rPr>
              <w:t>About the RAFI group</w:t>
            </w:r>
          </w:p>
          <w:p w14:paraId="50AD7D10" w14:textId="5C490996" w:rsidR="00EA7E49" w:rsidRPr="00EA7E49" w:rsidRDefault="00EA7E49" w:rsidP="00EA7E49">
            <w:pPr>
              <w:spacing w:before="120" w:after="120"/>
              <w:jc w:val="both"/>
              <w:rPr>
                <w:rFonts w:ascii="Arial" w:hAnsi="Arial" w:cs="Arial"/>
                <w:color w:val="auto"/>
                <w:sz w:val="18"/>
                <w:szCs w:val="18"/>
                <w:lang w:val="en-US"/>
              </w:rPr>
            </w:pPr>
            <w:r w:rsidRPr="00EA7E49">
              <w:rPr>
                <w:rFonts w:ascii="Arial" w:hAnsi="Arial" w:cs="Arial"/>
                <w:color w:val="auto"/>
                <w:sz w:val="16"/>
                <w:szCs w:val="16"/>
                <w:lang w:val="en-US"/>
              </w:rPr>
              <w:t xml:space="preserve">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w:t>
            </w:r>
            <w:r w:rsidRPr="00EA7E49">
              <w:rPr>
                <w:rFonts w:ascii="Arial" w:hAnsi="Arial" w:cs="Arial"/>
                <w:color w:val="auto"/>
                <w:sz w:val="16"/>
                <w:szCs w:val="16"/>
              </w:rPr>
              <w:t>Its headquarters are in Berg, Germany.</w:t>
            </w:r>
          </w:p>
        </w:tc>
      </w:tr>
      <w:tr w:rsidR="00EA7E49" w:rsidRPr="00EA7E49" w14:paraId="525986CA" w14:textId="77777777" w:rsidTr="00EA7E49">
        <w:tc>
          <w:tcPr>
            <w:tcW w:w="4985" w:type="dxa"/>
            <w:gridSpan w:val="2"/>
            <w:tcBorders>
              <w:top w:val="single" w:sz="4" w:space="0" w:color="auto"/>
            </w:tcBorders>
          </w:tcPr>
          <w:p w14:paraId="5F5F0FD1" w14:textId="77777777" w:rsidR="00EA7E49" w:rsidRPr="00EA7E49" w:rsidRDefault="00EA7E49" w:rsidP="00EA7E49">
            <w:pPr>
              <w:spacing w:before="120" w:after="120"/>
              <w:rPr>
                <w:rFonts w:ascii="Arial" w:hAnsi="Arial" w:cs="Arial"/>
                <w:b/>
                <w:lang w:val="en-US"/>
              </w:rPr>
            </w:pPr>
            <w:r w:rsidRPr="00EA7E49">
              <w:rPr>
                <w:rFonts w:ascii="Arial" w:hAnsi="Arial" w:cs="Arial"/>
                <w:b/>
                <w:lang w:val="en-US"/>
              </w:rPr>
              <w:t>Contact:</w:t>
            </w:r>
          </w:p>
          <w:p w14:paraId="5CEEAAC0" w14:textId="77777777" w:rsidR="00EA7E49" w:rsidRPr="00EA7E49" w:rsidRDefault="00EA7E49" w:rsidP="00EA7E49">
            <w:pPr>
              <w:pStyle w:val="Kopfzeile"/>
              <w:tabs>
                <w:tab w:val="left" w:pos="708"/>
              </w:tabs>
              <w:suppressAutoHyphens/>
              <w:rPr>
                <w:rFonts w:ascii="Arial" w:hAnsi="Arial" w:cs="Arial"/>
                <w:b/>
                <w:lang w:val="en-US"/>
              </w:rPr>
            </w:pPr>
            <w:r w:rsidRPr="00EA7E49">
              <w:rPr>
                <w:rFonts w:ascii="Arial" w:hAnsi="Arial" w:cs="Arial"/>
                <w:b/>
                <w:lang w:val="en-US"/>
              </w:rPr>
              <w:t>RAFI GmbH &amp; Co. KG</w:t>
            </w:r>
          </w:p>
          <w:p w14:paraId="4B19822F" w14:textId="77777777" w:rsidR="00EA7E49" w:rsidRPr="00EA7E49" w:rsidRDefault="00EA7E49" w:rsidP="00EA7E49">
            <w:pPr>
              <w:pStyle w:val="Kopfzeile"/>
              <w:tabs>
                <w:tab w:val="left" w:pos="708"/>
              </w:tabs>
              <w:suppressAutoHyphens/>
              <w:spacing w:before="120" w:after="120"/>
              <w:rPr>
                <w:rFonts w:ascii="Arial" w:hAnsi="Arial" w:cs="Arial"/>
                <w:sz w:val="18"/>
                <w:szCs w:val="18"/>
                <w:lang w:val="en-US"/>
              </w:rPr>
            </w:pPr>
            <w:r w:rsidRPr="00EA7E49">
              <w:rPr>
                <w:rFonts w:ascii="Arial" w:hAnsi="Arial" w:cs="Arial"/>
                <w:sz w:val="18"/>
                <w:szCs w:val="18"/>
                <w:lang w:val="en-US"/>
              </w:rPr>
              <w:t>Tatjana Schweitzer</w:t>
            </w:r>
          </w:p>
          <w:p w14:paraId="2CA41746" w14:textId="77777777" w:rsidR="00EA7E49" w:rsidRPr="00EA7E49" w:rsidRDefault="00EA7E49" w:rsidP="00EA7E49">
            <w:pPr>
              <w:suppressAutoHyphens/>
              <w:jc w:val="both"/>
              <w:rPr>
                <w:rFonts w:ascii="Arial" w:hAnsi="Arial" w:cs="Arial"/>
                <w:sz w:val="18"/>
                <w:szCs w:val="18"/>
                <w:lang w:val="en-US"/>
              </w:rPr>
            </w:pPr>
            <w:r w:rsidRPr="00EA7E49">
              <w:rPr>
                <w:rFonts w:ascii="Arial" w:hAnsi="Arial" w:cs="Arial"/>
                <w:sz w:val="18"/>
                <w:szCs w:val="18"/>
                <w:lang w:val="en-US"/>
              </w:rPr>
              <w:t>Ravensburger Str. 128–134</w:t>
            </w:r>
          </w:p>
          <w:p w14:paraId="2E1D95DF" w14:textId="77777777" w:rsidR="00EA7E49" w:rsidRPr="00EA7E49" w:rsidRDefault="00EA7E49" w:rsidP="00EA7E49">
            <w:pPr>
              <w:suppressAutoHyphens/>
              <w:jc w:val="both"/>
              <w:rPr>
                <w:rFonts w:ascii="Arial" w:hAnsi="Arial" w:cs="Arial"/>
                <w:sz w:val="18"/>
                <w:szCs w:val="18"/>
                <w:lang w:val="en-US"/>
              </w:rPr>
            </w:pPr>
            <w:r w:rsidRPr="00EA7E49">
              <w:rPr>
                <w:rFonts w:ascii="Arial" w:hAnsi="Arial" w:cs="Arial"/>
                <w:sz w:val="18"/>
                <w:szCs w:val="18"/>
                <w:lang w:val="en-US"/>
              </w:rPr>
              <w:t>88276 Berg, Germany</w:t>
            </w:r>
          </w:p>
          <w:p w14:paraId="400B63C1" w14:textId="77777777" w:rsidR="00EA7E49" w:rsidRPr="00EA7E49" w:rsidRDefault="00EA7E49" w:rsidP="00EA7E49">
            <w:pPr>
              <w:suppressAutoHyphens/>
              <w:spacing w:before="120"/>
              <w:jc w:val="both"/>
              <w:rPr>
                <w:rFonts w:ascii="Arial" w:hAnsi="Arial" w:cs="Arial"/>
                <w:sz w:val="18"/>
                <w:szCs w:val="18"/>
                <w:lang w:val="en-US"/>
              </w:rPr>
            </w:pPr>
            <w:r w:rsidRPr="00EA7E49">
              <w:rPr>
                <w:rFonts w:ascii="Arial" w:hAnsi="Arial" w:cs="Arial"/>
                <w:sz w:val="18"/>
                <w:szCs w:val="18"/>
                <w:lang w:val="en-US"/>
              </w:rPr>
              <w:t>Phone: +49 751 89-1468</w:t>
            </w:r>
          </w:p>
          <w:p w14:paraId="0FFEB17E" w14:textId="77777777" w:rsidR="00EA7E49" w:rsidRPr="00EA7E49" w:rsidRDefault="00EA7E49" w:rsidP="00EA7E49">
            <w:pPr>
              <w:suppressAutoHyphens/>
              <w:jc w:val="both"/>
              <w:rPr>
                <w:rFonts w:ascii="Arial" w:hAnsi="Arial" w:cs="Arial"/>
                <w:bCs/>
                <w:iCs/>
                <w:sz w:val="18"/>
                <w:szCs w:val="18"/>
                <w:lang w:val="en-US"/>
              </w:rPr>
            </w:pPr>
            <w:r w:rsidRPr="00EA7E49">
              <w:rPr>
                <w:rFonts w:ascii="Arial" w:hAnsi="Arial" w:cs="Arial"/>
                <w:sz w:val="18"/>
                <w:szCs w:val="18"/>
                <w:lang w:val="en-US"/>
              </w:rPr>
              <w:t>Email: tatjana.schweitzer</w:t>
            </w:r>
            <w:r w:rsidRPr="00EA7E49">
              <w:rPr>
                <w:rFonts w:ascii="Arial" w:hAnsi="Arial" w:cs="Arial"/>
                <w:bCs/>
                <w:iCs/>
                <w:sz w:val="18"/>
                <w:szCs w:val="18"/>
                <w:lang w:val="en-US"/>
              </w:rPr>
              <w:t>@rafi-group.com</w:t>
            </w:r>
          </w:p>
          <w:p w14:paraId="5ED7E597" w14:textId="38EBE21A" w:rsidR="00EA7E49" w:rsidRPr="00EA7E49" w:rsidRDefault="00EA7E49" w:rsidP="00EA7E49">
            <w:pPr>
              <w:spacing w:before="120"/>
              <w:rPr>
                <w:rFonts w:ascii="Arial" w:hAnsi="Arial" w:cs="Arial"/>
                <w:color w:val="auto"/>
                <w:sz w:val="18"/>
                <w:szCs w:val="18"/>
                <w:lang w:val="en-US"/>
              </w:rPr>
            </w:pPr>
            <w:r w:rsidRPr="00EA7E49">
              <w:rPr>
                <w:rFonts w:ascii="Arial" w:hAnsi="Arial" w:cs="Arial"/>
                <w:sz w:val="18"/>
                <w:szCs w:val="18"/>
              </w:rPr>
              <w:t>Web: www.rafi-group.com</w:t>
            </w:r>
          </w:p>
        </w:tc>
        <w:tc>
          <w:tcPr>
            <w:tcW w:w="2091" w:type="dxa"/>
            <w:gridSpan w:val="2"/>
            <w:tcBorders>
              <w:top w:val="single" w:sz="4" w:space="0" w:color="auto"/>
            </w:tcBorders>
          </w:tcPr>
          <w:p w14:paraId="41676427" w14:textId="77777777" w:rsidR="00EA7E49" w:rsidRPr="00EA7E49" w:rsidRDefault="00EA7E49" w:rsidP="00EA7E49">
            <w:pPr>
              <w:pStyle w:val="Textkrper"/>
              <w:suppressAutoHyphens/>
              <w:spacing w:before="360"/>
              <w:rPr>
                <w:rFonts w:ascii="Arial" w:hAnsi="Arial" w:cs="Arial"/>
                <w:sz w:val="16"/>
              </w:rPr>
            </w:pPr>
            <w:r w:rsidRPr="00EA7E49">
              <w:rPr>
                <w:rFonts w:ascii="Arial" w:hAnsi="Arial" w:cs="Arial"/>
                <w:sz w:val="16"/>
              </w:rPr>
              <w:t>gii die Presse-Agentur GmbH</w:t>
            </w:r>
          </w:p>
          <w:p w14:paraId="345AD8CF" w14:textId="77777777" w:rsidR="00EA7E49" w:rsidRDefault="00EA7E49" w:rsidP="00EA7E49">
            <w:pPr>
              <w:pStyle w:val="Textkrper"/>
              <w:suppressAutoHyphens/>
              <w:rPr>
                <w:rFonts w:ascii="Arial" w:hAnsi="Arial" w:cs="Arial"/>
                <w:sz w:val="16"/>
              </w:rPr>
            </w:pPr>
          </w:p>
          <w:p w14:paraId="01A18AC7" w14:textId="4903DDA5" w:rsidR="00EA7E49" w:rsidRPr="00EA7E49" w:rsidRDefault="00EA7E49" w:rsidP="00EA7E49">
            <w:pPr>
              <w:pStyle w:val="Textkrper"/>
              <w:suppressAutoHyphens/>
              <w:rPr>
                <w:rFonts w:ascii="Arial" w:hAnsi="Arial" w:cs="Arial"/>
                <w:sz w:val="16"/>
              </w:rPr>
            </w:pPr>
            <w:r w:rsidRPr="00EA7E49">
              <w:rPr>
                <w:rFonts w:ascii="Arial" w:hAnsi="Arial" w:cs="Arial"/>
                <w:sz w:val="16"/>
              </w:rPr>
              <w:t xml:space="preserve">Christburger Str.41 </w:t>
            </w:r>
          </w:p>
          <w:p w14:paraId="2D55A2FA" w14:textId="77777777" w:rsidR="00EA7E49" w:rsidRPr="00EA7E49" w:rsidRDefault="00EA7E49" w:rsidP="00EA7E49">
            <w:pPr>
              <w:pStyle w:val="Textkrper"/>
              <w:suppressAutoHyphens/>
              <w:rPr>
                <w:rFonts w:ascii="Arial" w:hAnsi="Arial" w:cs="Arial"/>
                <w:sz w:val="16"/>
                <w:lang w:val="en-US"/>
              </w:rPr>
            </w:pPr>
            <w:r w:rsidRPr="00EA7E49">
              <w:rPr>
                <w:rFonts w:ascii="Arial" w:hAnsi="Arial" w:cs="Arial"/>
                <w:sz w:val="16"/>
                <w:lang w:val="en-US"/>
              </w:rPr>
              <w:t>10405 Berlin, Germany</w:t>
            </w:r>
          </w:p>
          <w:p w14:paraId="495A0A84" w14:textId="77777777" w:rsidR="00EA7E49" w:rsidRPr="00EA7E49" w:rsidRDefault="00EA7E49" w:rsidP="00EA7E49">
            <w:pPr>
              <w:pStyle w:val="Textkrper"/>
              <w:suppressAutoHyphens/>
              <w:rPr>
                <w:rFonts w:ascii="Arial" w:hAnsi="Arial" w:cs="Arial"/>
                <w:sz w:val="16"/>
                <w:lang w:val="en-US"/>
              </w:rPr>
            </w:pPr>
          </w:p>
          <w:p w14:paraId="1E524A0D" w14:textId="77777777" w:rsidR="00EA7E49" w:rsidRPr="00EA7E49" w:rsidRDefault="00EA7E49" w:rsidP="00EA7E49">
            <w:pPr>
              <w:pStyle w:val="Textkrper"/>
              <w:suppressAutoHyphens/>
              <w:rPr>
                <w:rFonts w:ascii="Arial" w:hAnsi="Arial" w:cs="Arial"/>
                <w:sz w:val="16"/>
                <w:lang w:val="en-US"/>
              </w:rPr>
            </w:pPr>
            <w:r w:rsidRPr="00EA7E49">
              <w:rPr>
                <w:rFonts w:ascii="Arial" w:hAnsi="Arial" w:cs="Arial"/>
                <w:sz w:val="16"/>
                <w:lang w:val="en-US"/>
              </w:rPr>
              <w:t>Phone: +49 30 53 89 65-0</w:t>
            </w:r>
          </w:p>
          <w:p w14:paraId="55EF99A8" w14:textId="77777777" w:rsidR="00EA7E49" w:rsidRPr="00EA7E49" w:rsidRDefault="00EA7E49" w:rsidP="00EA7E49">
            <w:pPr>
              <w:pStyle w:val="Textkrper"/>
              <w:suppressAutoHyphens/>
              <w:rPr>
                <w:rFonts w:ascii="Arial" w:hAnsi="Arial" w:cs="Arial"/>
                <w:sz w:val="16"/>
                <w:lang w:val="en-US"/>
              </w:rPr>
            </w:pPr>
            <w:r w:rsidRPr="00EA7E49">
              <w:rPr>
                <w:rFonts w:ascii="Arial" w:hAnsi="Arial" w:cs="Arial"/>
                <w:sz w:val="16"/>
                <w:lang w:val="en-US"/>
              </w:rPr>
              <w:t>Email: info@gii.de</w:t>
            </w:r>
          </w:p>
          <w:p w14:paraId="720559F8" w14:textId="63E6A010" w:rsidR="00EA7E49" w:rsidRPr="00EA7E49" w:rsidRDefault="00EA7E49" w:rsidP="00EA7E49">
            <w:pPr>
              <w:spacing w:before="120"/>
              <w:rPr>
                <w:rFonts w:ascii="Arial" w:hAnsi="Arial" w:cs="Arial"/>
                <w:color w:val="auto"/>
                <w:sz w:val="18"/>
                <w:szCs w:val="18"/>
                <w:lang w:val="en-US"/>
              </w:rPr>
            </w:pPr>
            <w:r w:rsidRPr="00EA7E49">
              <w:rPr>
                <w:rFonts w:ascii="Arial" w:hAnsi="Arial" w:cs="Arial"/>
                <w:sz w:val="16"/>
              </w:rPr>
              <w:t>Web: www.gii.de</w:t>
            </w:r>
          </w:p>
        </w:tc>
      </w:tr>
    </w:tbl>
    <w:p w14:paraId="6B2C95F6" w14:textId="77777777" w:rsidR="008610FA" w:rsidRDefault="008610FA" w:rsidP="00EA7E49"/>
    <w:sectPr w:rsidR="008610FA">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06E63A" w14:textId="77777777" w:rsidR="00491022" w:rsidRDefault="00491022">
      <w:r>
        <w:separator/>
      </w:r>
    </w:p>
  </w:endnote>
  <w:endnote w:type="continuationSeparator" w:id="0">
    <w:p w14:paraId="67343F53" w14:textId="77777777" w:rsidR="00491022" w:rsidRDefault="00491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Arial">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58A77" w14:textId="77777777" w:rsidR="00491022" w:rsidRDefault="00491022">
      <w:r>
        <w:separator/>
      </w:r>
    </w:p>
  </w:footnote>
  <w:footnote w:type="continuationSeparator" w:id="0">
    <w:p w14:paraId="29423F53" w14:textId="77777777" w:rsidR="00491022" w:rsidRDefault="00491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FB362" w14:textId="77777777" w:rsidR="003630A0" w:rsidRPr="003630A0" w:rsidRDefault="003630A0" w:rsidP="003630A0">
    <w:pPr>
      <w:spacing w:before="840"/>
      <w:ind w:left="709" w:hanging="709"/>
      <w:rPr>
        <w:sz w:val="18"/>
        <w:szCs w:val="18"/>
        <w:lang w:val="en-US"/>
      </w:rPr>
    </w:pPr>
    <w:r w:rsidRPr="003630A0">
      <w:rPr>
        <w:noProof/>
        <w:sz w:val="18"/>
        <w:szCs w:val="18"/>
      </w:rPr>
      <w:drawing>
        <wp:anchor distT="0" distB="0" distL="114935" distR="114935" simplePos="0" relativeHeight="251659264" behindDoc="1" locked="0" layoutInCell="1" allowOverlap="1" wp14:anchorId="1601A5A6" wp14:editId="583C8C1F">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3630A0">
      <w:rPr>
        <w:noProof/>
        <w:sz w:val="18"/>
        <w:szCs w:val="18"/>
      </w:rPr>
      <w:drawing>
        <wp:anchor distT="0" distB="0" distL="114935" distR="114935" simplePos="0" relativeHeight="251660288" behindDoc="1" locked="0" layoutInCell="1" allowOverlap="1" wp14:anchorId="25D871A8" wp14:editId="7B8CFF30">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3630A0">
      <w:rPr>
        <w:sz w:val="18"/>
        <w:szCs w:val="18"/>
        <w:lang w:val="en-US"/>
      </w:rPr>
      <w:t xml:space="preserve">Page </w:t>
    </w:r>
    <w:r w:rsidRPr="003630A0">
      <w:rPr>
        <w:sz w:val="18"/>
        <w:szCs w:val="18"/>
      </w:rPr>
      <w:fldChar w:fldCharType="begin"/>
    </w:r>
    <w:r w:rsidRPr="003630A0">
      <w:rPr>
        <w:noProof/>
        <w:sz w:val="18"/>
        <w:szCs w:val="18"/>
        <w:lang w:val="en-US"/>
      </w:rPr>
      <w:instrText>PAGE</w:instrText>
    </w:r>
    <w:r w:rsidRPr="003630A0">
      <w:rPr>
        <w:sz w:val="18"/>
        <w:szCs w:val="18"/>
      </w:rPr>
      <w:fldChar w:fldCharType="separate"/>
    </w:r>
    <w:r w:rsidRPr="003630A0">
      <w:rPr>
        <w:sz w:val="18"/>
        <w:szCs w:val="18"/>
        <w:lang w:val="en-US"/>
      </w:rPr>
      <w:t>2</w:t>
    </w:r>
    <w:r w:rsidRPr="003630A0">
      <w:rPr>
        <w:sz w:val="18"/>
        <w:szCs w:val="18"/>
      </w:rPr>
      <w:fldChar w:fldCharType="end"/>
    </w:r>
    <w:r w:rsidRPr="003630A0">
      <w:rPr>
        <w:rStyle w:val="Seitenzahl"/>
        <w:sz w:val="18"/>
        <w:szCs w:val="18"/>
        <w:lang w:val="en-US"/>
      </w:rPr>
      <w:t>:</w:t>
    </w:r>
    <w:r w:rsidRPr="003630A0">
      <w:rPr>
        <w:rStyle w:val="Seitenzahl"/>
        <w:sz w:val="18"/>
        <w:szCs w:val="18"/>
        <w:lang w:val="en-US"/>
      </w:rPr>
      <w:tab/>
      <w:t>EcoVadis gold medal for sustainability</w:t>
    </w:r>
  </w:p>
  <w:p w14:paraId="5856B0F3" w14:textId="298B1EF7" w:rsidR="008610FA" w:rsidRPr="003630A0" w:rsidRDefault="008610FA" w:rsidP="003630A0">
    <w:pPr>
      <w:pStyle w:val="Kopfzeil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0BA42" w14:textId="77777777" w:rsidR="008610FA" w:rsidRDefault="00BF5EB2">
    <w:pPr>
      <w:pStyle w:val="Kopfzeile"/>
      <w:rPr>
        <w:sz w:val="2"/>
        <w:lang w:eastAsia="de-DE"/>
      </w:rPr>
    </w:pPr>
    <w:r>
      <w:rPr>
        <w:noProof/>
        <w:sz w:val="2"/>
        <w:lang w:eastAsia="de-DE"/>
      </w:rPr>
      <w:drawing>
        <wp:anchor distT="0" distB="0" distL="114935" distR="114935" simplePos="0" relativeHeight="2" behindDoc="1" locked="0" layoutInCell="1" allowOverlap="1" wp14:anchorId="1B7708FD" wp14:editId="40A099C4">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3" behindDoc="1" locked="0" layoutInCell="1" allowOverlap="1" wp14:anchorId="6C37D575" wp14:editId="3504E0D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C516395"/>
    <w:multiLevelType w:val="hybridMultilevel"/>
    <w:tmpl w:val="4580B7C8"/>
    <w:lvl w:ilvl="0" w:tplc="003C46B6">
      <w:start w:val="1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1713529020">
    <w:abstractNumId w:val="2"/>
  </w:num>
  <w:num w:numId="2" w16cid:durableId="106200543">
    <w:abstractNumId w:val="0"/>
  </w:num>
  <w:num w:numId="3" w16cid:durableId="1331716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0CA"/>
    <w:rsid w:val="0001061D"/>
    <w:rsid w:val="00043B6D"/>
    <w:rsid w:val="000627A3"/>
    <w:rsid w:val="00083F6F"/>
    <w:rsid w:val="000A27B8"/>
    <w:rsid w:val="000D10CA"/>
    <w:rsid w:val="000D1A48"/>
    <w:rsid w:val="000E0C06"/>
    <w:rsid w:val="001366D3"/>
    <w:rsid w:val="00137065"/>
    <w:rsid w:val="00154950"/>
    <w:rsid w:val="00165CC5"/>
    <w:rsid w:val="00172B40"/>
    <w:rsid w:val="001F120B"/>
    <w:rsid w:val="001F23C8"/>
    <w:rsid w:val="00200B24"/>
    <w:rsid w:val="00205A6E"/>
    <w:rsid w:val="002171FC"/>
    <w:rsid w:val="002314C9"/>
    <w:rsid w:val="0023543A"/>
    <w:rsid w:val="0029525E"/>
    <w:rsid w:val="002D574B"/>
    <w:rsid w:val="002F101C"/>
    <w:rsid w:val="003205EB"/>
    <w:rsid w:val="003270A4"/>
    <w:rsid w:val="00327161"/>
    <w:rsid w:val="003630A0"/>
    <w:rsid w:val="00367E3F"/>
    <w:rsid w:val="00373827"/>
    <w:rsid w:val="00393A3C"/>
    <w:rsid w:val="003A2EBD"/>
    <w:rsid w:val="003E4C9F"/>
    <w:rsid w:val="003F4940"/>
    <w:rsid w:val="00440A14"/>
    <w:rsid w:val="004550C9"/>
    <w:rsid w:val="0048160E"/>
    <w:rsid w:val="004832D8"/>
    <w:rsid w:val="00491022"/>
    <w:rsid w:val="004928F1"/>
    <w:rsid w:val="004B25E5"/>
    <w:rsid w:val="004C3C79"/>
    <w:rsid w:val="004E3A14"/>
    <w:rsid w:val="00502C45"/>
    <w:rsid w:val="00503436"/>
    <w:rsid w:val="00503B01"/>
    <w:rsid w:val="00545FB0"/>
    <w:rsid w:val="00582F9C"/>
    <w:rsid w:val="00591B3A"/>
    <w:rsid w:val="005A24BB"/>
    <w:rsid w:val="005C27D0"/>
    <w:rsid w:val="006051F1"/>
    <w:rsid w:val="0065288A"/>
    <w:rsid w:val="00652A7B"/>
    <w:rsid w:val="006B5B6E"/>
    <w:rsid w:val="006F5DAC"/>
    <w:rsid w:val="0070651C"/>
    <w:rsid w:val="00741ADA"/>
    <w:rsid w:val="0074226F"/>
    <w:rsid w:val="0077568B"/>
    <w:rsid w:val="00791865"/>
    <w:rsid w:val="007D1E36"/>
    <w:rsid w:val="008212F0"/>
    <w:rsid w:val="00842D80"/>
    <w:rsid w:val="00857AA0"/>
    <w:rsid w:val="00857EE6"/>
    <w:rsid w:val="008610FA"/>
    <w:rsid w:val="008701D8"/>
    <w:rsid w:val="008735FF"/>
    <w:rsid w:val="00891291"/>
    <w:rsid w:val="00896C94"/>
    <w:rsid w:val="008B2B1F"/>
    <w:rsid w:val="00946919"/>
    <w:rsid w:val="00965D4A"/>
    <w:rsid w:val="009706EF"/>
    <w:rsid w:val="009821A8"/>
    <w:rsid w:val="00986553"/>
    <w:rsid w:val="009A53EA"/>
    <w:rsid w:val="009C04E3"/>
    <w:rsid w:val="009C1E1F"/>
    <w:rsid w:val="009F46C3"/>
    <w:rsid w:val="009F73E4"/>
    <w:rsid w:val="00A17A17"/>
    <w:rsid w:val="00AA4994"/>
    <w:rsid w:val="00AB5870"/>
    <w:rsid w:val="00AD5D9C"/>
    <w:rsid w:val="00B01F78"/>
    <w:rsid w:val="00B13C22"/>
    <w:rsid w:val="00B234BB"/>
    <w:rsid w:val="00B46FB9"/>
    <w:rsid w:val="00B8499A"/>
    <w:rsid w:val="00BE6F02"/>
    <w:rsid w:val="00BF22A2"/>
    <w:rsid w:val="00BF5EB2"/>
    <w:rsid w:val="00C03E06"/>
    <w:rsid w:val="00C50CF6"/>
    <w:rsid w:val="00C53ED7"/>
    <w:rsid w:val="00C57605"/>
    <w:rsid w:val="00CF5897"/>
    <w:rsid w:val="00D229DB"/>
    <w:rsid w:val="00D44489"/>
    <w:rsid w:val="00D57E67"/>
    <w:rsid w:val="00D66407"/>
    <w:rsid w:val="00D860CD"/>
    <w:rsid w:val="00DA2F61"/>
    <w:rsid w:val="00DE6F5A"/>
    <w:rsid w:val="00DE7C87"/>
    <w:rsid w:val="00DF614A"/>
    <w:rsid w:val="00E1792D"/>
    <w:rsid w:val="00E34995"/>
    <w:rsid w:val="00E60EAC"/>
    <w:rsid w:val="00E71DBB"/>
    <w:rsid w:val="00E76148"/>
    <w:rsid w:val="00E95658"/>
    <w:rsid w:val="00EA6146"/>
    <w:rsid w:val="00EA7E49"/>
    <w:rsid w:val="00ED7772"/>
    <w:rsid w:val="00EF3CC4"/>
    <w:rsid w:val="00F20991"/>
    <w:rsid w:val="00F3508A"/>
    <w:rsid w:val="00F8495E"/>
    <w:rsid w:val="00FE257A"/>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BDC3"/>
  <w15:docId w15:val="{97631FCD-5101-451A-AF26-6CC4A11A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5D9C"/>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styleId="NichtaufgelsteErwhnung">
    <w:name w:val="Unresolved Mention"/>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D229DB"/>
    <w:rPr>
      <w:sz w:val="16"/>
      <w:szCs w:val="16"/>
    </w:rPr>
  </w:style>
  <w:style w:type="paragraph" w:styleId="Kommentartext">
    <w:name w:val="annotation text"/>
    <w:basedOn w:val="Standard"/>
    <w:link w:val="KommentartextZchn"/>
    <w:uiPriority w:val="99"/>
    <w:semiHidden/>
    <w:unhideWhenUsed/>
    <w:rsid w:val="00D229DB"/>
  </w:style>
  <w:style w:type="character" w:customStyle="1" w:styleId="KommentartextZchn">
    <w:name w:val="Kommentartext Zchn"/>
    <w:basedOn w:val="Absatz-Standardschriftart"/>
    <w:link w:val="Kommentartext"/>
    <w:uiPriority w:val="99"/>
    <w:semiHidden/>
    <w:rsid w:val="00D229DB"/>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D229DB"/>
    <w:rPr>
      <w:b/>
      <w:bCs/>
    </w:rPr>
  </w:style>
  <w:style w:type="character" w:customStyle="1" w:styleId="KommentarthemaZchn">
    <w:name w:val="Kommentarthema Zchn"/>
    <w:basedOn w:val="KommentartextZchn"/>
    <w:link w:val="Kommentarthema"/>
    <w:uiPriority w:val="99"/>
    <w:semiHidden/>
    <w:rsid w:val="00D229DB"/>
    <w:rPr>
      <w:rFonts w:ascii="Arial" w:eastAsia="Times New Roman" w:hAnsi="Arial"/>
      <w:b/>
      <w:bCs/>
      <w:color w:val="00000A"/>
      <w:szCs w:val="20"/>
    </w:rPr>
  </w:style>
  <w:style w:type="table" w:styleId="Tabellenraster">
    <w:name w:val="Table Grid"/>
    <w:basedOn w:val="NormaleTabelle"/>
    <w:uiPriority w:val="59"/>
    <w:rsid w:val="003630A0"/>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3397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a.schlee</cp:lastModifiedBy>
  <cp:revision>6</cp:revision>
  <cp:lastPrinted>2019-09-03T11:05:00Z</cp:lastPrinted>
  <dcterms:created xsi:type="dcterms:W3CDTF">2024-07-11T07:27:00Z</dcterms:created>
  <dcterms:modified xsi:type="dcterms:W3CDTF">2024-07-11T11:56:00Z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