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8DAEA1" w14:textId="77777777" w:rsidR="00F4258F" w:rsidRPr="00DE47F7" w:rsidRDefault="00F4258F" w:rsidP="00D02C87">
      <w:pPr>
        <w:suppressAutoHyphens/>
        <w:rPr>
          <w:sz w:val="40"/>
          <w:szCs w:val="40"/>
          <w:lang w:val="en-US"/>
        </w:rPr>
      </w:pPr>
      <w:r w:rsidRPr="00DE47F7">
        <w:rPr>
          <w:sz w:val="40"/>
          <w:szCs w:val="40"/>
          <w:lang w:val="en-US"/>
        </w:rPr>
        <w:t>Press Release</w:t>
      </w:r>
    </w:p>
    <w:p w14:paraId="617112F4" w14:textId="77777777" w:rsidR="00F4258F" w:rsidRPr="00DE47F7" w:rsidRDefault="00F4258F" w:rsidP="00D02C87">
      <w:pPr>
        <w:suppressAutoHyphens/>
        <w:spacing w:line="360" w:lineRule="auto"/>
        <w:ind w:right="-2"/>
        <w:rPr>
          <w:b/>
          <w:sz w:val="24"/>
          <w:lang w:val="en-US"/>
        </w:rPr>
      </w:pPr>
    </w:p>
    <w:p w14:paraId="49F10AE2" w14:textId="1E054A4E" w:rsidR="00F4258F" w:rsidRPr="00DE47F7" w:rsidRDefault="00DE47F7" w:rsidP="006B144F">
      <w:pPr>
        <w:suppressAutoHyphens/>
        <w:spacing w:line="360" w:lineRule="auto"/>
        <w:ind w:right="992"/>
        <w:rPr>
          <w:b/>
          <w:sz w:val="24"/>
          <w:lang w:val="en-US"/>
        </w:rPr>
      </w:pPr>
      <w:r w:rsidRPr="00DE47F7">
        <w:rPr>
          <w:b/>
          <w:sz w:val="24"/>
          <w:lang w:val="en-US"/>
        </w:rPr>
        <w:t>90° cable entry for sealed, flexible cable management</w:t>
      </w:r>
    </w:p>
    <w:p w14:paraId="3F3B5DB0" w14:textId="77777777" w:rsidR="00F4258F" w:rsidRPr="00DE47F7" w:rsidRDefault="00F4258F" w:rsidP="00D02C87">
      <w:pPr>
        <w:suppressAutoHyphens/>
        <w:spacing w:line="360" w:lineRule="auto"/>
        <w:ind w:right="-2"/>
        <w:rPr>
          <w:lang w:val="en-US"/>
        </w:rPr>
      </w:pPr>
    </w:p>
    <w:p w14:paraId="3600787A" w14:textId="61061B7D" w:rsidR="00F4258F" w:rsidRDefault="00DE47F7" w:rsidP="00D02C87">
      <w:pPr>
        <w:suppressAutoHyphens/>
        <w:spacing w:line="360" w:lineRule="auto"/>
        <w:jc w:val="both"/>
        <w:rPr>
          <w:lang w:val="en-US"/>
        </w:rPr>
      </w:pPr>
      <w:r w:rsidRPr="00DE47F7">
        <w:rPr>
          <w:lang w:val="en-US"/>
        </w:rPr>
        <w:t>Conta-Clip’s new angled screw frames KDS-SR90 allow cables, wires and hoses to be routed into housings at a 90° angle. The cable entries fit the bending angles of typical conduits and provide effective protection against dust and deposits. KDS-SR90 allows for easy arrangement of pre-assembled and plain cables and hoses in just a few simple steps. Two angled frames in size 10/24 and 8/16 can be mounted with M5 screws on standard housing openings for KDS cable entries or heavy plug connectors. The regular inlays and sealing elements from the modular KDS series are used for arranging and sealing the conduits. The system also facilitates later changes like swapping, shortening or adding conduits. The snap-on cover can be removed quickly and easily, and the sealing elements and holding frame can be accessed without the use of tools. Assembly times are significantly reduced. Due to the high protection class IP66, fire classification V-0 “self-extinguishing” according to UL 94 as well as strain relief and sealing secured by inlays and sealing elements, KDS-SR90 meets all requirements for safe and comfortable cable management.</w:t>
      </w:r>
    </w:p>
    <w:p w14:paraId="6178D8A5" w14:textId="07DAE297" w:rsidR="00783879" w:rsidRDefault="00783879" w:rsidP="00D02C87">
      <w:pPr>
        <w:suppressAutoHyphens/>
        <w:spacing w:line="360" w:lineRule="auto"/>
        <w:jc w:val="both"/>
        <w:rPr>
          <w:lang w:val="en-US"/>
        </w:rPr>
      </w:pPr>
      <w:r>
        <w:rPr>
          <w:lang w:val="en-US"/>
        </w:rPr>
        <w:t xml:space="preserve">Product page: </w:t>
      </w:r>
      <w:hyperlink r:id="rId8" w:history="1">
        <w:r w:rsidRPr="00A46E35">
          <w:rPr>
            <w:rStyle w:val="Hyperlink"/>
            <w:lang w:val="en-US"/>
          </w:rPr>
          <w:t>https://conta-clip.com/en/products/cable-management/cable-glands-for-cables-with-and-without-plugs/angled-cable-entry/</w:t>
        </w:r>
      </w:hyperlink>
    </w:p>
    <w:p w14:paraId="0DFB6EA4" w14:textId="77777777" w:rsidR="00080BEB" w:rsidRDefault="00080BEB" w:rsidP="00D02C87">
      <w:pPr>
        <w:suppressAutoHyphens/>
        <w:spacing w:line="360" w:lineRule="auto"/>
        <w:jc w:val="both"/>
        <w:rPr>
          <w:lang w:val="en-US"/>
        </w:rPr>
      </w:pPr>
    </w:p>
    <w:p w14:paraId="613946DF" w14:textId="7726B617" w:rsidR="00930DB3" w:rsidRPr="005846BF" w:rsidRDefault="00930DB3" w:rsidP="00930DB3">
      <w:pPr>
        <w:suppressAutoHyphens/>
        <w:jc w:val="both"/>
        <w:rPr>
          <w:b/>
          <w:bCs/>
          <w:lang w:val="en-US"/>
        </w:rPr>
      </w:pPr>
      <w:r>
        <w:rPr>
          <w:b/>
          <w:bCs/>
          <w:lang w:val="en-US"/>
        </w:rPr>
        <w:t>Conta-Clip</w:t>
      </w:r>
      <w:r w:rsidRPr="005846BF">
        <w:rPr>
          <w:b/>
          <w:bCs/>
          <w:lang w:val="en-US"/>
        </w:rPr>
        <w:t xml:space="preserve"> at </w:t>
      </w:r>
      <w:r>
        <w:rPr>
          <w:b/>
          <w:bCs/>
          <w:lang w:val="en-US"/>
        </w:rPr>
        <w:t>SPS</w:t>
      </w:r>
    </w:p>
    <w:p w14:paraId="6D60B339" w14:textId="1933C3CE" w:rsidR="00930DB3" w:rsidRPr="005846BF" w:rsidRDefault="00930DB3" w:rsidP="00930DB3">
      <w:pPr>
        <w:suppressAutoHyphens/>
        <w:jc w:val="both"/>
        <w:rPr>
          <w:b/>
          <w:bCs/>
          <w:lang w:val="en-US"/>
        </w:rPr>
      </w:pPr>
      <w:r w:rsidRPr="005846BF">
        <w:rPr>
          <w:b/>
          <w:bCs/>
          <w:lang w:val="en-US"/>
        </w:rPr>
        <w:t xml:space="preserve">Stuttgart, Germany, </w:t>
      </w:r>
      <w:r>
        <w:rPr>
          <w:b/>
          <w:bCs/>
          <w:lang w:val="en-US"/>
        </w:rPr>
        <w:t>12</w:t>
      </w:r>
      <w:r w:rsidRPr="005846BF">
        <w:rPr>
          <w:b/>
          <w:bCs/>
          <w:lang w:val="en-US"/>
        </w:rPr>
        <w:t xml:space="preserve"> – 1</w:t>
      </w:r>
      <w:r>
        <w:rPr>
          <w:b/>
          <w:bCs/>
          <w:lang w:val="en-US"/>
        </w:rPr>
        <w:t>4</w:t>
      </w:r>
      <w:r w:rsidRPr="005846BF">
        <w:rPr>
          <w:b/>
          <w:bCs/>
          <w:lang w:val="en-US"/>
        </w:rPr>
        <w:t xml:space="preserve"> </w:t>
      </w:r>
      <w:r>
        <w:rPr>
          <w:b/>
          <w:bCs/>
          <w:lang w:val="en-US"/>
        </w:rPr>
        <w:t>Novem</w:t>
      </w:r>
      <w:r w:rsidRPr="005846BF">
        <w:rPr>
          <w:b/>
          <w:bCs/>
          <w:lang w:val="en-US"/>
        </w:rPr>
        <w:t>ber 2024</w:t>
      </w:r>
    </w:p>
    <w:p w14:paraId="63EBF934" w14:textId="5BB95180" w:rsidR="00930DB3" w:rsidRDefault="00930DB3" w:rsidP="00930DB3">
      <w:pPr>
        <w:suppressAutoHyphens/>
        <w:spacing w:line="360" w:lineRule="auto"/>
        <w:jc w:val="both"/>
        <w:rPr>
          <w:b/>
          <w:bCs/>
          <w:lang w:val="en-US"/>
        </w:rPr>
      </w:pPr>
      <w:r w:rsidRPr="005846BF">
        <w:rPr>
          <w:b/>
          <w:bCs/>
          <w:lang w:val="en-US"/>
        </w:rPr>
        <w:t xml:space="preserve">Hall 10, Booth </w:t>
      </w:r>
      <w:r>
        <w:rPr>
          <w:b/>
          <w:bCs/>
          <w:lang w:val="en-US"/>
        </w:rPr>
        <w:t>12</w:t>
      </w:r>
      <w:r w:rsidRPr="005846BF">
        <w:rPr>
          <w:b/>
          <w:bCs/>
          <w:lang w:val="en-US"/>
        </w:rPr>
        <w:t>2</w:t>
      </w:r>
    </w:p>
    <w:p w14:paraId="279A7946" w14:textId="77777777" w:rsidR="00930DB3" w:rsidRPr="00DE47F7" w:rsidRDefault="00930DB3" w:rsidP="00930DB3">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080BEB" w:rsidRPr="00DE47F7" w14:paraId="6DA23646" w14:textId="77777777" w:rsidTr="00080BEB">
        <w:tc>
          <w:tcPr>
            <w:tcW w:w="7076" w:type="dxa"/>
          </w:tcPr>
          <w:p w14:paraId="24911A14" w14:textId="7495259F" w:rsidR="00080BEB" w:rsidRPr="00DE47F7" w:rsidRDefault="009C35DE" w:rsidP="00080BEB">
            <w:pPr>
              <w:suppressAutoHyphens/>
              <w:spacing w:after="120"/>
              <w:jc w:val="center"/>
              <w:rPr>
                <w:lang w:val="en-US"/>
              </w:rPr>
            </w:pPr>
            <w:r w:rsidRPr="00DE47F7">
              <w:rPr>
                <w:noProof/>
                <w:lang w:val="en-US"/>
              </w:rPr>
              <w:drawing>
                <wp:inline distT="0" distB="0" distL="0" distR="0" wp14:anchorId="18D138FA" wp14:editId="5B85B8CE">
                  <wp:extent cx="1624584" cy="2438400"/>
                  <wp:effectExtent l="0" t="0" r="0" b="0"/>
                  <wp:docPr id="129833595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335952" name="Grafik 129833595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24584" cy="2438400"/>
                          </a:xfrm>
                          <a:prstGeom prst="rect">
                            <a:avLst/>
                          </a:prstGeom>
                        </pic:spPr>
                      </pic:pic>
                    </a:graphicData>
                  </a:graphic>
                </wp:inline>
              </w:drawing>
            </w:r>
          </w:p>
        </w:tc>
      </w:tr>
      <w:tr w:rsidR="00080BEB" w:rsidRPr="00930DB3" w14:paraId="0B627679" w14:textId="77777777" w:rsidTr="00080BEB">
        <w:tc>
          <w:tcPr>
            <w:tcW w:w="7076" w:type="dxa"/>
          </w:tcPr>
          <w:p w14:paraId="03090070" w14:textId="7FFBBED4" w:rsidR="00080BEB" w:rsidRPr="00DE47F7" w:rsidRDefault="00080BEB" w:rsidP="00DE47F7">
            <w:pPr>
              <w:suppressAutoHyphens/>
              <w:ind w:left="851" w:right="843"/>
              <w:jc w:val="center"/>
              <w:rPr>
                <w:lang w:val="en-US"/>
              </w:rPr>
            </w:pPr>
            <w:r w:rsidRPr="00DE47F7">
              <w:rPr>
                <w:b/>
                <w:sz w:val="18"/>
                <w:lang w:val="en-US"/>
              </w:rPr>
              <w:t>Caption:</w:t>
            </w:r>
            <w:r w:rsidRPr="00DE47F7">
              <w:rPr>
                <w:sz w:val="18"/>
                <w:lang w:val="en-US"/>
              </w:rPr>
              <w:t xml:space="preserve"> </w:t>
            </w:r>
            <w:r w:rsidR="00DE47F7" w:rsidRPr="00DE47F7">
              <w:rPr>
                <w:sz w:val="18"/>
                <w:lang w:val="en-US"/>
              </w:rPr>
              <w:t>The 90° cable entry KDS-SR90 supports easy, flexible cable routing with strain relief</w:t>
            </w:r>
          </w:p>
        </w:tc>
      </w:tr>
    </w:tbl>
    <w:p w14:paraId="3462A1E6" w14:textId="46E9D18A" w:rsidR="009707D0" w:rsidRPr="00DE47F7" w:rsidRDefault="009707D0" w:rsidP="00D02C87">
      <w:pPr>
        <w:suppressAutoHyphens/>
        <w:spacing w:line="360" w:lineRule="auto"/>
        <w:jc w:val="both"/>
        <w:rPr>
          <w:lang w:val="en-US"/>
        </w:rPr>
      </w:pPr>
    </w:p>
    <w:p w14:paraId="131884EF" w14:textId="506E7E1C" w:rsidR="009707D0" w:rsidRPr="00DE47F7" w:rsidRDefault="009707D0" w:rsidP="007D11DC">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1"/>
        <w:gridCol w:w="4103"/>
        <w:gridCol w:w="1061"/>
        <w:gridCol w:w="1051"/>
      </w:tblGrid>
      <w:tr w:rsidR="00080BEB" w:rsidRPr="00DE47F7" w14:paraId="39A79D6A" w14:textId="77777777" w:rsidTr="00134E53">
        <w:tc>
          <w:tcPr>
            <w:tcW w:w="861" w:type="dxa"/>
          </w:tcPr>
          <w:p w14:paraId="6AFACBF5" w14:textId="5DC9CFA7" w:rsidR="00080BEB" w:rsidRPr="00DE47F7" w:rsidRDefault="00080BEB" w:rsidP="00080BEB">
            <w:pPr>
              <w:suppressAutoHyphens/>
              <w:rPr>
                <w:sz w:val="18"/>
                <w:szCs w:val="18"/>
                <w:lang w:val="en-US"/>
              </w:rPr>
            </w:pPr>
            <w:r w:rsidRPr="00DE47F7">
              <w:rPr>
                <w:sz w:val="18"/>
                <w:szCs w:val="18"/>
                <w:lang w:val="en-US"/>
              </w:rPr>
              <w:lastRenderedPageBreak/>
              <w:t>Image/s:</w:t>
            </w:r>
          </w:p>
        </w:tc>
        <w:tc>
          <w:tcPr>
            <w:tcW w:w="4103" w:type="dxa"/>
          </w:tcPr>
          <w:p w14:paraId="326F5ED4" w14:textId="5CBBB72C" w:rsidR="00080BEB" w:rsidRPr="00DE47F7" w:rsidRDefault="009C35DE" w:rsidP="00080BEB">
            <w:pPr>
              <w:suppressAutoHyphens/>
              <w:rPr>
                <w:sz w:val="18"/>
                <w:szCs w:val="18"/>
                <w:lang w:val="en-US"/>
              </w:rPr>
            </w:pPr>
            <w:r w:rsidRPr="00DE47F7">
              <w:rPr>
                <w:sz w:val="18"/>
                <w:szCs w:val="18"/>
                <w:lang w:val="en-US"/>
              </w:rPr>
              <w:t>kds-sr90_angled_cable_entry_explo</w:t>
            </w:r>
          </w:p>
        </w:tc>
        <w:tc>
          <w:tcPr>
            <w:tcW w:w="1061" w:type="dxa"/>
          </w:tcPr>
          <w:p w14:paraId="7595C959" w14:textId="368F036F" w:rsidR="00080BEB" w:rsidRPr="00DE47F7" w:rsidRDefault="00080BEB" w:rsidP="00080BEB">
            <w:pPr>
              <w:suppressAutoHyphens/>
              <w:rPr>
                <w:sz w:val="18"/>
                <w:szCs w:val="18"/>
                <w:lang w:val="en-US"/>
              </w:rPr>
            </w:pPr>
            <w:r w:rsidRPr="00DE47F7">
              <w:rPr>
                <w:sz w:val="18"/>
                <w:szCs w:val="18"/>
                <w:lang w:val="en-US"/>
              </w:rPr>
              <w:t>Characters:</w:t>
            </w:r>
          </w:p>
        </w:tc>
        <w:tc>
          <w:tcPr>
            <w:tcW w:w="1051" w:type="dxa"/>
          </w:tcPr>
          <w:p w14:paraId="0E5A4F79" w14:textId="7EE3BC58" w:rsidR="00080BEB" w:rsidRPr="00DE47F7" w:rsidRDefault="005266AC" w:rsidP="00080BEB">
            <w:pPr>
              <w:suppressAutoHyphens/>
              <w:jc w:val="right"/>
              <w:rPr>
                <w:sz w:val="18"/>
                <w:szCs w:val="18"/>
                <w:lang w:val="en-US"/>
              </w:rPr>
            </w:pPr>
            <w:r>
              <w:rPr>
                <w:sz w:val="18"/>
                <w:szCs w:val="18"/>
                <w:lang w:val="en-US"/>
              </w:rPr>
              <w:t>1136</w:t>
            </w:r>
          </w:p>
        </w:tc>
      </w:tr>
      <w:tr w:rsidR="000A22B8" w:rsidRPr="00DE47F7" w14:paraId="48ED8247" w14:textId="77777777" w:rsidTr="00E271A5">
        <w:tc>
          <w:tcPr>
            <w:tcW w:w="861" w:type="dxa"/>
          </w:tcPr>
          <w:p w14:paraId="09AAC91A" w14:textId="77777777" w:rsidR="000A22B8" w:rsidRPr="00DE47F7" w:rsidRDefault="000A22B8" w:rsidP="00E271A5">
            <w:pPr>
              <w:suppressAutoHyphens/>
              <w:spacing w:before="120"/>
              <w:rPr>
                <w:sz w:val="18"/>
                <w:szCs w:val="18"/>
                <w:lang w:val="en-US"/>
              </w:rPr>
            </w:pPr>
            <w:r w:rsidRPr="00DE47F7">
              <w:rPr>
                <w:sz w:val="18"/>
                <w:szCs w:val="18"/>
                <w:lang w:val="en-US"/>
              </w:rPr>
              <w:t>File name:</w:t>
            </w:r>
          </w:p>
        </w:tc>
        <w:tc>
          <w:tcPr>
            <w:tcW w:w="4103" w:type="dxa"/>
          </w:tcPr>
          <w:p w14:paraId="77F1B00D" w14:textId="77777777" w:rsidR="000A22B8" w:rsidRPr="00DE47F7" w:rsidRDefault="000A22B8" w:rsidP="00E271A5">
            <w:pPr>
              <w:suppressAutoHyphens/>
              <w:spacing w:before="120"/>
              <w:rPr>
                <w:sz w:val="18"/>
                <w:szCs w:val="18"/>
                <w:lang w:val="en-US"/>
              </w:rPr>
            </w:pPr>
            <w:r w:rsidRPr="00DE47F7">
              <w:rPr>
                <w:sz w:val="18"/>
                <w:szCs w:val="18"/>
                <w:lang w:val="en-US"/>
              </w:rPr>
              <w:t>202407021_pm_kds-sr90_angled_cable_entry_en</w:t>
            </w:r>
          </w:p>
        </w:tc>
        <w:tc>
          <w:tcPr>
            <w:tcW w:w="1061" w:type="dxa"/>
          </w:tcPr>
          <w:p w14:paraId="0DFBD91D" w14:textId="77777777" w:rsidR="000A22B8" w:rsidRPr="00DE47F7" w:rsidRDefault="000A22B8" w:rsidP="00E271A5">
            <w:pPr>
              <w:suppressAutoHyphens/>
              <w:spacing w:before="120"/>
              <w:rPr>
                <w:sz w:val="18"/>
                <w:szCs w:val="18"/>
                <w:lang w:val="en-US"/>
              </w:rPr>
            </w:pPr>
            <w:r w:rsidRPr="00DE47F7">
              <w:rPr>
                <w:sz w:val="18"/>
                <w:szCs w:val="18"/>
                <w:lang w:val="en-US"/>
              </w:rPr>
              <w:t>Date:</w:t>
            </w:r>
          </w:p>
        </w:tc>
        <w:tc>
          <w:tcPr>
            <w:tcW w:w="1051" w:type="dxa"/>
          </w:tcPr>
          <w:p w14:paraId="11C4E0B7" w14:textId="65146C25" w:rsidR="000A22B8" w:rsidRPr="00DE47F7" w:rsidRDefault="001538CD" w:rsidP="00E271A5">
            <w:pPr>
              <w:suppressAutoHyphens/>
              <w:spacing w:before="120"/>
              <w:jc w:val="right"/>
              <w:rPr>
                <w:sz w:val="18"/>
                <w:szCs w:val="18"/>
                <w:lang w:val="en-US"/>
              </w:rPr>
            </w:pPr>
            <w:r>
              <w:rPr>
                <w:sz w:val="18"/>
                <w:szCs w:val="18"/>
                <w:lang w:val="en-US"/>
              </w:rPr>
              <w:t>10-16-2024</w:t>
            </w:r>
          </w:p>
        </w:tc>
      </w:tr>
      <w:tr w:rsidR="00080BEB" w:rsidRPr="00930DB3" w14:paraId="4E385F76" w14:textId="77777777" w:rsidTr="00134E53">
        <w:tc>
          <w:tcPr>
            <w:tcW w:w="861" w:type="dxa"/>
          </w:tcPr>
          <w:p w14:paraId="6E4EB7C8" w14:textId="3D1B70EC" w:rsidR="00080BEB" w:rsidRPr="00DE47F7" w:rsidRDefault="000A22B8" w:rsidP="00134E53">
            <w:pPr>
              <w:suppressAutoHyphens/>
              <w:spacing w:before="120"/>
              <w:rPr>
                <w:sz w:val="18"/>
                <w:szCs w:val="18"/>
                <w:lang w:val="en-US"/>
              </w:rPr>
            </w:pPr>
            <w:r>
              <w:rPr>
                <w:sz w:val="18"/>
                <w:szCs w:val="18"/>
                <w:lang w:val="en-US"/>
              </w:rPr>
              <w:t>Tags</w:t>
            </w:r>
            <w:r w:rsidR="00080BEB" w:rsidRPr="00DE47F7">
              <w:rPr>
                <w:sz w:val="18"/>
                <w:szCs w:val="18"/>
                <w:lang w:val="en-US"/>
              </w:rPr>
              <w:t>:</w:t>
            </w:r>
          </w:p>
        </w:tc>
        <w:tc>
          <w:tcPr>
            <w:tcW w:w="4103" w:type="dxa"/>
          </w:tcPr>
          <w:p w14:paraId="5CED7069" w14:textId="24C68071" w:rsidR="00080BEB" w:rsidRPr="00DE47F7" w:rsidRDefault="000A22B8" w:rsidP="00134E53">
            <w:pPr>
              <w:suppressAutoHyphens/>
              <w:spacing w:before="120"/>
              <w:rPr>
                <w:sz w:val="18"/>
                <w:szCs w:val="18"/>
                <w:lang w:val="en-US"/>
              </w:rPr>
            </w:pPr>
            <w:r w:rsidRPr="000A22B8">
              <w:rPr>
                <w:sz w:val="18"/>
                <w:szCs w:val="18"/>
                <w:lang w:val="en-US"/>
              </w:rPr>
              <w:t>cable entry</w:t>
            </w:r>
            <w:r>
              <w:rPr>
                <w:sz w:val="18"/>
                <w:szCs w:val="18"/>
                <w:lang w:val="en-US"/>
              </w:rPr>
              <w:t xml:space="preserve">, </w:t>
            </w:r>
            <w:r w:rsidRPr="000A22B8">
              <w:rPr>
                <w:sz w:val="18"/>
                <w:szCs w:val="18"/>
                <w:lang w:val="en-US"/>
              </w:rPr>
              <w:t>cable management</w:t>
            </w:r>
            <w:r>
              <w:rPr>
                <w:sz w:val="18"/>
                <w:szCs w:val="18"/>
                <w:lang w:val="en-US"/>
              </w:rPr>
              <w:t xml:space="preserve">, </w:t>
            </w:r>
            <w:r w:rsidRPr="000A22B8">
              <w:rPr>
                <w:sz w:val="18"/>
                <w:szCs w:val="18"/>
                <w:lang w:val="en-US"/>
              </w:rPr>
              <w:t>strain relief</w:t>
            </w:r>
          </w:p>
        </w:tc>
        <w:tc>
          <w:tcPr>
            <w:tcW w:w="1061" w:type="dxa"/>
          </w:tcPr>
          <w:p w14:paraId="1BFE569F" w14:textId="6E5117FD" w:rsidR="00080BEB" w:rsidRPr="00DE47F7" w:rsidRDefault="00080BEB" w:rsidP="00134E53">
            <w:pPr>
              <w:suppressAutoHyphens/>
              <w:spacing w:before="120"/>
              <w:rPr>
                <w:sz w:val="18"/>
                <w:szCs w:val="18"/>
                <w:lang w:val="en-US"/>
              </w:rPr>
            </w:pPr>
          </w:p>
        </w:tc>
        <w:tc>
          <w:tcPr>
            <w:tcW w:w="1051" w:type="dxa"/>
          </w:tcPr>
          <w:p w14:paraId="074DC983" w14:textId="38123321" w:rsidR="00080BEB" w:rsidRPr="00DE47F7" w:rsidRDefault="00080BEB" w:rsidP="00134E53">
            <w:pPr>
              <w:suppressAutoHyphens/>
              <w:spacing w:before="120"/>
              <w:jc w:val="right"/>
              <w:rPr>
                <w:sz w:val="18"/>
                <w:szCs w:val="18"/>
                <w:lang w:val="en-US"/>
              </w:rPr>
            </w:pPr>
          </w:p>
        </w:tc>
      </w:tr>
      <w:tr w:rsidR="00134E53" w:rsidRPr="00930DB3" w14:paraId="0EFCA403" w14:textId="77777777" w:rsidTr="00134E53">
        <w:tc>
          <w:tcPr>
            <w:tcW w:w="7076" w:type="dxa"/>
            <w:gridSpan w:val="4"/>
            <w:tcBorders>
              <w:bottom w:val="single" w:sz="4" w:space="0" w:color="auto"/>
            </w:tcBorders>
          </w:tcPr>
          <w:p w14:paraId="015AA3C0" w14:textId="0E19370A" w:rsidR="00134E53" w:rsidRPr="00DE47F7" w:rsidRDefault="00134E53" w:rsidP="00134E53">
            <w:pPr>
              <w:suppressAutoHyphens/>
              <w:spacing w:before="120" w:after="120"/>
              <w:jc w:val="both"/>
              <w:rPr>
                <w:b/>
                <w:sz w:val="16"/>
                <w:szCs w:val="16"/>
                <w:lang w:val="en-US"/>
              </w:rPr>
            </w:pPr>
            <w:r w:rsidRPr="00DE47F7">
              <w:rPr>
                <w:b/>
                <w:sz w:val="16"/>
                <w:szCs w:val="16"/>
                <w:lang w:val="en-US"/>
              </w:rPr>
              <w:t>About CONTA-CLIP</w:t>
            </w:r>
          </w:p>
          <w:p w14:paraId="686F4024" w14:textId="119AF278" w:rsidR="00134E53" w:rsidRPr="00DE47F7" w:rsidRDefault="00134E53" w:rsidP="00134E53">
            <w:pPr>
              <w:suppressAutoHyphens/>
              <w:spacing w:after="120"/>
              <w:jc w:val="both"/>
              <w:rPr>
                <w:sz w:val="16"/>
                <w:szCs w:val="16"/>
                <w:lang w:val="en-US"/>
              </w:rPr>
            </w:pPr>
            <w:r w:rsidRPr="00DE47F7">
              <w:rPr>
                <w:sz w:val="16"/>
                <w:szCs w:val="16"/>
                <w:lang w:val="en-US"/>
              </w:rPr>
              <w:t>CONTA-CLIP is one of Europe’s leading manufacturers of electrical and electronic connection elements and cable management solutions. Based in Hövelhof, Germany, the medium-sized, family-run company has been producing electric and electronic connection systems for the process and automation industries since 1978. CONTA-CLIP supplies all industry sectors, focusing on railroad industries, shipbuilding, building automation, conveyor technology, machine and plant engineering and construction, instrumentation and control technology, control panel manufacturing, transformer manufacturing, and environmental technology. The company consists of many specialized branches: CONTA-CONNECT for electric connection technology, CONTA-CABLE for cable management systems, CONTA-ELECTRONICS for electronics and CONTA-CON for PCB edge connectors. Additionally, CONTA-CLIP provides services such as customizing housings and mounting rails, labeling and supplying user-specific electronic components.</w:t>
            </w:r>
          </w:p>
        </w:tc>
      </w:tr>
      <w:tr w:rsidR="00080BEB" w:rsidRPr="00DE47F7" w14:paraId="16C76741" w14:textId="77777777" w:rsidTr="00134E53">
        <w:tc>
          <w:tcPr>
            <w:tcW w:w="4964" w:type="dxa"/>
            <w:gridSpan w:val="2"/>
            <w:tcBorders>
              <w:top w:val="single" w:sz="4" w:space="0" w:color="auto"/>
            </w:tcBorders>
          </w:tcPr>
          <w:p w14:paraId="7554CE39" w14:textId="51A5A474" w:rsidR="00080BEB" w:rsidRPr="00DE47F7" w:rsidRDefault="00080BEB" w:rsidP="00134E53">
            <w:pPr>
              <w:suppressAutoHyphens/>
              <w:spacing w:before="120" w:after="120"/>
              <w:rPr>
                <w:b/>
                <w:lang w:val="en-US"/>
              </w:rPr>
            </w:pPr>
            <w:r w:rsidRPr="00DE47F7">
              <w:rPr>
                <w:b/>
                <w:lang w:val="en-US"/>
              </w:rPr>
              <w:t>Contact:</w:t>
            </w:r>
          </w:p>
          <w:p w14:paraId="7B0C58BD" w14:textId="77777777" w:rsidR="00080BEB" w:rsidRPr="00DE47F7" w:rsidRDefault="00080BEB" w:rsidP="00134E53">
            <w:pPr>
              <w:suppressAutoHyphens/>
              <w:rPr>
                <w:b/>
                <w:bCs/>
                <w:lang w:val="en-US"/>
              </w:rPr>
            </w:pPr>
            <w:r w:rsidRPr="00DE47F7">
              <w:rPr>
                <w:b/>
                <w:bCs/>
                <w:lang w:val="en-US"/>
              </w:rPr>
              <w:t>CONTA-CLIP</w:t>
            </w:r>
          </w:p>
          <w:p w14:paraId="5FB7B802" w14:textId="77777777" w:rsidR="00080BEB" w:rsidRPr="00DE47F7" w:rsidRDefault="00080BEB" w:rsidP="00134E53">
            <w:pPr>
              <w:suppressAutoHyphens/>
              <w:rPr>
                <w:lang w:val="en-US"/>
              </w:rPr>
            </w:pPr>
            <w:r w:rsidRPr="00DE47F7">
              <w:rPr>
                <w:lang w:val="en-US"/>
              </w:rPr>
              <w:t>Verbindungstechnik GmbH</w:t>
            </w:r>
          </w:p>
          <w:p w14:paraId="776DB246" w14:textId="42D6E393" w:rsidR="00080BEB" w:rsidRPr="00DE47F7" w:rsidRDefault="00DE47F7" w:rsidP="00134E53">
            <w:pPr>
              <w:suppressAutoHyphens/>
              <w:spacing w:before="120" w:after="120"/>
              <w:rPr>
                <w:lang w:val="en-US"/>
              </w:rPr>
            </w:pPr>
            <w:r w:rsidRPr="00DE47F7">
              <w:rPr>
                <w:lang w:val="en-US"/>
              </w:rPr>
              <w:t>Christian Quade</w:t>
            </w:r>
          </w:p>
          <w:p w14:paraId="348410FC" w14:textId="370E1AB7" w:rsidR="00134E53" w:rsidRPr="00DE47F7" w:rsidRDefault="00134E53" w:rsidP="00134E53">
            <w:pPr>
              <w:suppressAutoHyphens/>
              <w:rPr>
                <w:lang w:val="en-US"/>
              </w:rPr>
            </w:pPr>
            <w:r w:rsidRPr="00DE47F7">
              <w:rPr>
                <w:lang w:val="en-US"/>
              </w:rPr>
              <w:t>Otto-Hahn-Str. 7</w:t>
            </w:r>
          </w:p>
          <w:p w14:paraId="27FA66EB" w14:textId="3D62B820" w:rsidR="00134E53" w:rsidRPr="00DE47F7" w:rsidRDefault="00134E53" w:rsidP="00134E53">
            <w:pPr>
              <w:suppressAutoHyphens/>
              <w:rPr>
                <w:lang w:val="en-US"/>
              </w:rPr>
            </w:pPr>
            <w:r w:rsidRPr="00DE47F7">
              <w:rPr>
                <w:lang w:val="en-US"/>
              </w:rPr>
              <w:t>33161 Hövelhof</w:t>
            </w:r>
          </w:p>
          <w:p w14:paraId="77BCFA83" w14:textId="5DE92CB3" w:rsidR="00134E53" w:rsidRPr="00DE47F7" w:rsidRDefault="00134E53" w:rsidP="00134E53">
            <w:pPr>
              <w:suppressAutoHyphens/>
              <w:rPr>
                <w:lang w:val="en-US"/>
              </w:rPr>
            </w:pPr>
            <w:r w:rsidRPr="00DE47F7">
              <w:rPr>
                <w:lang w:val="en-US"/>
              </w:rPr>
              <w:t>Germany</w:t>
            </w:r>
          </w:p>
          <w:p w14:paraId="5ABE916D" w14:textId="209C9E07" w:rsidR="00134E53" w:rsidRPr="00DE47F7" w:rsidRDefault="00134E53" w:rsidP="00134E53">
            <w:pPr>
              <w:suppressAutoHyphens/>
              <w:spacing w:before="120"/>
              <w:rPr>
                <w:lang w:val="en-US"/>
              </w:rPr>
            </w:pPr>
            <w:r w:rsidRPr="00DE47F7">
              <w:rPr>
                <w:lang w:val="en-US"/>
              </w:rPr>
              <w:t>Phone: +49 . 5257 . 9833 - 17</w:t>
            </w:r>
            <w:r w:rsidR="00DE47F7" w:rsidRPr="00DE47F7">
              <w:rPr>
                <w:lang w:val="en-US"/>
              </w:rPr>
              <w:t>2</w:t>
            </w:r>
          </w:p>
          <w:p w14:paraId="56BA8BA9" w14:textId="436A0FB6" w:rsidR="00080BEB" w:rsidRPr="00DE47F7" w:rsidRDefault="00134E53" w:rsidP="007D11DC">
            <w:pPr>
              <w:suppressAutoHyphens/>
              <w:jc w:val="both"/>
              <w:rPr>
                <w:lang w:val="en-US"/>
              </w:rPr>
            </w:pPr>
            <w:r w:rsidRPr="00DE47F7">
              <w:rPr>
                <w:lang w:val="en-US"/>
              </w:rPr>
              <w:t xml:space="preserve">Email: </w:t>
            </w:r>
            <w:r w:rsidR="00DE47F7" w:rsidRPr="00DE47F7">
              <w:rPr>
                <w:lang w:val="en-US"/>
              </w:rPr>
              <w:t>christian</w:t>
            </w:r>
            <w:r w:rsidRPr="00DE47F7">
              <w:rPr>
                <w:lang w:val="en-US"/>
              </w:rPr>
              <w:t>.</w:t>
            </w:r>
            <w:r w:rsidR="00DE47F7" w:rsidRPr="00DE47F7">
              <w:rPr>
                <w:lang w:val="en-US"/>
              </w:rPr>
              <w:t>quade</w:t>
            </w:r>
            <w:r w:rsidRPr="00DE47F7">
              <w:rPr>
                <w:lang w:val="en-US"/>
              </w:rPr>
              <w:t>@conta-clip.de</w:t>
            </w:r>
          </w:p>
          <w:p w14:paraId="06437245" w14:textId="41308FAC" w:rsidR="00134E53" w:rsidRPr="000A22B8" w:rsidRDefault="00134E53" w:rsidP="007D11DC">
            <w:pPr>
              <w:suppressAutoHyphens/>
              <w:jc w:val="both"/>
              <w:rPr>
                <w:sz w:val="16"/>
                <w:szCs w:val="16"/>
              </w:rPr>
            </w:pPr>
            <w:r w:rsidRPr="000A22B8">
              <w:t>Internet: www.conta-clip.com</w:t>
            </w:r>
          </w:p>
        </w:tc>
        <w:tc>
          <w:tcPr>
            <w:tcW w:w="2112" w:type="dxa"/>
            <w:gridSpan w:val="2"/>
            <w:tcBorders>
              <w:top w:val="single" w:sz="4" w:space="0" w:color="auto"/>
            </w:tcBorders>
          </w:tcPr>
          <w:p w14:paraId="2BAA1055" w14:textId="77777777" w:rsidR="00080BEB" w:rsidRPr="000A22B8" w:rsidRDefault="00080BEB" w:rsidP="00134E53">
            <w:pPr>
              <w:suppressAutoHyphens/>
              <w:spacing w:before="480"/>
              <w:rPr>
                <w:sz w:val="16"/>
              </w:rPr>
            </w:pPr>
            <w:r w:rsidRPr="000A22B8">
              <w:rPr>
                <w:sz w:val="16"/>
              </w:rPr>
              <w:t>gii die Presse-Agentur GmbH</w:t>
            </w:r>
          </w:p>
          <w:p w14:paraId="1EA352F9" w14:textId="0A9EBEFC" w:rsidR="00134E53" w:rsidRPr="000A22B8" w:rsidRDefault="00DE47F7" w:rsidP="00134E53">
            <w:pPr>
              <w:suppressAutoHyphens/>
              <w:rPr>
                <w:sz w:val="16"/>
                <w:szCs w:val="16"/>
              </w:rPr>
            </w:pPr>
            <w:r w:rsidRPr="000A22B8">
              <w:rPr>
                <w:sz w:val="16"/>
                <w:szCs w:val="16"/>
              </w:rPr>
              <w:t>Christburger S</w:t>
            </w:r>
            <w:r w:rsidR="00134E53" w:rsidRPr="000A22B8">
              <w:rPr>
                <w:sz w:val="16"/>
                <w:szCs w:val="16"/>
              </w:rPr>
              <w:t xml:space="preserve">tr. </w:t>
            </w:r>
            <w:r w:rsidRPr="000A22B8">
              <w:rPr>
                <w:sz w:val="16"/>
                <w:szCs w:val="16"/>
              </w:rPr>
              <w:t>41</w:t>
            </w:r>
          </w:p>
          <w:p w14:paraId="7AB2CDB4" w14:textId="77777777" w:rsidR="00134E53" w:rsidRPr="00DE47F7" w:rsidRDefault="00134E53" w:rsidP="00134E53">
            <w:pPr>
              <w:suppressAutoHyphens/>
              <w:rPr>
                <w:sz w:val="16"/>
                <w:szCs w:val="16"/>
                <w:lang w:val="en-US"/>
              </w:rPr>
            </w:pPr>
            <w:r w:rsidRPr="00DE47F7">
              <w:rPr>
                <w:sz w:val="16"/>
                <w:szCs w:val="16"/>
                <w:lang w:val="en-US"/>
              </w:rPr>
              <w:t>10405 Berlin</w:t>
            </w:r>
          </w:p>
          <w:p w14:paraId="388A7BE3" w14:textId="77777777" w:rsidR="00134E53" w:rsidRPr="00DE47F7" w:rsidRDefault="00134E53" w:rsidP="00134E53">
            <w:pPr>
              <w:suppressAutoHyphens/>
              <w:rPr>
                <w:sz w:val="16"/>
                <w:szCs w:val="16"/>
                <w:lang w:val="en-US"/>
              </w:rPr>
            </w:pPr>
            <w:r w:rsidRPr="00DE47F7">
              <w:rPr>
                <w:sz w:val="16"/>
                <w:szCs w:val="16"/>
                <w:lang w:val="en-US"/>
              </w:rPr>
              <w:t>Germany</w:t>
            </w:r>
          </w:p>
          <w:p w14:paraId="33BF72EE" w14:textId="77777777" w:rsidR="00134E53" w:rsidRPr="00DE47F7" w:rsidRDefault="00134E53" w:rsidP="00134E53">
            <w:pPr>
              <w:suppressAutoHyphens/>
              <w:rPr>
                <w:sz w:val="16"/>
                <w:szCs w:val="16"/>
                <w:lang w:val="en-US"/>
              </w:rPr>
            </w:pPr>
            <w:r w:rsidRPr="00DE47F7">
              <w:rPr>
                <w:sz w:val="16"/>
                <w:szCs w:val="16"/>
                <w:lang w:val="en-US"/>
              </w:rPr>
              <w:t>Phone: +49 . 30 . 538 965 - 0</w:t>
            </w:r>
          </w:p>
          <w:p w14:paraId="52A8E888" w14:textId="77777777" w:rsidR="00134E53" w:rsidRPr="00DE47F7" w:rsidRDefault="00134E53" w:rsidP="00134E53">
            <w:pPr>
              <w:suppressAutoHyphens/>
              <w:rPr>
                <w:sz w:val="16"/>
                <w:szCs w:val="16"/>
                <w:lang w:val="en-US"/>
              </w:rPr>
            </w:pPr>
            <w:r w:rsidRPr="00DE47F7">
              <w:rPr>
                <w:sz w:val="16"/>
                <w:szCs w:val="16"/>
                <w:lang w:val="en-US"/>
              </w:rPr>
              <w:t>Email: info@gii.de</w:t>
            </w:r>
          </w:p>
          <w:p w14:paraId="1F68E935" w14:textId="34ED7B9B" w:rsidR="00134E53" w:rsidRPr="00DE47F7" w:rsidRDefault="00134E53" w:rsidP="00134E53">
            <w:pPr>
              <w:suppressAutoHyphens/>
              <w:rPr>
                <w:sz w:val="16"/>
                <w:szCs w:val="16"/>
                <w:lang w:val="en-US"/>
              </w:rPr>
            </w:pPr>
            <w:r w:rsidRPr="00DE47F7">
              <w:rPr>
                <w:sz w:val="16"/>
                <w:szCs w:val="16"/>
                <w:lang w:val="en-US"/>
              </w:rPr>
              <w:t>Internet: www.gii.de</w:t>
            </w:r>
          </w:p>
        </w:tc>
      </w:tr>
    </w:tbl>
    <w:p w14:paraId="39E8DC80" w14:textId="355FFCA8" w:rsidR="00080BEB" w:rsidRPr="00DE47F7" w:rsidRDefault="00080BEB" w:rsidP="007D11DC">
      <w:pPr>
        <w:suppressAutoHyphens/>
        <w:jc w:val="both"/>
        <w:rPr>
          <w:lang w:val="en-US"/>
        </w:rPr>
      </w:pPr>
    </w:p>
    <w:sectPr w:rsidR="00080BEB" w:rsidRPr="00DE47F7" w:rsidSect="00AA4247">
      <w:headerReference w:type="default" r:id="rId10"/>
      <w:footerReference w:type="default" r:id="rId11"/>
      <w:headerReference w:type="first" r:id="rId12"/>
      <w:footerReference w:type="first" r:id="rId13"/>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69E22F" w14:textId="77777777" w:rsidR="00CE5234" w:rsidRDefault="00CE5234">
      <w:r>
        <w:separator/>
      </w:r>
    </w:p>
  </w:endnote>
  <w:endnote w:type="continuationSeparator" w:id="0">
    <w:p w14:paraId="0A23F2D4" w14:textId="77777777" w:rsidR="00CE5234" w:rsidRDefault="00CE5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EE00B6" w14:textId="77777777"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F19AFA" w14:textId="77777777"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F2C1DE" w14:textId="77777777" w:rsidR="00CE5234" w:rsidRDefault="00CE5234">
      <w:r>
        <w:separator/>
      </w:r>
    </w:p>
  </w:footnote>
  <w:footnote w:type="continuationSeparator" w:id="0">
    <w:p w14:paraId="623F2FFB" w14:textId="77777777" w:rsidR="00CE5234" w:rsidRDefault="00CE52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26643" w14:textId="593322AE" w:rsidR="00F4258F" w:rsidRPr="00FD2D7A" w:rsidRDefault="00A22EEE" w:rsidP="00942A00">
    <w:pPr>
      <w:pStyle w:val="Kopfzeile"/>
      <w:tabs>
        <w:tab w:val="clear" w:pos="4536"/>
        <w:tab w:val="clear" w:pos="9072"/>
      </w:tabs>
      <w:suppressAutoHyphens/>
      <w:ind w:left="709" w:right="2835" w:hanging="709"/>
      <w:rPr>
        <w:rStyle w:val="Seitenzahl"/>
        <w:sz w:val="18"/>
        <w:lang w:val="en-US"/>
      </w:rPr>
    </w:pPr>
    <w:r>
      <w:rPr>
        <w:noProof/>
      </w:rPr>
      <w:drawing>
        <wp:anchor distT="0" distB="0" distL="114300" distR="114300" simplePos="0" relativeHeight="251658240" behindDoc="1" locked="0" layoutInCell="1" allowOverlap="1" wp14:anchorId="1A8B59C5" wp14:editId="497C81E7">
          <wp:simplePos x="0" y="0"/>
          <wp:positionH relativeFrom="column">
            <wp:posOffset>2884170</wp:posOffset>
          </wp:positionH>
          <wp:positionV relativeFrom="paragraph">
            <wp:posOffset>11430</wp:posOffset>
          </wp:positionV>
          <wp:extent cx="2879090" cy="435610"/>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r w:rsidR="009A6EA9" w:rsidRPr="00FD2D7A">
      <w:rPr>
        <w:sz w:val="18"/>
        <w:lang w:val="en-US"/>
      </w:rPr>
      <w:t>Pag</w:t>
    </w:r>
    <w:r w:rsidR="00F4258F" w:rsidRPr="00FD2D7A">
      <w:rPr>
        <w:sz w:val="18"/>
        <w:lang w:val="en-US"/>
      </w:rPr>
      <w:t xml:space="preserve">e </w:t>
    </w:r>
    <w:r w:rsidR="00F4258F">
      <w:rPr>
        <w:rStyle w:val="Seitenzahl"/>
        <w:sz w:val="18"/>
      </w:rPr>
      <w:fldChar w:fldCharType="begin"/>
    </w:r>
    <w:r w:rsidR="00F4258F" w:rsidRPr="00FD2D7A">
      <w:rPr>
        <w:rStyle w:val="Seitenzahl"/>
        <w:sz w:val="18"/>
        <w:lang w:val="en-US"/>
      </w:rPr>
      <w:instrText xml:space="preserve"> PAGE </w:instrText>
    </w:r>
    <w:r w:rsidR="00F4258F">
      <w:rPr>
        <w:rStyle w:val="Seitenzahl"/>
        <w:sz w:val="18"/>
      </w:rPr>
      <w:fldChar w:fldCharType="separate"/>
    </w:r>
    <w:r w:rsidR="00FB2424" w:rsidRPr="00FD2D7A">
      <w:rPr>
        <w:rStyle w:val="Seitenzahl"/>
        <w:noProof/>
        <w:sz w:val="18"/>
        <w:lang w:val="en-US"/>
      </w:rPr>
      <w:t>2</w:t>
    </w:r>
    <w:r w:rsidR="00F4258F">
      <w:rPr>
        <w:rStyle w:val="Seitenzahl"/>
        <w:sz w:val="18"/>
      </w:rPr>
      <w:fldChar w:fldCharType="end"/>
    </w:r>
    <w:r w:rsidR="00D02C87" w:rsidRPr="00FD2D7A">
      <w:rPr>
        <w:rStyle w:val="Seitenzahl"/>
        <w:sz w:val="18"/>
        <w:lang w:val="en-US"/>
      </w:rPr>
      <w:t>:</w:t>
    </w:r>
    <w:r w:rsidR="00D02C87" w:rsidRPr="00FD2D7A">
      <w:rPr>
        <w:rStyle w:val="Seitenzahl"/>
        <w:sz w:val="18"/>
        <w:lang w:val="en-US"/>
      </w:rPr>
      <w:tab/>
    </w:r>
    <w:r w:rsidR="00F955DE" w:rsidRPr="00F955DE">
      <w:rPr>
        <w:rStyle w:val="Seitenzahl"/>
        <w:sz w:val="18"/>
        <w:lang w:val="en-US"/>
      </w:rPr>
      <w:t>90° cable entry KDS-SR90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1693CF" w14:textId="220E183D" w:rsidR="00F4258F" w:rsidRPr="00D02C87" w:rsidRDefault="00A22EEE" w:rsidP="00D02C87">
    <w:pPr>
      <w:pStyle w:val="Kopfzeile"/>
      <w:tabs>
        <w:tab w:val="clear" w:pos="4536"/>
        <w:tab w:val="clear" w:pos="9072"/>
      </w:tabs>
      <w:rPr>
        <w:sz w:val="2"/>
      </w:rPr>
    </w:pPr>
    <w:r>
      <w:rPr>
        <w:noProof/>
      </w:rPr>
      <w:drawing>
        <wp:anchor distT="0" distB="0" distL="114300" distR="114300" simplePos="0" relativeHeight="251657216" behindDoc="1" locked="0" layoutInCell="1" allowOverlap="1" wp14:anchorId="6EFFA02C" wp14:editId="028421B7">
          <wp:simplePos x="0" y="0"/>
          <wp:positionH relativeFrom="column">
            <wp:posOffset>2882900</wp:posOffset>
          </wp:positionH>
          <wp:positionV relativeFrom="paragraph">
            <wp:posOffset>-4445</wp:posOffset>
          </wp:positionV>
          <wp:extent cx="2879090" cy="43561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8923571">
    <w:abstractNumId w:val="0"/>
  </w:num>
  <w:num w:numId="2" w16cid:durableId="1044015236">
    <w:abstractNumId w:val="3"/>
  </w:num>
  <w:num w:numId="3" w16cid:durableId="150371260">
    <w:abstractNumId w:val="2"/>
  </w:num>
  <w:num w:numId="4" w16cid:durableId="505824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CCF"/>
    <w:rsid w:val="00080BEB"/>
    <w:rsid w:val="00092A90"/>
    <w:rsid w:val="000A22B8"/>
    <w:rsid w:val="000C3D18"/>
    <w:rsid w:val="000E332A"/>
    <w:rsid w:val="00134E53"/>
    <w:rsid w:val="001538CD"/>
    <w:rsid w:val="001A076B"/>
    <w:rsid w:val="001A25AA"/>
    <w:rsid w:val="002028FC"/>
    <w:rsid w:val="00223FB0"/>
    <w:rsid w:val="00230CCD"/>
    <w:rsid w:val="002476BA"/>
    <w:rsid w:val="002504DC"/>
    <w:rsid w:val="00293B5E"/>
    <w:rsid w:val="002A19F7"/>
    <w:rsid w:val="002B57B6"/>
    <w:rsid w:val="00381CBB"/>
    <w:rsid w:val="003B4642"/>
    <w:rsid w:val="00404B14"/>
    <w:rsid w:val="00410EC9"/>
    <w:rsid w:val="00417449"/>
    <w:rsid w:val="00426E83"/>
    <w:rsid w:val="00466DBA"/>
    <w:rsid w:val="004B38FF"/>
    <w:rsid w:val="004F2E16"/>
    <w:rsid w:val="00512D09"/>
    <w:rsid w:val="00513AEF"/>
    <w:rsid w:val="0052120C"/>
    <w:rsid w:val="00524759"/>
    <w:rsid w:val="005266AC"/>
    <w:rsid w:val="00541D63"/>
    <w:rsid w:val="00552B76"/>
    <w:rsid w:val="00560909"/>
    <w:rsid w:val="005700E8"/>
    <w:rsid w:val="00582620"/>
    <w:rsid w:val="005D383D"/>
    <w:rsid w:val="005F61A0"/>
    <w:rsid w:val="006219DC"/>
    <w:rsid w:val="00650BBE"/>
    <w:rsid w:val="0065147F"/>
    <w:rsid w:val="00656646"/>
    <w:rsid w:val="006B144F"/>
    <w:rsid w:val="006F70E8"/>
    <w:rsid w:val="007572BA"/>
    <w:rsid w:val="00764C70"/>
    <w:rsid w:val="0077355B"/>
    <w:rsid w:val="00783879"/>
    <w:rsid w:val="007A606B"/>
    <w:rsid w:val="007B36B2"/>
    <w:rsid w:val="007D11DC"/>
    <w:rsid w:val="007D4836"/>
    <w:rsid w:val="007F5F14"/>
    <w:rsid w:val="008079FB"/>
    <w:rsid w:val="008125A2"/>
    <w:rsid w:val="00835359"/>
    <w:rsid w:val="00840A60"/>
    <w:rsid w:val="00930DB3"/>
    <w:rsid w:val="00942A00"/>
    <w:rsid w:val="009434C3"/>
    <w:rsid w:val="009707D0"/>
    <w:rsid w:val="009A6EA9"/>
    <w:rsid w:val="009B1CED"/>
    <w:rsid w:val="009C35DE"/>
    <w:rsid w:val="009F3397"/>
    <w:rsid w:val="009F62A2"/>
    <w:rsid w:val="00A22EEE"/>
    <w:rsid w:val="00AA1E53"/>
    <w:rsid w:val="00AA4247"/>
    <w:rsid w:val="00AB33C4"/>
    <w:rsid w:val="00B05A87"/>
    <w:rsid w:val="00B1373E"/>
    <w:rsid w:val="00B304F7"/>
    <w:rsid w:val="00B37D25"/>
    <w:rsid w:val="00B54389"/>
    <w:rsid w:val="00B82602"/>
    <w:rsid w:val="00B859F8"/>
    <w:rsid w:val="00BC7F99"/>
    <w:rsid w:val="00C716E6"/>
    <w:rsid w:val="00CE5234"/>
    <w:rsid w:val="00D02C87"/>
    <w:rsid w:val="00D14E51"/>
    <w:rsid w:val="00D73B44"/>
    <w:rsid w:val="00DA3CCF"/>
    <w:rsid w:val="00DC7CE8"/>
    <w:rsid w:val="00DD2E0F"/>
    <w:rsid w:val="00DD35DE"/>
    <w:rsid w:val="00DE47F7"/>
    <w:rsid w:val="00E94044"/>
    <w:rsid w:val="00EA3BB8"/>
    <w:rsid w:val="00EB65D5"/>
    <w:rsid w:val="00EE6C45"/>
    <w:rsid w:val="00F4258F"/>
    <w:rsid w:val="00F7721A"/>
    <w:rsid w:val="00F955DE"/>
    <w:rsid w:val="00FB2424"/>
    <w:rsid w:val="00FC17E2"/>
    <w:rsid w:val="00FD2D7A"/>
    <w:rsid w:val="00FD7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1E4C0E"/>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a-clip.com/en/products/cable-management/cable-glands-for-cables-with-and-without-plugs/angled-cable-entr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7C873-C9AB-44D2-AC6B-7A869B4BB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436</Words>
  <Characters>2752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3182</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16</cp:revision>
  <cp:lastPrinted>2002-09-20T12:05:00Z</cp:lastPrinted>
  <dcterms:created xsi:type="dcterms:W3CDTF">2023-03-29T10:22:00Z</dcterms:created>
  <dcterms:modified xsi:type="dcterms:W3CDTF">2024-10-16T12:43:00Z</dcterms:modified>
</cp:coreProperties>
</file>