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15B3E140" w:rsidR="00F4258F" w:rsidRPr="00FD2D7A" w:rsidRDefault="00E96FBA" w:rsidP="00E96FBA">
      <w:pPr>
        <w:suppressAutoHyphens/>
        <w:spacing w:line="360" w:lineRule="auto"/>
        <w:ind w:right="-2"/>
        <w:rPr>
          <w:b/>
          <w:sz w:val="24"/>
          <w:lang w:val="en-US"/>
        </w:rPr>
      </w:pPr>
      <w:r w:rsidRPr="00E96FBA">
        <w:rPr>
          <w:b/>
          <w:sz w:val="24"/>
          <w:lang w:val="en-US"/>
        </w:rPr>
        <w:t>Two-component sealing elements with advanced strain relief</w:t>
      </w:r>
    </w:p>
    <w:p w14:paraId="3F3B5DB0" w14:textId="77777777" w:rsidR="00F4258F" w:rsidRPr="00FD2D7A" w:rsidRDefault="00F4258F" w:rsidP="00D02C87">
      <w:pPr>
        <w:suppressAutoHyphens/>
        <w:spacing w:line="360" w:lineRule="auto"/>
        <w:ind w:right="-2"/>
        <w:rPr>
          <w:lang w:val="en-US"/>
        </w:rPr>
      </w:pPr>
    </w:p>
    <w:p w14:paraId="3600787A" w14:textId="549EBBCF" w:rsidR="00F4258F" w:rsidRDefault="00E96FBA" w:rsidP="00D02C87">
      <w:pPr>
        <w:suppressAutoHyphens/>
        <w:spacing w:line="360" w:lineRule="auto"/>
        <w:jc w:val="both"/>
        <w:rPr>
          <w:lang w:val="en-US"/>
        </w:rPr>
      </w:pPr>
      <w:r w:rsidRPr="00E96FBA">
        <w:rPr>
          <w:lang w:val="en-US"/>
        </w:rPr>
        <w:t>Conta-Clip has launched a new generation of sealing elements for its successful KDS cable entries, extending the comprehensive system’s application range. The new KDS-DE-Z2K sealing elements, manufactured using two-component technology, consist of hard plastic for secure strain relief and a seal made of elastic TPE. They ensure reliable sealing with a protection rating of IP66. The novel design achieves complete strain relief for cables and tubes in dynamic and static applications. On the other hand, individual sealing elements and conduits can be removed and swapped without tools at any time, if the installation requirements change. The sealing elements can be reused without sacrificing functionality. This makes them a dependable, easy-to-install alternative to conventional cable glands also suitable for pre-assembled cables with plugs. Due to the two-part design with separate strain relief, the sealing area is increased to up to 2 mm, so that just five KDS-DE-Z2K sizes cover all conductor diameters from 1 mm to 8.7 mm, reducing storage costs. The new combination sealing elements made of UL-listed plastics feature a UL 94 V-0 flammability rating (“self-extinguishing”).</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D65307" w14:paraId="6DA23646" w14:textId="77777777" w:rsidTr="00080BEB">
        <w:tc>
          <w:tcPr>
            <w:tcW w:w="7076" w:type="dxa"/>
          </w:tcPr>
          <w:p w14:paraId="24911A14" w14:textId="09850F4C" w:rsidR="00080BEB" w:rsidRDefault="00E96FBA" w:rsidP="00080BEB">
            <w:pPr>
              <w:suppressAutoHyphens/>
              <w:spacing w:after="120"/>
              <w:jc w:val="center"/>
              <w:rPr>
                <w:lang w:val="en-US"/>
              </w:rPr>
            </w:pPr>
            <w:r w:rsidRPr="00832272">
              <w:rPr>
                <w:noProof/>
                <w:lang w:val="en-US"/>
              </w:rPr>
              <w:drawing>
                <wp:inline distT="0" distB="0" distL="0" distR="0" wp14:anchorId="50A88032" wp14:editId="6D3591B6">
                  <wp:extent cx="3205686" cy="3086100"/>
                  <wp:effectExtent l="0" t="0" r="0" b="0"/>
                  <wp:docPr id="2569703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70389" name="Grafik 2569703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6319" cy="3096336"/>
                          </a:xfrm>
                          <a:prstGeom prst="rect">
                            <a:avLst/>
                          </a:prstGeom>
                        </pic:spPr>
                      </pic:pic>
                    </a:graphicData>
                  </a:graphic>
                </wp:inline>
              </w:drawing>
            </w:r>
          </w:p>
        </w:tc>
      </w:tr>
      <w:tr w:rsidR="00080BEB" w:rsidRPr="00CD7418" w14:paraId="0B627679" w14:textId="77777777" w:rsidTr="00080BEB">
        <w:tc>
          <w:tcPr>
            <w:tcW w:w="7076" w:type="dxa"/>
          </w:tcPr>
          <w:p w14:paraId="03090070" w14:textId="3A0D3CB7" w:rsidR="00080BEB" w:rsidRDefault="00080BEB" w:rsidP="00E96FBA">
            <w:pPr>
              <w:suppressAutoHyphens/>
              <w:ind w:left="1134" w:right="1126"/>
              <w:jc w:val="center"/>
              <w:rPr>
                <w:lang w:val="en-US"/>
              </w:rPr>
            </w:pPr>
            <w:r>
              <w:rPr>
                <w:b/>
                <w:sz w:val="18"/>
                <w:lang w:val="en-US"/>
              </w:rPr>
              <w:t>Cap</w:t>
            </w:r>
            <w:r w:rsidRPr="00381CBB">
              <w:rPr>
                <w:b/>
                <w:sz w:val="18"/>
                <w:lang w:val="en-US"/>
              </w:rPr>
              <w:t>tion:</w:t>
            </w:r>
            <w:r w:rsidRPr="00381CBB">
              <w:rPr>
                <w:sz w:val="18"/>
                <w:lang w:val="en-US"/>
              </w:rPr>
              <w:t xml:space="preserve"> </w:t>
            </w:r>
            <w:r w:rsidR="00E96FBA" w:rsidRPr="00832272">
              <w:rPr>
                <w:sz w:val="18"/>
                <w:lang w:val="en-US"/>
              </w:rPr>
              <w:t>Conta-Clip achieves superior strain relief thanks to an innovative combination of materials</w:t>
            </w:r>
          </w:p>
        </w:tc>
      </w:tr>
    </w:tbl>
    <w:p w14:paraId="023A6379" w14:textId="3FC96773" w:rsidR="009707D0" w:rsidRDefault="009707D0" w:rsidP="00D02C87">
      <w:pPr>
        <w:suppressAutoHyphens/>
        <w:spacing w:line="360" w:lineRule="auto"/>
        <w:jc w:val="both"/>
        <w:rPr>
          <w:lang w:val="en-US"/>
        </w:rPr>
      </w:pPr>
    </w:p>
    <w:p w14:paraId="3DA096AF" w14:textId="77777777" w:rsidR="00D65307" w:rsidRDefault="00D65307"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6529FB28" w:rsidR="00080BEB" w:rsidRPr="00080BEB" w:rsidRDefault="00E96FBA" w:rsidP="00080BEB">
            <w:pPr>
              <w:suppressAutoHyphens/>
              <w:rPr>
                <w:sz w:val="18"/>
                <w:szCs w:val="18"/>
                <w:lang w:val="en-US"/>
              </w:rPr>
            </w:pPr>
            <w:r w:rsidRPr="00832272">
              <w:rPr>
                <w:sz w:val="18"/>
                <w:szCs w:val="18"/>
                <w:lang w:val="en-US"/>
              </w:rPr>
              <w:t>kds-de-z2k_sealing_elements</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0DFBE508" w:rsidR="00080BEB" w:rsidRPr="00080BEB" w:rsidRDefault="00E96FBA" w:rsidP="00080BEB">
            <w:pPr>
              <w:suppressAutoHyphens/>
              <w:jc w:val="right"/>
              <w:rPr>
                <w:sz w:val="18"/>
                <w:szCs w:val="18"/>
                <w:lang w:val="en-US"/>
              </w:rPr>
            </w:pPr>
            <w:r>
              <w:rPr>
                <w:sz w:val="18"/>
                <w:szCs w:val="18"/>
                <w:lang w:val="en-US"/>
              </w:rPr>
              <w:t>1188</w:t>
            </w:r>
          </w:p>
        </w:tc>
      </w:tr>
      <w:tr w:rsidR="00CD7418" w:rsidRPr="00080BEB" w14:paraId="2548C7E6" w14:textId="77777777" w:rsidTr="00554852">
        <w:tc>
          <w:tcPr>
            <w:tcW w:w="861" w:type="dxa"/>
          </w:tcPr>
          <w:p w14:paraId="0F7FD58C" w14:textId="77777777" w:rsidR="00CD7418" w:rsidRPr="00080BEB" w:rsidRDefault="00CD7418" w:rsidP="00554852">
            <w:pPr>
              <w:suppressAutoHyphens/>
              <w:spacing w:before="120"/>
              <w:rPr>
                <w:sz w:val="18"/>
                <w:szCs w:val="18"/>
                <w:lang w:val="en-US"/>
              </w:rPr>
            </w:pPr>
            <w:r w:rsidRPr="000C3D18">
              <w:rPr>
                <w:sz w:val="18"/>
                <w:szCs w:val="18"/>
                <w:lang w:val="en-US"/>
              </w:rPr>
              <w:t>File name:</w:t>
            </w:r>
          </w:p>
        </w:tc>
        <w:tc>
          <w:tcPr>
            <w:tcW w:w="4103" w:type="dxa"/>
          </w:tcPr>
          <w:p w14:paraId="363026CA" w14:textId="77777777" w:rsidR="00CD7418" w:rsidRPr="00E96FBA" w:rsidRDefault="00CD7418" w:rsidP="00554852">
            <w:pPr>
              <w:suppressAutoHyphens/>
              <w:spacing w:before="120"/>
              <w:rPr>
                <w:sz w:val="18"/>
                <w:szCs w:val="18"/>
              </w:rPr>
            </w:pPr>
            <w:r w:rsidRPr="00E96FBA">
              <w:rPr>
                <w:sz w:val="18"/>
                <w:szCs w:val="18"/>
              </w:rPr>
              <w:t>202407022_pm_kds-de-z2k_sealing_elements_en</w:t>
            </w:r>
          </w:p>
        </w:tc>
        <w:tc>
          <w:tcPr>
            <w:tcW w:w="1061" w:type="dxa"/>
          </w:tcPr>
          <w:p w14:paraId="704CDF6F" w14:textId="77777777" w:rsidR="00CD7418" w:rsidRPr="00080BEB" w:rsidRDefault="00CD7418" w:rsidP="00554852">
            <w:pPr>
              <w:suppressAutoHyphens/>
              <w:spacing w:before="120"/>
              <w:rPr>
                <w:sz w:val="18"/>
                <w:szCs w:val="18"/>
                <w:lang w:val="en-US"/>
              </w:rPr>
            </w:pPr>
            <w:r w:rsidRPr="000C3D18">
              <w:rPr>
                <w:sz w:val="18"/>
                <w:szCs w:val="18"/>
                <w:lang w:val="en-US"/>
              </w:rPr>
              <w:t>Date:</w:t>
            </w:r>
          </w:p>
        </w:tc>
        <w:tc>
          <w:tcPr>
            <w:tcW w:w="1051" w:type="dxa"/>
          </w:tcPr>
          <w:p w14:paraId="50248D2D" w14:textId="634F1DC2" w:rsidR="00CD7418" w:rsidRPr="00080BEB" w:rsidRDefault="003024B1" w:rsidP="00554852">
            <w:pPr>
              <w:suppressAutoHyphens/>
              <w:spacing w:before="120"/>
              <w:jc w:val="right"/>
              <w:rPr>
                <w:sz w:val="18"/>
                <w:szCs w:val="18"/>
                <w:lang w:val="en-US"/>
              </w:rPr>
            </w:pPr>
            <w:r>
              <w:rPr>
                <w:sz w:val="18"/>
                <w:szCs w:val="18"/>
                <w:lang w:val="en-US"/>
              </w:rPr>
              <w:t>07-25-2024</w:t>
            </w:r>
          </w:p>
        </w:tc>
      </w:tr>
      <w:tr w:rsidR="00080BEB" w:rsidRPr="00CD7418" w14:paraId="4E385F76" w14:textId="77777777" w:rsidTr="00134E53">
        <w:tc>
          <w:tcPr>
            <w:tcW w:w="861" w:type="dxa"/>
          </w:tcPr>
          <w:p w14:paraId="6E4EB7C8" w14:textId="16C5BFCF" w:rsidR="00080BEB" w:rsidRPr="00080BEB" w:rsidRDefault="00CD7418"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20949901" w:rsidR="00080BEB" w:rsidRPr="00CD7418" w:rsidRDefault="00CD7418" w:rsidP="00134E53">
            <w:pPr>
              <w:suppressAutoHyphens/>
              <w:spacing w:before="120"/>
              <w:rPr>
                <w:sz w:val="18"/>
                <w:szCs w:val="18"/>
                <w:lang w:val="en-US"/>
              </w:rPr>
            </w:pPr>
            <w:r w:rsidRPr="00CD7418">
              <w:rPr>
                <w:sz w:val="18"/>
                <w:szCs w:val="18"/>
                <w:lang w:val="en-US"/>
              </w:rPr>
              <w:t>cable entries, strain relief, c</w:t>
            </w:r>
            <w:r>
              <w:rPr>
                <w:sz w:val="18"/>
                <w:szCs w:val="18"/>
                <w:lang w:val="en-US"/>
              </w:rPr>
              <w:t>able glands</w:t>
            </w:r>
          </w:p>
        </w:tc>
        <w:tc>
          <w:tcPr>
            <w:tcW w:w="1061" w:type="dxa"/>
          </w:tcPr>
          <w:p w14:paraId="1BFE569F" w14:textId="57CC8B73" w:rsidR="00080BEB" w:rsidRPr="00080BEB" w:rsidRDefault="00080BEB" w:rsidP="00134E53">
            <w:pPr>
              <w:suppressAutoHyphens/>
              <w:spacing w:before="120"/>
              <w:rPr>
                <w:sz w:val="18"/>
                <w:szCs w:val="18"/>
                <w:lang w:val="en-US"/>
              </w:rPr>
            </w:pPr>
          </w:p>
        </w:tc>
        <w:tc>
          <w:tcPr>
            <w:tcW w:w="1051" w:type="dxa"/>
          </w:tcPr>
          <w:p w14:paraId="074DC983" w14:textId="5D0E9EF4" w:rsidR="00080BEB" w:rsidRPr="00080BEB" w:rsidRDefault="00080BEB" w:rsidP="00134E53">
            <w:pPr>
              <w:suppressAutoHyphens/>
              <w:spacing w:before="120"/>
              <w:jc w:val="right"/>
              <w:rPr>
                <w:sz w:val="18"/>
                <w:szCs w:val="18"/>
                <w:lang w:val="en-US"/>
              </w:rPr>
            </w:pPr>
          </w:p>
        </w:tc>
      </w:tr>
      <w:tr w:rsidR="00134E53" w:rsidRPr="00CD7418"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CD7418" w:rsidRDefault="00080BEB" w:rsidP="00134E53">
            <w:pPr>
              <w:suppressAutoHyphens/>
              <w:spacing w:before="120" w:after="120"/>
              <w:rPr>
                <w:b/>
                <w:lang w:val="en-US"/>
              </w:rPr>
            </w:pPr>
            <w:r w:rsidRPr="00CD7418">
              <w:rPr>
                <w:b/>
                <w:lang w:val="en-US"/>
              </w:rPr>
              <w:t>Contact:</w:t>
            </w:r>
          </w:p>
          <w:p w14:paraId="7B0C58BD" w14:textId="77777777" w:rsidR="00080BEB" w:rsidRPr="00CD7418" w:rsidRDefault="00080BEB" w:rsidP="00134E53">
            <w:pPr>
              <w:suppressAutoHyphens/>
              <w:rPr>
                <w:b/>
                <w:bCs/>
                <w:lang w:val="en-US"/>
              </w:rPr>
            </w:pPr>
            <w:r w:rsidRPr="00CD7418">
              <w:rPr>
                <w:b/>
                <w:bCs/>
                <w:lang w:val="en-US"/>
              </w:rPr>
              <w:t>CONTA-CLIP</w:t>
            </w:r>
          </w:p>
          <w:p w14:paraId="5FB7B802" w14:textId="77777777" w:rsidR="00080BEB" w:rsidRPr="00CD7418" w:rsidRDefault="00080BEB" w:rsidP="00134E53">
            <w:pPr>
              <w:suppressAutoHyphens/>
              <w:rPr>
                <w:lang w:val="en-US"/>
              </w:rPr>
            </w:pPr>
            <w:r w:rsidRPr="00CD7418">
              <w:rPr>
                <w:lang w:val="en-US"/>
              </w:rPr>
              <w:t>Verbindungstechnik GmbH</w:t>
            </w:r>
          </w:p>
          <w:p w14:paraId="776DB246" w14:textId="40BBA7B2" w:rsidR="00080BEB" w:rsidRPr="00E96FBA" w:rsidRDefault="00E96FBA" w:rsidP="00134E53">
            <w:pPr>
              <w:suppressAutoHyphens/>
              <w:spacing w:before="120" w:after="120"/>
              <w:rPr>
                <w:lang w:val="en-US"/>
              </w:rPr>
            </w:pPr>
            <w:r w:rsidRPr="00E96FBA">
              <w:rPr>
                <w:lang w:val="en-US"/>
              </w:rPr>
              <w:t>Christian Q</w:t>
            </w:r>
            <w:r>
              <w:rPr>
                <w:lang w:val="en-US"/>
              </w:rPr>
              <w:t>uade</w:t>
            </w:r>
          </w:p>
          <w:p w14:paraId="348410FC" w14:textId="370E1AB7" w:rsidR="00134E53" w:rsidRPr="00D65307" w:rsidRDefault="00134E53" w:rsidP="00134E53">
            <w:pPr>
              <w:suppressAutoHyphens/>
              <w:rPr>
                <w:lang w:val="en-US"/>
              </w:rPr>
            </w:pPr>
            <w:r w:rsidRPr="007D11DC">
              <w:rPr>
                <w:lang w:val="en-US"/>
              </w:rPr>
              <w:t>Otto-Hahn-Str. 7</w:t>
            </w:r>
          </w:p>
          <w:p w14:paraId="27FA66EB" w14:textId="3D62B820" w:rsidR="00134E53" w:rsidRPr="00D65307" w:rsidRDefault="00134E53" w:rsidP="00134E53">
            <w:pPr>
              <w:suppressAutoHyphens/>
              <w:rPr>
                <w:lang w:val="en-US"/>
              </w:rPr>
            </w:pPr>
            <w:r w:rsidRPr="00AB33C4">
              <w:rPr>
                <w:lang w:val="en-US"/>
              </w:rPr>
              <w:t>33161 Hövelhof</w:t>
            </w:r>
          </w:p>
          <w:p w14:paraId="77BCFA83" w14:textId="5DE92CB3" w:rsidR="00134E53" w:rsidRPr="00D65307" w:rsidRDefault="00134E53" w:rsidP="00134E53">
            <w:pPr>
              <w:suppressAutoHyphens/>
              <w:rPr>
                <w:lang w:val="en-US"/>
              </w:rPr>
            </w:pPr>
            <w:r w:rsidRPr="00AB33C4">
              <w:rPr>
                <w:lang w:val="en-US"/>
              </w:rPr>
              <w:t>Germany</w:t>
            </w:r>
          </w:p>
          <w:p w14:paraId="5ABE916D" w14:textId="4E20669A" w:rsidR="00134E53" w:rsidRPr="00D6530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96FBA">
              <w:rPr>
                <w:lang w:val="en-US"/>
              </w:rPr>
              <w:t>2</w:t>
            </w:r>
          </w:p>
          <w:p w14:paraId="56BA8BA9" w14:textId="131532A3" w:rsidR="00080BEB" w:rsidRDefault="00134E53" w:rsidP="007D11DC">
            <w:pPr>
              <w:suppressAutoHyphens/>
              <w:jc w:val="both"/>
              <w:rPr>
                <w:lang w:val="en-US"/>
              </w:rPr>
            </w:pPr>
            <w:r w:rsidRPr="00EA3BB8">
              <w:rPr>
                <w:lang w:val="en-US"/>
              </w:rPr>
              <w:t xml:space="preserve">Email: </w:t>
            </w:r>
            <w:r w:rsidR="00E96FBA">
              <w:rPr>
                <w:lang w:val="en-US"/>
              </w:rPr>
              <w:t>christian</w:t>
            </w:r>
            <w:r w:rsidRPr="006B144F">
              <w:rPr>
                <w:lang w:val="en-US"/>
              </w:rPr>
              <w:t>.</w:t>
            </w:r>
            <w:r w:rsidR="00E96FBA">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033E648A" w:rsidR="00134E53" w:rsidRPr="00E96FBA" w:rsidRDefault="00E96FBA" w:rsidP="00134E53">
            <w:pPr>
              <w:suppressAutoHyphens/>
              <w:rPr>
                <w:sz w:val="16"/>
                <w:szCs w:val="16"/>
              </w:rPr>
            </w:pPr>
            <w:r>
              <w:rPr>
                <w:sz w:val="16"/>
                <w:szCs w:val="16"/>
              </w:rPr>
              <w:t>Christburger S</w:t>
            </w:r>
            <w:r w:rsidR="00134E53" w:rsidRPr="00D65307">
              <w:rPr>
                <w:sz w:val="16"/>
                <w:szCs w:val="16"/>
              </w:rPr>
              <w:t xml:space="preserve">tr. </w:t>
            </w:r>
            <w:r>
              <w:rPr>
                <w:sz w:val="16"/>
                <w:szCs w:val="16"/>
              </w:rPr>
              <w:t>41</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6CD83" w14:textId="77777777" w:rsidR="006246D3" w:rsidRDefault="006246D3">
      <w:r>
        <w:separator/>
      </w:r>
    </w:p>
  </w:endnote>
  <w:endnote w:type="continuationSeparator" w:id="0">
    <w:p w14:paraId="4B60B45D" w14:textId="77777777" w:rsidR="006246D3" w:rsidRDefault="0062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270D2" w14:textId="77777777" w:rsidR="006246D3" w:rsidRDefault="006246D3">
      <w:r>
        <w:separator/>
      </w:r>
    </w:p>
  </w:footnote>
  <w:footnote w:type="continuationSeparator" w:id="0">
    <w:p w14:paraId="20D25550" w14:textId="77777777" w:rsidR="006246D3" w:rsidRDefault="00624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52B99E90"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E96FBA" w:rsidRPr="00D569D6">
      <w:rPr>
        <w:rStyle w:val="Seitenzahl"/>
        <w:sz w:val="18"/>
        <w:lang w:val="en-US"/>
      </w:rPr>
      <w:t>KDS-DE-Z2K sealing elements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332A"/>
    <w:rsid w:val="00134E53"/>
    <w:rsid w:val="001A076B"/>
    <w:rsid w:val="002028FC"/>
    <w:rsid w:val="002504DC"/>
    <w:rsid w:val="003024B1"/>
    <w:rsid w:val="00322EFF"/>
    <w:rsid w:val="00381CBB"/>
    <w:rsid w:val="003A4906"/>
    <w:rsid w:val="003E1C21"/>
    <w:rsid w:val="00404B14"/>
    <w:rsid w:val="00426E83"/>
    <w:rsid w:val="0042720B"/>
    <w:rsid w:val="00466DBA"/>
    <w:rsid w:val="004D7FDF"/>
    <w:rsid w:val="00512D09"/>
    <w:rsid w:val="00513AEF"/>
    <w:rsid w:val="0052120C"/>
    <w:rsid w:val="00541D63"/>
    <w:rsid w:val="00552B76"/>
    <w:rsid w:val="005700E8"/>
    <w:rsid w:val="00582620"/>
    <w:rsid w:val="005E72CF"/>
    <w:rsid w:val="005F61A0"/>
    <w:rsid w:val="006219DC"/>
    <w:rsid w:val="006246D3"/>
    <w:rsid w:val="0065147F"/>
    <w:rsid w:val="0065372B"/>
    <w:rsid w:val="00656646"/>
    <w:rsid w:val="006B144F"/>
    <w:rsid w:val="006F70E8"/>
    <w:rsid w:val="007572BA"/>
    <w:rsid w:val="00764C70"/>
    <w:rsid w:val="0077355B"/>
    <w:rsid w:val="007971A3"/>
    <w:rsid w:val="007A606B"/>
    <w:rsid w:val="007D11DC"/>
    <w:rsid w:val="007D4836"/>
    <w:rsid w:val="008079FB"/>
    <w:rsid w:val="00827451"/>
    <w:rsid w:val="00840A60"/>
    <w:rsid w:val="00942A00"/>
    <w:rsid w:val="009707D0"/>
    <w:rsid w:val="009A6EA9"/>
    <w:rsid w:val="009B1CED"/>
    <w:rsid w:val="009F3397"/>
    <w:rsid w:val="009F62A2"/>
    <w:rsid w:val="00A22EEE"/>
    <w:rsid w:val="00AA1E53"/>
    <w:rsid w:val="00AA4247"/>
    <w:rsid w:val="00AB33C4"/>
    <w:rsid w:val="00B05A87"/>
    <w:rsid w:val="00B1373E"/>
    <w:rsid w:val="00B304F7"/>
    <w:rsid w:val="00B37D25"/>
    <w:rsid w:val="00B54389"/>
    <w:rsid w:val="00B602D4"/>
    <w:rsid w:val="00B82602"/>
    <w:rsid w:val="00BC7F99"/>
    <w:rsid w:val="00C440AD"/>
    <w:rsid w:val="00C716E6"/>
    <w:rsid w:val="00CC3D1B"/>
    <w:rsid w:val="00CD7418"/>
    <w:rsid w:val="00D02C87"/>
    <w:rsid w:val="00D14E51"/>
    <w:rsid w:val="00D17116"/>
    <w:rsid w:val="00D65307"/>
    <w:rsid w:val="00D65522"/>
    <w:rsid w:val="00D73B44"/>
    <w:rsid w:val="00DA3CCF"/>
    <w:rsid w:val="00DC7CE8"/>
    <w:rsid w:val="00DD2E0F"/>
    <w:rsid w:val="00DD35DE"/>
    <w:rsid w:val="00E96FBA"/>
    <w:rsid w:val="00EA3BB8"/>
    <w:rsid w:val="00EC64EA"/>
    <w:rsid w:val="00F4258F"/>
    <w:rsid w:val="00F6527B"/>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65307"/>
    <w:rPr>
      <w:sz w:val="16"/>
      <w:szCs w:val="16"/>
    </w:rPr>
  </w:style>
  <w:style w:type="paragraph" w:styleId="Kommentartext">
    <w:name w:val="annotation text"/>
    <w:basedOn w:val="Standard"/>
    <w:link w:val="KommentartextZchn"/>
    <w:uiPriority w:val="99"/>
    <w:semiHidden/>
    <w:unhideWhenUsed/>
    <w:rsid w:val="00D65307"/>
  </w:style>
  <w:style w:type="character" w:customStyle="1" w:styleId="KommentartextZchn">
    <w:name w:val="Kommentartext Zchn"/>
    <w:basedOn w:val="Absatz-Standardschriftart"/>
    <w:link w:val="Kommentartext"/>
    <w:uiPriority w:val="99"/>
    <w:semiHidden/>
    <w:rsid w:val="00D65307"/>
    <w:rPr>
      <w:rFonts w:ascii="Arial" w:hAnsi="Arial"/>
    </w:rPr>
  </w:style>
  <w:style w:type="paragraph" w:styleId="Kommentarthema">
    <w:name w:val="annotation subject"/>
    <w:basedOn w:val="Kommentartext"/>
    <w:next w:val="Kommentartext"/>
    <w:link w:val="KommentarthemaZchn"/>
    <w:uiPriority w:val="99"/>
    <w:semiHidden/>
    <w:unhideWhenUsed/>
    <w:rsid w:val="00D65307"/>
    <w:rPr>
      <w:b/>
      <w:bCs/>
    </w:rPr>
  </w:style>
  <w:style w:type="character" w:customStyle="1" w:styleId="KommentarthemaZchn">
    <w:name w:val="Kommentarthema Zchn"/>
    <w:basedOn w:val="KommentartextZchn"/>
    <w:link w:val="Kommentarthema"/>
    <w:uiPriority w:val="99"/>
    <w:semiHidden/>
    <w:rsid w:val="00D6530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2501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2892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11</cp:revision>
  <cp:lastPrinted>2002-09-20T12:05:00Z</cp:lastPrinted>
  <dcterms:created xsi:type="dcterms:W3CDTF">2023-04-11T14:41:00Z</dcterms:created>
  <dcterms:modified xsi:type="dcterms:W3CDTF">2024-07-25T12:13:00Z</dcterms:modified>
</cp:coreProperties>
</file>