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0ADB64" w14:textId="77777777" w:rsidR="00F4258F" w:rsidRPr="007B3BB1" w:rsidRDefault="007B3BB1" w:rsidP="00D02C87">
      <w:pPr>
        <w:suppressAutoHyphens/>
        <w:rPr>
          <w:sz w:val="40"/>
          <w:szCs w:val="40"/>
        </w:rPr>
      </w:pPr>
      <w:r w:rsidRPr="007B3BB1">
        <w:rPr>
          <w:sz w:val="40"/>
          <w:szCs w:val="40"/>
        </w:rPr>
        <w:t>Presseinformation</w:t>
      </w:r>
    </w:p>
    <w:p w14:paraId="648F4DDD" w14:textId="77777777" w:rsidR="00F4258F" w:rsidRPr="007B3BB1" w:rsidRDefault="00F4258F" w:rsidP="00D02C87">
      <w:pPr>
        <w:suppressAutoHyphens/>
        <w:spacing w:line="360" w:lineRule="auto"/>
        <w:ind w:right="-2"/>
        <w:rPr>
          <w:b/>
          <w:sz w:val="24"/>
        </w:rPr>
      </w:pPr>
    </w:p>
    <w:p w14:paraId="43FFCBEC" w14:textId="000C3A0A" w:rsidR="00812C6B" w:rsidRDefault="005C326F" w:rsidP="00812C6B">
      <w:pPr>
        <w:suppressAutoHyphens/>
        <w:spacing w:line="360" w:lineRule="auto"/>
        <w:ind w:right="-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Markant Dodekagonisch – K</w:t>
      </w:r>
      <w:r w:rsidR="00396408" w:rsidRPr="00396408">
        <w:rPr>
          <w:b/>
          <w:bCs/>
          <w:sz w:val="24"/>
          <w:szCs w:val="24"/>
        </w:rPr>
        <w:t>ES-E-R</w:t>
      </w:r>
      <w:r w:rsidR="00761375">
        <w:rPr>
          <w:b/>
          <w:bCs/>
          <w:sz w:val="24"/>
          <w:szCs w:val="24"/>
        </w:rPr>
        <w:t xml:space="preserve"> </w:t>
      </w:r>
      <w:r w:rsidR="00812C6B" w:rsidRPr="00812C6B">
        <w:rPr>
          <w:b/>
          <w:bCs/>
          <w:sz w:val="24"/>
          <w:szCs w:val="24"/>
        </w:rPr>
        <w:t>Kabeleinführungen</w:t>
      </w:r>
    </w:p>
    <w:p w14:paraId="22594148" w14:textId="77777777" w:rsidR="00036236" w:rsidRDefault="00036236" w:rsidP="004D689A">
      <w:pPr>
        <w:suppressAutoHyphens/>
        <w:spacing w:line="360" w:lineRule="auto"/>
        <w:jc w:val="both"/>
      </w:pPr>
    </w:p>
    <w:p w14:paraId="4A610CA9" w14:textId="7CBD0354" w:rsidR="005C7750" w:rsidRDefault="00A9008C" w:rsidP="005C7750">
      <w:pPr>
        <w:suppressAutoHyphens/>
        <w:spacing w:line="360" w:lineRule="auto"/>
        <w:jc w:val="both"/>
      </w:pPr>
      <w:r>
        <w:t xml:space="preserve">Werkzeuglos und für viele Leitungen – mit dem </w:t>
      </w:r>
      <w:r w:rsidRPr="00A9008C">
        <w:t xml:space="preserve">Kabeleinführungs-System KES-E-R </w:t>
      </w:r>
      <w:r w:rsidR="00BB2EFF" w:rsidRPr="00BB2EFF">
        <w:t xml:space="preserve">für Kabel und Leitungen ohne Stecker </w:t>
      </w:r>
      <w:r w:rsidR="00FD36B7">
        <w:t>verfügt</w:t>
      </w:r>
      <w:r w:rsidR="00B51CDF">
        <w:t xml:space="preserve"> Conta-Clip </w:t>
      </w:r>
      <w:r w:rsidR="00FD36B7">
        <w:t xml:space="preserve">über </w:t>
      </w:r>
      <w:r w:rsidR="00B51CDF">
        <w:t xml:space="preserve">eine praktische </w:t>
      </w:r>
      <w:r w:rsidR="005F52F0">
        <w:t>A</w:t>
      </w:r>
      <w:r w:rsidR="00F030F7">
        <w:t xml:space="preserve">lternative </w:t>
      </w:r>
      <w:r w:rsidR="00A65E36">
        <w:t xml:space="preserve">zu </w:t>
      </w:r>
      <w:r w:rsidR="00F030F7">
        <w:t>traditionellen Kabel</w:t>
      </w:r>
      <w:r w:rsidR="00A65E36">
        <w:t>ver</w:t>
      </w:r>
      <w:r w:rsidR="00F030F7">
        <w:t>schraubungen.</w:t>
      </w:r>
      <w:r w:rsidR="00C00BB5">
        <w:t xml:space="preserve"> </w:t>
      </w:r>
      <w:r w:rsidR="00B24DF5">
        <w:t>Mit dem System</w:t>
      </w:r>
      <w:r w:rsidR="00CD2E98">
        <w:t xml:space="preserve"> im </w:t>
      </w:r>
      <w:r w:rsidR="00CD2E98" w:rsidRPr="00CD2E98">
        <w:t>markanten dodekagonischen Design</w:t>
      </w:r>
      <w:r w:rsidR="00B24DF5">
        <w:t xml:space="preserve"> lassen sich</w:t>
      </w:r>
      <w:r w:rsidRPr="00A9008C">
        <w:t xml:space="preserve"> Leitungen mit Durchmessern von 1,0 mm bis 22,5 mm auf engstem Raum </w:t>
      </w:r>
      <w:r w:rsidR="00CD2E98">
        <w:t xml:space="preserve">in </w:t>
      </w:r>
      <w:r w:rsidR="00B62CDD">
        <w:t xml:space="preserve">metrische Wandausbrüche </w:t>
      </w:r>
      <w:r w:rsidRPr="00A9008C">
        <w:t>ein</w:t>
      </w:r>
      <w:r w:rsidR="00B24DF5">
        <w:t>führ</w:t>
      </w:r>
      <w:r w:rsidRPr="00A9008C">
        <w:t xml:space="preserve">en. </w:t>
      </w:r>
      <w:r w:rsidR="00657192">
        <w:t>Dafür</w:t>
      </w:r>
      <w:r w:rsidRPr="00A9008C">
        <w:t xml:space="preserve"> wird die entsprechende Membran </w:t>
      </w:r>
      <w:r w:rsidR="00521358">
        <w:t xml:space="preserve">einfach </w:t>
      </w:r>
      <w:r w:rsidR="00AC4019">
        <w:t xml:space="preserve">an den </w:t>
      </w:r>
      <w:r w:rsidR="00AC4019" w:rsidRPr="00AC4019">
        <w:t>gekennzeichnete Zentrierpunkte</w:t>
      </w:r>
      <w:r w:rsidR="00AC4019">
        <w:t>n</w:t>
      </w:r>
      <w:r w:rsidR="00AC4019" w:rsidRPr="00AC4019">
        <w:t xml:space="preserve"> </w:t>
      </w:r>
      <w:r w:rsidRPr="00A9008C">
        <w:t>mit einem Schraubendreher durchstoßen und die Leitungen hindurch installiert.</w:t>
      </w:r>
      <w:r w:rsidR="00A51886">
        <w:t xml:space="preserve"> </w:t>
      </w:r>
      <w:r w:rsidR="00A51886" w:rsidRPr="00A51886">
        <w:t>D</w:t>
      </w:r>
      <w:r w:rsidR="00A51886">
        <w:t>ie d</w:t>
      </w:r>
      <w:r w:rsidR="00A51886" w:rsidRPr="00A51886">
        <w:t xml:space="preserve">urchgestoßene Membran kann </w:t>
      </w:r>
      <w:r w:rsidR="00A51886">
        <w:t>bei Bedarf mit einem</w:t>
      </w:r>
      <w:r w:rsidR="00A51886" w:rsidRPr="00A51886">
        <w:t xml:space="preserve"> Blindstopfen verschlossen werden</w:t>
      </w:r>
      <w:r w:rsidR="00A51886">
        <w:t>.</w:t>
      </w:r>
      <w:r w:rsidRPr="00A9008C">
        <w:t xml:space="preserve"> Durch das </w:t>
      </w:r>
      <w:r w:rsidR="00AE0834">
        <w:t xml:space="preserve">halogen- und silikonfreie </w:t>
      </w:r>
      <w:r w:rsidRPr="00A9008C">
        <w:t xml:space="preserve">Material TPE </w:t>
      </w:r>
      <w:r w:rsidR="00841B49">
        <w:t xml:space="preserve">und die </w:t>
      </w:r>
      <w:r w:rsidR="00BA10A3">
        <w:t xml:space="preserve">ausgefeilte </w:t>
      </w:r>
      <w:r w:rsidR="00841B49">
        <w:t xml:space="preserve">Konstruktion </w:t>
      </w:r>
      <w:r w:rsidR="00A05746">
        <w:t>werden</w:t>
      </w:r>
      <w:r w:rsidRPr="00A9008C">
        <w:t xml:space="preserve"> Dichtigkeit </w:t>
      </w:r>
      <w:r w:rsidR="00A05746">
        <w:t xml:space="preserve">und </w:t>
      </w:r>
      <w:r w:rsidR="00A05746" w:rsidRPr="00A05746">
        <w:t>Schutzart IP54</w:t>
      </w:r>
      <w:r w:rsidR="00544025">
        <w:t xml:space="preserve"> </w:t>
      </w:r>
      <w:r w:rsidRPr="00A9008C">
        <w:t>gewährleistet.</w:t>
      </w:r>
      <w:r w:rsidR="00544025">
        <w:t xml:space="preserve"> </w:t>
      </w:r>
      <w:r w:rsidR="00606FD2">
        <w:t>Die</w:t>
      </w:r>
      <w:r w:rsidR="00544025">
        <w:t xml:space="preserve"> hygienische </w:t>
      </w:r>
      <w:r w:rsidR="002F062C">
        <w:t xml:space="preserve">und durchdachte </w:t>
      </w:r>
      <w:r w:rsidR="00BC4F8B">
        <w:t xml:space="preserve">Gestaltung </w:t>
      </w:r>
      <w:r w:rsidR="00606FD2">
        <w:t>vermeidet</w:t>
      </w:r>
      <w:r w:rsidR="00087367">
        <w:t xml:space="preserve"> Schmutznischen</w:t>
      </w:r>
      <w:r w:rsidR="002F062C">
        <w:t xml:space="preserve"> und bietet eine hohe Packungsdichte</w:t>
      </w:r>
      <w:r w:rsidR="00015CE0">
        <w:t>.</w:t>
      </w:r>
      <w:r w:rsidR="00001E18">
        <w:t xml:space="preserve"> </w:t>
      </w:r>
      <w:r w:rsidR="00C76FAE">
        <w:t>KES-E-R</w:t>
      </w:r>
      <w:r w:rsidR="00001E18">
        <w:t xml:space="preserve"> gibt es in 32 Varianten</w:t>
      </w:r>
      <w:r w:rsidR="00C76FAE">
        <w:t xml:space="preserve"> und zwei Typengruppen</w:t>
      </w:r>
      <w:r w:rsidR="00001E18">
        <w:t xml:space="preserve"> </w:t>
      </w:r>
      <w:r w:rsidR="002F062C">
        <w:t>mit unterschiedlicher Wandstärke</w:t>
      </w:r>
      <w:r w:rsidR="0019439B">
        <w:t>n</w:t>
      </w:r>
      <w:r w:rsidR="00D6147F" w:rsidRPr="00D6147F">
        <w:t xml:space="preserve"> </w:t>
      </w:r>
      <w:r w:rsidR="003300A9" w:rsidRPr="003300A9">
        <w:t>von 1,5 mm bis 2,5 mm</w:t>
      </w:r>
      <w:r w:rsidR="00C37F02">
        <w:t xml:space="preserve"> </w:t>
      </w:r>
      <w:r w:rsidR="00DE2137">
        <w:t xml:space="preserve">(Typ A) </w:t>
      </w:r>
      <w:r w:rsidR="003300A9" w:rsidRPr="003300A9">
        <w:t>und von 2,5 mm bis 4,0 mm</w:t>
      </w:r>
      <w:r w:rsidR="00DE2137">
        <w:t xml:space="preserve"> (Typ B)</w:t>
      </w:r>
      <w:r w:rsidR="00001E18">
        <w:t>.</w:t>
      </w:r>
      <w:r w:rsidR="005C7750">
        <w:t xml:space="preserve"> Der Temperaturbereich reicht von </w:t>
      </w:r>
      <w:r w:rsidR="00360C59">
        <w:t>-</w:t>
      </w:r>
      <w:r w:rsidR="005C7750">
        <w:t xml:space="preserve">40 °C bis +90 °C (statisch), die Brennbarkeit </w:t>
      </w:r>
      <w:r w:rsidR="00206747">
        <w:t xml:space="preserve">ist nach </w:t>
      </w:r>
      <w:r w:rsidR="005C7750">
        <w:t>UL 94 V-0</w:t>
      </w:r>
      <w:r w:rsidR="00206747" w:rsidRPr="00206747">
        <w:t xml:space="preserve"> </w:t>
      </w:r>
      <w:r w:rsidR="00206747">
        <w:t>zertifiziert.</w:t>
      </w:r>
    </w:p>
    <w:p w14:paraId="1B81651A" w14:textId="77777777" w:rsidR="00A9008C" w:rsidRDefault="00A9008C" w:rsidP="00036236">
      <w:pPr>
        <w:suppressAutoHyphens/>
        <w:spacing w:line="360" w:lineRule="auto"/>
        <w:jc w:val="both"/>
      </w:pPr>
    </w:p>
    <w:p w14:paraId="4E97A6E8" w14:textId="25985FEF" w:rsidR="00C43D05" w:rsidRPr="00C43D05" w:rsidRDefault="00C43D05" w:rsidP="00036236">
      <w:pPr>
        <w:suppressAutoHyphens/>
        <w:spacing w:line="360" w:lineRule="auto"/>
        <w:jc w:val="both"/>
        <w:rPr>
          <w:b/>
          <w:bCs/>
        </w:rPr>
      </w:pPr>
      <w:r>
        <w:rPr>
          <w:b/>
          <w:bCs/>
        </w:rPr>
        <w:t>Variantenreiche Kabeleinführungsfamilie</w:t>
      </w:r>
    </w:p>
    <w:p w14:paraId="4B272C34" w14:textId="548CD355" w:rsidR="00036236" w:rsidRDefault="00983A46" w:rsidP="00983A46">
      <w:pPr>
        <w:suppressAutoHyphens/>
        <w:spacing w:line="360" w:lineRule="auto"/>
        <w:jc w:val="both"/>
      </w:pPr>
      <w:r>
        <w:t xml:space="preserve">Die </w:t>
      </w:r>
      <w:r w:rsidR="00036236">
        <w:t xml:space="preserve">KES Kabeleinführungs-Systeme </w:t>
      </w:r>
      <w:r w:rsidR="00BB2EFF">
        <w:t xml:space="preserve">von Conta-Clip </w:t>
      </w:r>
      <w:r w:rsidR="00C85BAE">
        <w:t>ermöglichen</w:t>
      </w:r>
      <w:r w:rsidR="00036236">
        <w:t xml:space="preserve"> eine zügige, werkzeuglose und zuverlässige </w:t>
      </w:r>
      <w:r w:rsidR="00A458B4">
        <w:t>Einführung</w:t>
      </w:r>
      <w:r w:rsidR="00036236">
        <w:t xml:space="preserve"> von nicht konfektionierten Leitungen und Pneumatikschläuchen in Schaltschränke oder Gehäuse. Verschiedene Variante</w:t>
      </w:r>
      <w:r w:rsidR="00C85BAE">
        <w:t>n für bis zu 35 Leitungen in</w:t>
      </w:r>
      <w:r w:rsidR="00036236">
        <w:t xml:space="preserve"> runde</w:t>
      </w:r>
      <w:r w:rsidR="00C85BAE">
        <w:t>r</w:t>
      </w:r>
      <w:r w:rsidR="00036236">
        <w:t>, eckige</w:t>
      </w:r>
      <w:r w:rsidR="00C85BAE">
        <w:t>r</w:t>
      </w:r>
      <w:r w:rsidR="00036236">
        <w:t xml:space="preserve"> </w:t>
      </w:r>
      <w:r w:rsidR="0058645A">
        <w:t>und</w:t>
      </w:r>
      <w:r w:rsidR="00036236">
        <w:t xml:space="preserve"> FDA-konforme</w:t>
      </w:r>
      <w:r w:rsidR="00C85BAE">
        <w:t>r</w:t>
      </w:r>
      <w:r w:rsidR="00036236">
        <w:t xml:space="preserve"> Ausführung steigern die Effizienz bei der Installation.</w:t>
      </w:r>
    </w:p>
    <w:p w14:paraId="11E72C4E" w14:textId="77777777" w:rsidR="006537E3" w:rsidRDefault="006537E3" w:rsidP="004D689A">
      <w:pPr>
        <w:suppressAutoHyphens/>
        <w:spacing w:line="360" w:lineRule="auto"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6"/>
      </w:tblGrid>
      <w:tr w:rsidR="004448C0" w:rsidRPr="007B3BB1" w14:paraId="2BC42596" w14:textId="77777777" w:rsidTr="00D81A4A">
        <w:tc>
          <w:tcPr>
            <w:tcW w:w="7076" w:type="dxa"/>
          </w:tcPr>
          <w:p w14:paraId="065952A5" w14:textId="7536BA6A" w:rsidR="004448C0" w:rsidRPr="007B3BB1" w:rsidRDefault="001A7A30" w:rsidP="00D81A4A">
            <w:pPr>
              <w:suppressAutoHyphens/>
              <w:spacing w:after="120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0DD80C31" wp14:editId="70F236F7">
                  <wp:extent cx="3048000" cy="3048000"/>
                  <wp:effectExtent l="0" t="0" r="0" b="0"/>
                  <wp:docPr id="146971194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30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48C0" w:rsidRPr="0070188D" w14:paraId="7A2C9CE8" w14:textId="77777777" w:rsidTr="00D81A4A">
        <w:tc>
          <w:tcPr>
            <w:tcW w:w="7076" w:type="dxa"/>
          </w:tcPr>
          <w:p w14:paraId="1EE2B453" w14:textId="71CB4420" w:rsidR="004448C0" w:rsidRPr="0070188D" w:rsidRDefault="004448C0" w:rsidP="00D81A4A">
            <w:pPr>
              <w:suppressAutoHyphens/>
              <w:ind w:right="-8"/>
              <w:jc w:val="center"/>
              <w:rPr>
                <w:sz w:val="18"/>
                <w:szCs w:val="18"/>
              </w:rPr>
            </w:pPr>
            <w:r w:rsidRPr="0070188D">
              <w:rPr>
                <w:b/>
                <w:sz w:val="18"/>
                <w:szCs w:val="18"/>
              </w:rPr>
              <w:t>Bild</w:t>
            </w:r>
            <w:r w:rsidR="007A44BD">
              <w:rPr>
                <w:b/>
                <w:sz w:val="18"/>
                <w:szCs w:val="18"/>
              </w:rPr>
              <w:t xml:space="preserve"> </w:t>
            </w:r>
            <w:r w:rsidR="00AF7E6D">
              <w:rPr>
                <w:b/>
                <w:sz w:val="18"/>
                <w:szCs w:val="18"/>
              </w:rPr>
              <w:t>1</w:t>
            </w:r>
            <w:r w:rsidRPr="0070188D">
              <w:rPr>
                <w:b/>
                <w:sz w:val="18"/>
                <w:szCs w:val="18"/>
              </w:rPr>
              <w:t>:</w:t>
            </w:r>
            <w:r w:rsidRPr="0070188D">
              <w:rPr>
                <w:sz w:val="18"/>
                <w:szCs w:val="18"/>
              </w:rPr>
              <w:t xml:space="preserve"> </w:t>
            </w:r>
            <w:r w:rsidR="001A7A30">
              <w:rPr>
                <w:sz w:val="18"/>
                <w:szCs w:val="18"/>
              </w:rPr>
              <w:t xml:space="preserve">Variantenreiches Kabeleinführungssystem </w:t>
            </w:r>
            <w:r w:rsidR="00380F53">
              <w:rPr>
                <w:sz w:val="18"/>
                <w:szCs w:val="18"/>
              </w:rPr>
              <w:t xml:space="preserve">KES-E-R </w:t>
            </w:r>
            <w:r w:rsidR="00D72A5B">
              <w:rPr>
                <w:sz w:val="18"/>
                <w:szCs w:val="18"/>
              </w:rPr>
              <w:t>von Conta-Clip</w:t>
            </w:r>
          </w:p>
        </w:tc>
      </w:tr>
    </w:tbl>
    <w:p w14:paraId="1C8C586F" w14:textId="77777777" w:rsidR="004448C0" w:rsidRDefault="004448C0" w:rsidP="004448C0">
      <w:pPr>
        <w:suppressAutoHyphens/>
        <w:spacing w:line="360" w:lineRule="auto"/>
        <w:jc w:val="both"/>
      </w:pPr>
    </w:p>
    <w:p w14:paraId="131F82BB" w14:textId="77777777" w:rsidR="004D689A" w:rsidRDefault="004D689A" w:rsidP="00D02C87">
      <w:pPr>
        <w:suppressAutoHyphens/>
        <w:spacing w:line="360" w:lineRule="auto"/>
        <w:jc w:val="both"/>
      </w:pPr>
    </w:p>
    <w:p w14:paraId="3AE6EFF7" w14:textId="77777777" w:rsidR="004D689A" w:rsidRPr="007B3BB1" w:rsidRDefault="004D689A" w:rsidP="00D02C87">
      <w:pPr>
        <w:suppressAutoHyphens/>
        <w:spacing w:line="360" w:lineRule="auto"/>
        <w:jc w:val="both"/>
      </w:pPr>
    </w:p>
    <w:p w14:paraId="48909AC4" w14:textId="77777777" w:rsidR="0070188D" w:rsidRDefault="0070188D" w:rsidP="007D11DC">
      <w:pPr>
        <w:suppressAutoHyphens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4060"/>
        <w:gridCol w:w="910"/>
        <w:gridCol w:w="1188"/>
      </w:tblGrid>
      <w:tr w:rsidR="0070188D" w:rsidRPr="0070188D" w14:paraId="72856A53" w14:textId="77777777" w:rsidTr="0070188D">
        <w:tc>
          <w:tcPr>
            <w:tcW w:w="928" w:type="dxa"/>
          </w:tcPr>
          <w:p w14:paraId="6E8E2858" w14:textId="77777777" w:rsidR="0070188D" w:rsidRPr="0070188D" w:rsidRDefault="0070188D" w:rsidP="007F1098">
            <w:pPr>
              <w:suppressAutoHyphens/>
              <w:rPr>
                <w:bCs/>
                <w:sz w:val="18"/>
                <w:szCs w:val="18"/>
              </w:rPr>
            </w:pPr>
            <w:r w:rsidRPr="0070188D">
              <w:rPr>
                <w:sz w:val="18"/>
                <w:szCs w:val="18"/>
              </w:rPr>
              <w:t>Bilder:</w:t>
            </w:r>
          </w:p>
        </w:tc>
        <w:tc>
          <w:tcPr>
            <w:tcW w:w="4060" w:type="dxa"/>
          </w:tcPr>
          <w:p w14:paraId="5EAE9B52" w14:textId="347E09A5" w:rsidR="004448C0" w:rsidRPr="00E419CB" w:rsidRDefault="004448C0" w:rsidP="007F1098">
            <w:pPr>
              <w:suppressAutoHyphens/>
              <w:rPr>
                <w:bCs/>
                <w:sz w:val="18"/>
                <w:szCs w:val="18"/>
                <w:lang w:val="en-US"/>
              </w:rPr>
            </w:pPr>
            <w:r w:rsidRPr="004448C0">
              <w:rPr>
                <w:bCs/>
                <w:sz w:val="18"/>
                <w:szCs w:val="18"/>
                <w:lang w:val="en-US"/>
              </w:rPr>
              <w:t>KES</w:t>
            </w:r>
            <w:r w:rsidR="001A7A30">
              <w:rPr>
                <w:bCs/>
                <w:sz w:val="18"/>
                <w:szCs w:val="18"/>
                <w:lang w:val="en-US"/>
              </w:rPr>
              <w:t>-</w:t>
            </w:r>
            <w:r w:rsidRPr="004448C0">
              <w:rPr>
                <w:bCs/>
                <w:sz w:val="18"/>
                <w:szCs w:val="18"/>
                <w:lang w:val="en-US"/>
              </w:rPr>
              <w:t>E-R_Modellvielfalt</w:t>
            </w:r>
          </w:p>
        </w:tc>
        <w:tc>
          <w:tcPr>
            <w:tcW w:w="910" w:type="dxa"/>
          </w:tcPr>
          <w:p w14:paraId="6B899398" w14:textId="77777777" w:rsidR="0070188D" w:rsidRPr="0070188D" w:rsidRDefault="0070188D" w:rsidP="007F1098">
            <w:pPr>
              <w:suppressAutoHyphens/>
              <w:rPr>
                <w:bCs/>
                <w:sz w:val="18"/>
                <w:szCs w:val="18"/>
              </w:rPr>
            </w:pPr>
            <w:r w:rsidRPr="0070188D">
              <w:rPr>
                <w:sz w:val="18"/>
                <w:szCs w:val="18"/>
              </w:rPr>
              <w:t>Zeichen:</w:t>
            </w:r>
          </w:p>
        </w:tc>
        <w:tc>
          <w:tcPr>
            <w:tcW w:w="1188" w:type="dxa"/>
          </w:tcPr>
          <w:p w14:paraId="17F02342" w14:textId="18A83A69" w:rsidR="0070188D" w:rsidRPr="0070188D" w:rsidRDefault="00396408" w:rsidP="007F1098">
            <w:pPr>
              <w:suppressAutoHyphens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</w:t>
            </w:r>
            <w:r w:rsidR="00061173">
              <w:rPr>
                <w:bCs/>
                <w:sz w:val="18"/>
                <w:szCs w:val="18"/>
              </w:rPr>
              <w:t>5</w:t>
            </w:r>
            <w:r w:rsidR="00380F53">
              <w:rPr>
                <w:bCs/>
                <w:sz w:val="18"/>
                <w:szCs w:val="18"/>
              </w:rPr>
              <w:t>15</w:t>
            </w:r>
          </w:p>
        </w:tc>
      </w:tr>
      <w:tr w:rsidR="0070188D" w:rsidRPr="0070188D" w14:paraId="4DDF184B" w14:textId="77777777" w:rsidTr="0070188D">
        <w:tc>
          <w:tcPr>
            <w:tcW w:w="928" w:type="dxa"/>
          </w:tcPr>
          <w:p w14:paraId="034CD9B5" w14:textId="77777777" w:rsidR="0070188D" w:rsidRPr="0070188D" w:rsidRDefault="0070188D" w:rsidP="007F1098">
            <w:pPr>
              <w:suppressAutoHyphens/>
              <w:spacing w:before="120"/>
              <w:rPr>
                <w:sz w:val="18"/>
                <w:szCs w:val="18"/>
              </w:rPr>
            </w:pPr>
            <w:r w:rsidRPr="0070188D">
              <w:rPr>
                <w:sz w:val="18"/>
                <w:szCs w:val="18"/>
              </w:rPr>
              <w:t>Dateiname:</w:t>
            </w:r>
          </w:p>
        </w:tc>
        <w:tc>
          <w:tcPr>
            <w:tcW w:w="4060" w:type="dxa"/>
          </w:tcPr>
          <w:p w14:paraId="3648A96E" w14:textId="1F65208A" w:rsidR="0070188D" w:rsidRPr="0070188D" w:rsidRDefault="00CA2442" w:rsidP="0070188D">
            <w:pPr>
              <w:suppressAutoHyphens/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2024070</w:t>
            </w:r>
            <w:r w:rsidR="00BC65B9">
              <w:rPr>
                <w:sz w:val="18"/>
                <w:szCs w:val="18"/>
              </w:rPr>
              <w:t>24</w:t>
            </w:r>
            <w:r>
              <w:rPr>
                <w:sz w:val="18"/>
                <w:szCs w:val="18"/>
              </w:rPr>
              <w:t>_PM_</w:t>
            </w:r>
            <w:r w:rsidRPr="00CA2442">
              <w:rPr>
                <w:sz w:val="18"/>
                <w:szCs w:val="18"/>
              </w:rPr>
              <w:t>KES-E-R</w:t>
            </w:r>
          </w:p>
        </w:tc>
        <w:tc>
          <w:tcPr>
            <w:tcW w:w="910" w:type="dxa"/>
          </w:tcPr>
          <w:p w14:paraId="1C98AF0B" w14:textId="77777777" w:rsidR="0070188D" w:rsidRPr="0070188D" w:rsidRDefault="0070188D" w:rsidP="007F1098">
            <w:pPr>
              <w:suppressAutoHyphens/>
              <w:spacing w:before="120"/>
              <w:rPr>
                <w:sz w:val="18"/>
                <w:szCs w:val="18"/>
              </w:rPr>
            </w:pPr>
            <w:r w:rsidRPr="0070188D">
              <w:rPr>
                <w:sz w:val="18"/>
                <w:szCs w:val="18"/>
              </w:rPr>
              <w:t>Datum:</w:t>
            </w:r>
          </w:p>
        </w:tc>
        <w:tc>
          <w:tcPr>
            <w:tcW w:w="1188" w:type="dxa"/>
          </w:tcPr>
          <w:p w14:paraId="287FE774" w14:textId="65E062D5" w:rsidR="0070188D" w:rsidRPr="0070188D" w:rsidRDefault="00DE5501" w:rsidP="007F1098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13.08.2024</w:t>
            </w:r>
          </w:p>
        </w:tc>
      </w:tr>
      <w:tr w:rsidR="00120365" w:rsidRPr="0070188D" w14:paraId="2E9636E6" w14:textId="77777777" w:rsidTr="0070188D">
        <w:tc>
          <w:tcPr>
            <w:tcW w:w="928" w:type="dxa"/>
          </w:tcPr>
          <w:p w14:paraId="072A3127" w14:textId="66D25A4A" w:rsidR="00120365" w:rsidRPr="0070188D" w:rsidRDefault="00120365" w:rsidP="00120365">
            <w:pPr>
              <w:suppressAutoHyphens/>
              <w:spacing w:before="120"/>
              <w:rPr>
                <w:sz w:val="18"/>
                <w:szCs w:val="18"/>
              </w:rPr>
            </w:pPr>
            <w:r w:rsidRPr="00BE13A2">
              <w:t>Tags:</w:t>
            </w:r>
          </w:p>
        </w:tc>
        <w:tc>
          <w:tcPr>
            <w:tcW w:w="4060" w:type="dxa"/>
          </w:tcPr>
          <w:p w14:paraId="78AC61A2" w14:textId="74263451" w:rsidR="00120365" w:rsidRDefault="00120365" w:rsidP="00120365">
            <w:pPr>
              <w:suppressAutoHyphens/>
              <w:spacing w:before="120"/>
              <w:rPr>
                <w:sz w:val="18"/>
                <w:szCs w:val="18"/>
              </w:rPr>
            </w:pPr>
            <w:r>
              <w:t xml:space="preserve">Kabelmanagement, KES, Runde </w:t>
            </w:r>
            <w:r w:rsidR="00E437E1" w:rsidRPr="00E437E1">
              <w:t>Kabeleinführungs-Systeme</w:t>
            </w:r>
            <w:r>
              <w:t>, Leiter ohne Stecker</w:t>
            </w:r>
          </w:p>
        </w:tc>
        <w:tc>
          <w:tcPr>
            <w:tcW w:w="910" w:type="dxa"/>
          </w:tcPr>
          <w:p w14:paraId="082A7419" w14:textId="77777777" w:rsidR="00120365" w:rsidRPr="0070188D" w:rsidRDefault="00120365" w:rsidP="00120365">
            <w:pPr>
              <w:suppressAutoHyphens/>
              <w:spacing w:before="120"/>
              <w:rPr>
                <w:sz w:val="18"/>
                <w:szCs w:val="18"/>
              </w:rPr>
            </w:pPr>
          </w:p>
        </w:tc>
        <w:tc>
          <w:tcPr>
            <w:tcW w:w="1188" w:type="dxa"/>
          </w:tcPr>
          <w:p w14:paraId="5FB49A74" w14:textId="77777777" w:rsidR="00120365" w:rsidRDefault="00120365" w:rsidP="00120365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</w:p>
        </w:tc>
      </w:tr>
      <w:tr w:rsidR="0070188D" w:rsidRPr="0070188D" w14:paraId="1070AEC4" w14:textId="77777777" w:rsidTr="0070188D">
        <w:tc>
          <w:tcPr>
            <w:tcW w:w="7086" w:type="dxa"/>
            <w:gridSpan w:val="4"/>
          </w:tcPr>
          <w:p w14:paraId="02B3D635" w14:textId="77777777" w:rsidR="0070188D" w:rsidRPr="0070188D" w:rsidRDefault="0070188D" w:rsidP="0070188D">
            <w:pPr>
              <w:suppressAutoHyphens/>
              <w:spacing w:before="120" w:after="120"/>
              <w:jc w:val="both"/>
              <w:rPr>
                <w:b/>
                <w:sz w:val="16"/>
                <w:szCs w:val="16"/>
              </w:rPr>
            </w:pPr>
            <w:r w:rsidRPr="0070188D">
              <w:rPr>
                <w:b/>
                <w:sz w:val="16"/>
                <w:szCs w:val="16"/>
              </w:rPr>
              <w:t>Über CONTA-CLIP</w:t>
            </w:r>
          </w:p>
          <w:p w14:paraId="482D6461" w14:textId="77777777" w:rsidR="0070188D" w:rsidRPr="0070188D" w:rsidRDefault="0070188D" w:rsidP="0070188D">
            <w:pPr>
              <w:suppressAutoHyphens/>
              <w:spacing w:after="120"/>
              <w:jc w:val="both"/>
              <w:rPr>
                <w:sz w:val="16"/>
                <w:szCs w:val="16"/>
              </w:rPr>
            </w:pPr>
            <w:r w:rsidRPr="0070188D">
              <w:rPr>
                <w:sz w:val="16"/>
                <w:szCs w:val="16"/>
              </w:rPr>
              <w:t>CONTA-CLIP zählt zu den bedeutendsten Herstellern von elektrischen/elektronischen Verbindungselementen und Kabelmanagement</w:t>
            </w:r>
            <w:r w:rsidR="00A30D77">
              <w:rPr>
                <w:sz w:val="16"/>
                <w:szCs w:val="16"/>
              </w:rPr>
              <w:t>-S</w:t>
            </w:r>
            <w:r w:rsidRPr="0070188D">
              <w:rPr>
                <w:sz w:val="16"/>
                <w:szCs w:val="16"/>
              </w:rPr>
              <w:t xml:space="preserve">ystemen in Europa. Das mittelständische Unternehmen mit Sitz in Hövelhof (NRW) produziert seit </w:t>
            </w:r>
            <w:r w:rsidR="006537E3">
              <w:rPr>
                <w:sz w:val="16"/>
                <w:szCs w:val="16"/>
              </w:rPr>
              <w:t>1978</w:t>
            </w:r>
            <w:r w:rsidRPr="0070188D">
              <w:rPr>
                <w:sz w:val="16"/>
                <w:szCs w:val="16"/>
              </w:rPr>
              <w:t xml:space="preserve"> elektrische und elektronische Verbindungstechnik für die Prozess- und Industrieautomation, schwerpunktmäßig für die Branchen Bahntechnik, Fördertechnik, Gebäudeautomation, Klimatechnik, Maschinen- und Anlagenbau,</w:t>
            </w:r>
            <w:r w:rsidRPr="00FD02B0">
              <w:rPr>
                <w:spacing w:val="80"/>
                <w:sz w:val="16"/>
                <w:szCs w:val="16"/>
              </w:rPr>
              <w:t xml:space="preserve"> </w:t>
            </w:r>
            <w:r w:rsidRPr="0070188D">
              <w:rPr>
                <w:sz w:val="16"/>
                <w:szCs w:val="16"/>
              </w:rPr>
              <w:t>Mess-, Steuer- und Regeltechnik, Schalttafelbau, Schiffbau, Transformatorenbau und Umwelttechnik. Die Produktbereiche des Unternehmens untergliedern sich in die Sparten CONTA-CONNECT für elektrische Verbindungstechnik, CONTA-CABLE für Kabelmanagement</w:t>
            </w:r>
            <w:r w:rsidR="00A30D77">
              <w:rPr>
                <w:sz w:val="16"/>
                <w:szCs w:val="16"/>
              </w:rPr>
              <w:t>-S</w:t>
            </w:r>
            <w:r w:rsidRPr="0070188D">
              <w:rPr>
                <w:sz w:val="16"/>
                <w:szCs w:val="16"/>
              </w:rPr>
              <w:t>ysteme, CONTA-ELECTRONICS für Elektronik und CONTA-CON für Leiterplattenverbinder. Neben seinen Produkten bietet CONTA-CLIP auch Dienstleistungen bei der Gehäusebearbeitung, der Klemmleistenmontage, der Komponentenbedruckung und der kundenspezifischen Elektronik an.</w:t>
            </w:r>
          </w:p>
        </w:tc>
      </w:tr>
      <w:tr w:rsidR="0070188D" w:rsidRPr="00733872" w14:paraId="396EE807" w14:textId="77777777" w:rsidTr="0070188D">
        <w:tc>
          <w:tcPr>
            <w:tcW w:w="4988" w:type="dxa"/>
            <w:gridSpan w:val="2"/>
            <w:tcBorders>
              <w:top w:val="single" w:sz="4" w:space="0" w:color="auto"/>
            </w:tcBorders>
          </w:tcPr>
          <w:p w14:paraId="4DED514C" w14:textId="77777777" w:rsidR="0070188D" w:rsidRPr="007B3BB1" w:rsidRDefault="0070188D" w:rsidP="0070188D">
            <w:pPr>
              <w:suppressAutoHyphens/>
              <w:spacing w:before="120" w:after="120"/>
              <w:rPr>
                <w:b/>
              </w:rPr>
            </w:pPr>
            <w:r>
              <w:rPr>
                <w:b/>
              </w:rPr>
              <w:t>K</w:t>
            </w:r>
            <w:r w:rsidRPr="007B3BB1">
              <w:rPr>
                <w:b/>
              </w:rPr>
              <w:t>onta</w:t>
            </w:r>
            <w:r>
              <w:rPr>
                <w:b/>
              </w:rPr>
              <w:t>k</w:t>
            </w:r>
            <w:r w:rsidRPr="007B3BB1">
              <w:rPr>
                <w:b/>
              </w:rPr>
              <w:t>t:</w:t>
            </w:r>
          </w:p>
          <w:p w14:paraId="24549E03" w14:textId="77777777" w:rsidR="0070188D" w:rsidRPr="007B3BB1" w:rsidRDefault="0070188D" w:rsidP="0070188D">
            <w:pPr>
              <w:suppressAutoHyphens/>
              <w:rPr>
                <w:b/>
                <w:bCs/>
              </w:rPr>
            </w:pPr>
            <w:bookmarkStart w:id="0" w:name="_Hlk171414990"/>
            <w:r w:rsidRPr="007B3BB1">
              <w:rPr>
                <w:b/>
                <w:bCs/>
              </w:rPr>
              <w:t>CONTA-CLIP</w:t>
            </w:r>
          </w:p>
          <w:p w14:paraId="5D3EA4EA" w14:textId="77777777" w:rsidR="0070188D" w:rsidRPr="007B3BB1" w:rsidRDefault="0070188D" w:rsidP="0070188D">
            <w:pPr>
              <w:suppressAutoHyphens/>
            </w:pPr>
            <w:r w:rsidRPr="007B3BB1">
              <w:t>Verbindungstechnik GmbH</w:t>
            </w:r>
          </w:p>
          <w:p w14:paraId="47499E51" w14:textId="77777777" w:rsidR="0070188D" w:rsidRPr="007B3BB1" w:rsidRDefault="00127D32" w:rsidP="0070188D">
            <w:pPr>
              <w:suppressAutoHyphens/>
              <w:spacing w:before="120" w:after="120"/>
            </w:pPr>
            <w:r w:rsidRPr="00127D32">
              <w:t>Christian Quade</w:t>
            </w:r>
          </w:p>
          <w:p w14:paraId="6E4B662F" w14:textId="77777777" w:rsidR="0070188D" w:rsidRPr="007B3BB1" w:rsidRDefault="0070188D" w:rsidP="0070188D">
            <w:pPr>
              <w:suppressAutoHyphens/>
            </w:pPr>
            <w:r w:rsidRPr="007B3BB1">
              <w:t>Otto-Hahn-Str</w:t>
            </w:r>
            <w:r>
              <w:t>aße</w:t>
            </w:r>
            <w:r w:rsidRPr="007B3BB1">
              <w:t xml:space="preserve"> 7</w:t>
            </w:r>
          </w:p>
          <w:p w14:paraId="5D9C1454" w14:textId="77777777" w:rsidR="0070188D" w:rsidRPr="007B3BB1" w:rsidRDefault="0070188D" w:rsidP="0070188D">
            <w:pPr>
              <w:suppressAutoHyphens/>
            </w:pPr>
            <w:r w:rsidRPr="007B3BB1">
              <w:t>33161 Hövelhof</w:t>
            </w:r>
          </w:p>
          <w:p w14:paraId="47C4D313" w14:textId="77777777" w:rsidR="0070188D" w:rsidRPr="007B3BB1" w:rsidRDefault="0070188D" w:rsidP="0070188D">
            <w:pPr>
              <w:suppressAutoHyphens/>
              <w:spacing w:before="120"/>
            </w:pPr>
            <w:r>
              <w:t>Tel.</w:t>
            </w:r>
            <w:r w:rsidRPr="007B3BB1">
              <w:t xml:space="preserve">: </w:t>
            </w:r>
            <w:r>
              <w:t>0</w:t>
            </w:r>
            <w:r w:rsidRPr="007B3BB1">
              <w:t xml:space="preserve">5257 </w:t>
            </w:r>
            <w:r>
              <w:t>/</w:t>
            </w:r>
            <w:r w:rsidRPr="007B3BB1">
              <w:t xml:space="preserve"> 9833 - 17</w:t>
            </w:r>
            <w:r w:rsidR="00127D32">
              <w:t>2</w:t>
            </w:r>
          </w:p>
          <w:p w14:paraId="64E263B4" w14:textId="77777777" w:rsidR="0070188D" w:rsidRPr="007B3BB1" w:rsidRDefault="0070188D" w:rsidP="0070188D">
            <w:pPr>
              <w:suppressAutoHyphens/>
              <w:jc w:val="both"/>
            </w:pPr>
            <w:r w:rsidRPr="007B3BB1">
              <w:t>E</w:t>
            </w:r>
            <w:r>
              <w:t>-M</w:t>
            </w:r>
            <w:r w:rsidRPr="007B3BB1">
              <w:t xml:space="preserve">ail: </w:t>
            </w:r>
            <w:r w:rsidR="00E2534D" w:rsidRPr="00E2534D">
              <w:t>Christian.Quade</w:t>
            </w:r>
            <w:r w:rsidRPr="007B3BB1">
              <w:t>@conta-clip.de</w:t>
            </w:r>
          </w:p>
          <w:p w14:paraId="5C17EE7E" w14:textId="77777777" w:rsidR="0070188D" w:rsidRPr="007B3BB1" w:rsidRDefault="0070188D" w:rsidP="004D689A">
            <w:pPr>
              <w:suppressAutoHyphens/>
              <w:rPr>
                <w:sz w:val="18"/>
                <w:szCs w:val="18"/>
              </w:rPr>
            </w:pPr>
            <w:r w:rsidRPr="007B3BB1">
              <w:t>Internet: www.conta-clip.com</w:t>
            </w:r>
            <w:bookmarkEnd w:id="0"/>
          </w:p>
        </w:tc>
        <w:tc>
          <w:tcPr>
            <w:tcW w:w="2098" w:type="dxa"/>
            <w:gridSpan w:val="2"/>
            <w:tcBorders>
              <w:top w:val="single" w:sz="4" w:space="0" w:color="auto"/>
            </w:tcBorders>
          </w:tcPr>
          <w:p w14:paraId="1D254C84" w14:textId="77777777" w:rsidR="0070188D" w:rsidRPr="007B3BB1" w:rsidRDefault="0070188D" w:rsidP="0070188D">
            <w:pPr>
              <w:suppressAutoHyphens/>
              <w:spacing w:before="480"/>
              <w:rPr>
                <w:sz w:val="16"/>
              </w:rPr>
            </w:pPr>
            <w:r w:rsidRPr="007B3BB1">
              <w:rPr>
                <w:sz w:val="16"/>
              </w:rPr>
              <w:t>gii die Presse-Agentur GmbH</w:t>
            </w:r>
          </w:p>
          <w:p w14:paraId="3AF51748" w14:textId="77777777" w:rsidR="007D1F99" w:rsidRPr="007D1F99" w:rsidRDefault="007D1F99" w:rsidP="007D1F99">
            <w:pPr>
              <w:suppressAutoHyphens/>
              <w:rPr>
                <w:sz w:val="16"/>
                <w:szCs w:val="16"/>
              </w:rPr>
            </w:pPr>
            <w:r w:rsidRPr="007D1F99">
              <w:rPr>
                <w:sz w:val="16"/>
                <w:szCs w:val="16"/>
              </w:rPr>
              <w:t>Christburger Straße 41</w:t>
            </w:r>
          </w:p>
          <w:p w14:paraId="678AE8E4" w14:textId="77777777" w:rsidR="0070188D" w:rsidRPr="007B3BB1" w:rsidRDefault="0070188D" w:rsidP="0070188D">
            <w:pPr>
              <w:suppressAutoHyphens/>
              <w:rPr>
                <w:sz w:val="16"/>
                <w:szCs w:val="16"/>
              </w:rPr>
            </w:pPr>
            <w:r w:rsidRPr="007B3BB1">
              <w:rPr>
                <w:sz w:val="16"/>
                <w:szCs w:val="16"/>
              </w:rPr>
              <w:t>10405 Berlin</w:t>
            </w:r>
          </w:p>
          <w:p w14:paraId="57155475" w14:textId="77777777" w:rsidR="0070188D" w:rsidRPr="007B3BB1" w:rsidRDefault="0070188D" w:rsidP="0070188D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Tel.</w:t>
            </w:r>
            <w:r w:rsidRPr="007B3BB1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>0</w:t>
            </w:r>
            <w:r w:rsidRPr="007B3BB1">
              <w:rPr>
                <w:sz w:val="16"/>
                <w:szCs w:val="16"/>
              </w:rPr>
              <w:t xml:space="preserve">30 </w:t>
            </w:r>
            <w:r>
              <w:rPr>
                <w:sz w:val="16"/>
                <w:szCs w:val="16"/>
              </w:rPr>
              <w:t>/</w:t>
            </w:r>
            <w:r w:rsidRPr="007B3BB1">
              <w:rPr>
                <w:sz w:val="16"/>
                <w:szCs w:val="16"/>
              </w:rPr>
              <w:t xml:space="preserve"> 538 965 - 0</w:t>
            </w:r>
          </w:p>
          <w:p w14:paraId="68560057" w14:textId="77777777" w:rsidR="0070188D" w:rsidRPr="007B3BB1" w:rsidRDefault="0070188D" w:rsidP="0070188D">
            <w:pPr>
              <w:suppressAutoHyphens/>
              <w:rPr>
                <w:sz w:val="16"/>
                <w:szCs w:val="16"/>
              </w:rPr>
            </w:pPr>
            <w:r w:rsidRPr="007B3BB1">
              <w:rPr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>-M</w:t>
            </w:r>
            <w:r w:rsidRPr="007B3BB1">
              <w:rPr>
                <w:sz w:val="16"/>
                <w:szCs w:val="16"/>
              </w:rPr>
              <w:t>ail: info@gii.de</w:t>
            </w:r>
          </w:p>
          <w:p w14:paraId="465802C4" w14:textId="77777777" w:rsidR="0070188D" w:rsidRPr="007B3BB1" w:rsidRDefault="0070188D" w:rsidP="004D689A">
            <w:pPr>
              <w:suppressAutoHyphens/>
              <w:rPr>
                <w:sz w:val="18"/>
                <w:szCs w:val="18"/>
              </w:rPr>
            </w:pPr>
            <w:r w:rsidRPr="007B3BB1">
              <w:rPr>
                <w:sz w:val="16"/>
                <w:szCs w:val="16"/>
              </w:rPr>
              <w:t>Internet: www.gii.de</w:t>
            </w:r>
          </w:p>
        </w:tc>
      </w:tr>
    </w:tbl>
    <w:p w14:paraId="6EC831AD" w14:textId="77777777" w:rsidR="00080BEB" w:rsidRPr="00C03A6C" w:rsidRDefault="00080BEB" w:rsidP="004D689A">
      <w:pPr>
        <w:suppressAutoHyphens/>
        <w:jc w:val="both"/>
      </w:pPr>
    </w:p>
    <w:sectPr w:rsidR="00080BEB" w:rsidRPr="00C03A6C" w:rsidSect="007D1F99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985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CBE55B" w14:textId="77777777" w:rsidR="00CA2442" w:rsidRDefault="00CA2442">
      <w:r>
        <w:separator/>
      </w:r>
    </w:p>
  </w:endnote>
  <w:endnote w:type="continuationSeparator" w:id="0">
    <w:p w14:paraId="25459F79" w14:textId="77777777" w:rsidR="00CA2442" w:rsidRDefault="00CA2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E84B43" w14:textId="77777777" w:rsidR="00D02C87" w:rsidRPr="00D02C87" w:rsidRDefault="00D02C87" w:rsidP="00D02C87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F32E1E" w14:textId="77777777" w:rsidR="00D02C87" w:rsidRPr="00D02C87" w:rsidRDefault="00D02C87" w:rsidP="00D02C87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778529" w14:textId="77777777" w:rsidR="00CA2442" w:rsidRDefault="00CA2442">
      <w:r>
        <w:separator/>
      </w:r>
    </w:p>
  </w:footnote>
  <w:footnote w:type="continuationSeparator" w:id="0">
    <w:p w14:paraId="49DD72B9" w14:textId="77777777" w:rsidR="00CA2442" w:rsidRDefault="00CA24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826EE6" w14:textId="0BC71EC5" w:rsidR="00F4258F" w:rsidRPr="007B3BB1" w:rsidRDefault="00A22EEE" w:rsidP="00942A00">
    <w:pPr>
      <w:pStyle w:val="Kopfzeile"/>
      <w:tabs>
        <w:tab w:val="clear" w:pos="4536"/>
        <w:tab w:val="clear" w:pos="9072"/>
      </w:tabs>
      <w:suppressAutoHyphens/>
      <w:ind w:left="709" w:right="2835" w:hanging="709"/>
      <w:rPr>
        <w:rStyle w:val="Seitenzahl"/>
        <w:sz w:val="18"/>
      </w:rPr>
    </w:pPr>
    <w:r w:rsidRPr="007B3BB1">
      <w:rPr>
        <w:noProof/>
      </w:rPr>
      <w:drawing>
        <wp:anchor distT="0" distB="0" distL="114300" distR="114300" simplePos="0" relativeHeight="251658240" behindDoc="1" locked="0" layoutInCell="1" allowOverlap="1" wp14:anchorId="7EC12152" wp14:editId="52284DA9">
          <wp:simplePos x="0" y="0"/>
          <wp:positionH relativeFrom="column">
            <wp:posOffset>2884170</wp:posOffset>
          </wp:positionH>
          <wp:positionV relativeFrom="paragraph">
            <wp:posOffset>11430</wp:posOffset>
          </wp:positionV>
          <wp:extent cx="2879090" cy="435610"/>
          <wp:effectExtent l="0" t="0" r="0" b="0"/>
          <wp:wrapNone/>
          <wp:docPr id="11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090" cy="435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3BB1" w:rsidRPr="007B3BB1">
      <w:rPr>
        <w:sz w:val="18"/>
      </w:rPr>
      <w:t>Seit</w:t>
    </w:r>
    <w:r w:rsidR="00F4258F" w:rsidRPr="007B3BB1">
      <w:rPr>
        <w:sz w:val="18"/>
      </w:rPr>
      <w:t xml:space="preserve">e </w:t>
    </w:r>
    <w:r w:rsidR="00F4258F" w:rsidRPr="007B3BB1">
      <w:rPr>
        <w:rStyle w:val="Seitenzahl"/>
        <w:sz w:val="18"/>
      </w:rPr>
      <w:fldChar w:fldCharType="begin"/>
    </w:r>
    <w:r w:rsidR="00F4258F" w:rsidRPr="007B3BB1">
      <w:rPr>
        <w:rStyle w:val="Seitenzahl"/>
        <w:sz w:val="18"/>
      </w:rPr>
      <w:instrText xml:space="preserve"> PAGE </w:instrText>
    </w:r>
    <w:r w:rsidR="00F4258F" w:rsidRPr="007B3BB1">
      <w:rPr>
        <w:rStyle w:val="Seitenzahl"/>
        <w:sz w:val="18"/>
      </w:rPr>
      <w:fldChar w:fldCharType="separate"/>
    </w:r>
    <w:r w:rsidR="00FB2424" w:rsidRPr="007B3BB1">
      <w:rPr>
        <w:rStyle w:val="Seitenzahl"/>
        <w:noProof/>
        <w:sz w:val="18"/>
      </w:rPr>
      <w:t>2</w:t>
    </w:r>
    <w:r w:rsidR="00F4258F" w:rsidRPr="007B3BB1">
      <w:rPr>
        <w:rStyle w:val="Seitenzahl"/>
        <w:sz w:val="18"/>
      </w:rPr>
      <w:fldChar w:fldCharType="end"/>
    </w:r>
    <w:r w:rsidR="00D02C87" w:rsidRPr="007B3BB1">
      <w:rPr>
        <w:rStyle w:val="Seitenzahl"/>
        <w:sz w:val="18"/>
      </w:rPr>
      <w:t>:</w:t>
    </w:r>
    <w:r w:rsidR="00D02C87" w:rsidRPr="007B3BB1">
      <w:rPr>
        <w:rStyle w:val="Seitenzahl"/>
        <w:sz w:val="18"/>
      </w:rPr>
      <w:tab/>
    </w:r>
    <w:r w:rsidR="00000471">
      <w:rPr>
        <w:rStyle w:val="Seitenzahl"/>
        <w:sz w:val="18"/>
      </w:rPr>
      <w:t>KES-E-R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40B5EB" w14:textId="77777777" w:rsidR="00F4258F" w:rsidRPr="00D02C87" w:rsidRDefault="00A22EEE" w:rsidP="00D02C87">
    <w:pPr>
      <w:pStyle w:val="Kopfzeile"/>
      <w:tabs>
        <w:tab w:val="clear" w:pos="4536"/>
        <w:tab w:val="clear" w:pos="9072"/>
      </w:tabs>
      <w:rPr>
        <w:sz w:val="2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6F38246F" wp14:editId="57DAA092">
          <wp:simplePos x="0" y="0"/>
          <wp:positionH relativeFrom="column">
            <wp:posOffset>2882900</wp:posOffset>
          </wp:positionH>
          <wp:positionV relativeFrom="paragraph">
            <wp:posOffset>-4445</wp:posOffset>
          </wp:positionV>
          <wp:extent cx="2879090" cy="435610"/>
          <wp:effectExtent l="0" t="0" r="0" b="0"/>
          <wp:wrapNone/>
          <wp:docPr id="10" name="Bild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090" cy="435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AD5311D"/>
    <w:multiLevelType w:val="hybridMultilevel"/>
    <w:tmpl w:val="10F6F09C"/>
    <w:lvl w:ilvl="0" w:tplc="CFFEBDA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5FB142F0"/>
    <w:multiLevelType w:val="hybridMultilevel"/>
    <w:tmpl w:val="5ADAD2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1928923571">
    <w:abstractNumId w:val="0"/>
  </w:num>
  <w:num w:numId="2" w16cid:durableId="1044015236">
    <w:abstractNumId w:val="5"/>
  </w:num>
  <w:num w:numId="3" w16cid:durableId="150371260">
    <w:abstractNumId w:val="3"/>
  </w:num>
  <w:num w:numId="4" w16cid:durableId="505824630">
    <w:abstractNumId w:val="2"/>
  </w:num>
  <w:num w:numId="5" w16cid:durableId="840436815">
    <w:abstractNumId w:val="4"/>
  </w:num>
  <w:num w:numId="6" w16cid:durableId="1838314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442"/>
    <w:rsid w:val="00000471"/>
    <w:rsid w:val="00001127"/>
    <w:rsid w:val="00001E18"/>
    <w:rsid w:val="000117ED"/>
    <w:rsid w:val="00015CE0"/>
    <w:rsid w:val="00027CE4"/>
    <w:rsid w:val="000330A1"/>
    <w:rsid w:val="00036236"/>
    <w:rsid w:val="00061173"/>
    <w:rsid w:val="00080BEB"/>
    <w:rsid w:val="00081E3C"/>
    <w:rsid w:val="00087367"/>
    <w:rsid w:val="00087D50"/>
    <w:rsid w:val="00093506"/>
    <w:rsid w:val="000C3D18"/>
    <w:rsid w:val="000E026C"/>
    <w:rsid w:val="000E332A"/>
    <w:rsid w:val="00120063"/>
    <w:rsid w:val="00120365"/>
    <w:rsid w:val="00127D32"/>
    <w:rsid w:val="00134E53"/>
    <w:rsid w:val="001546BF"/>
    <w:rsid w:val="00175DBE"/>
    <w:rsid w:val="00192168"/>
    <w:rsid w:val="0019439B"/>
    <w:rsid w:val="00194695"/>
    <w:rsid w:val="001A076B"/>
    <w:rsid w:val="001A7A30"/>
    <w:rsid w:val="001B7C82"/>
    <w:rsid w:val="001E2BF5"/>
    <w:rsid w:val="002028FC"/>
    <w:rsid w:val="0020505D"/>
    <w:rsid w:val="00206747"/>
    <w:rsid w:val="002504DC"/>
    <w:rsid w:val="002511DA"/>
    <w:rsid w:val="00274A4A"/>
    <w:rsid w:val="002C4A33"/>
    <w:rsid w:val="002E631A"/>
    <w:rsid w:val="002F062C"/>
    <w:rsid w:val="0030606A"/>
    <w:rsid w:val="0032077F"/>
    <w:rsid w:val="003300A9"/>
    <w:rsid w:val="00335D7A"/>
    <w:rsid w:val="00341A0C"/>
    <w:rsid w:val="00360C59"/>
    <w:rsid w:val="00365E99"/>
    <w:rsid w:val="00371EAC"/>
    <w:rsid w:val="00374DCE"/>
    <w:rsid w:val="00380F53"/>
    <w:rsid w:val="00381CBB"/>
    <w:rsid w:val="00396408"/>
    <w:rsid w:val="003A6748"/>
    <w:rsid w:val="003B1339"/>
    <w:rsid w:val="003B40B9"/>
    <w:rsid w:val="00404B14"/>
    <w:rsid w:val="004232EC"/>
    <w:rsid w:val="00426E83"/>
    <w:rsid w:val="004360C6"/>
    <w:rsid w:val="004448C0"/>
    <w:rsid w:val="00461D35"/>
    <w:rsid w:val="00466094"/>
    <w:rsid w:val="00466DBA"/>
    <w:rsid w:val="004864EB"/>
    <w:rsid w:val="004D689A"/>
    <w:rsid w:val="00512D09"/>
    <w:rsid w:val="00513AEF"/>
    <w:rsid w:val="0052120C"/>
    <w:rsid w:val="00521358"/>
    <w:rsid w:val="005320C9"/>
    <w:rsid w:val="0053499B"/>
    <w:rsid w:val="00541B58"/>
    <w:rsid w:val="00541D63"/>
    <w:rsid w:val="00544025"/>
    <w:rsid w:val="00552B76"/>
    <w:rsid w:val="00553A67"/>
    <w:rsid w:val="005700E8"/>
    <w:rsid w:val="00582620"/>
    <w:rsid w:val="0058645A"/>
    <w:rsid w:val="005C326F"/>
    <w:rsid w:val="005C7750"/>
    <w:rsid w:val="005D2601"/>
    <w:rsid w:val="005F52F0"/>
    <w:rsid w:val="005F61A0"/>
    <w:rsid w:val="00606FD2"/>
    <w:rsid w:val="006219DC"/>
    <w:rsid w:val="0065147F"/>
    <w:rsid w:val="006537E3"/>
    <w:rsid w:val="00656646"/>
    <w:rsid w:val="00657192"/>
    <w:rsid w:val="00667FA9"/>
    <w:rsid w:val="006B144F"/>
    <w:rsid w:val="006B60D0"/>
    <w:rsid w:val="006C0F4A"/>
    <w:rsid w:val="006E0057"/>
    <w:rsid w:val="006F1239"/>
    <w:rsid w:val="006F70E8"/>
    <w:rsid w:val="0070188D"/>
    <w:rsid w:val="00733872"/>
    <w:rsid w:val="007572BA"/>
    <w:rsid w:val="00757DE5"/>
    <w:rsid w:val="00761375"/>
    <w:rsid w:val="00764C70"/>
    <w:rsid w:val="0077355B"/>
    <w:rsid w:val="0078017D"/>
    <w:rsid w:val="007A4339"/>
    <w:rsid w:val="007A44BD"/>
    <w:rsid w:val="007A606B"/>
    <w:rsid w:val="007B3BB1"/>
    <w:rsid w:val="007C2129"/>
    <w:rsid w:val="007D11DC"/>
    <w:rsid w:val="007D1F99"/>
    <w:rsid w:val="007D4836"/>
    <w:rsid w:val="007F13AC"/>
    <w:rsid w:val="008079FB"/>
    <w:rsid w:val="00812C6B"/>
    <w:rsid w:val="00840A60"/>
    <w:rsid w:val="00841B49"/>
    <w:rsid w:val="00872786"/>
    <w:rsid w:val="00893680"/>
    <w:rsid w:val="008A154D"/>
    <w:rsid w:val="008C0A76"/>
    <w:rsid w:val="009227AA"/>
    <w:rsid w:val="00931613"/>
    <w:rsid w:val="00942A00"/>
    <w:rsid w:val="00957173"/>
    <w:rsid w:val="009707D0"/>
    <w:rsid w:val="00974100"/>
    <w:rsid w:val="00983A46"/>
    <w:rsid w:val="00996947"/>
    <w:rsid w:val="009A6EA9"/>
    <w:rsid w:val="009B1CED"/>
    <w:rsid w:val="009F3397"/>
    <w:rsid w:val="009F3E82"/>
    <w:rsid w:val="009F62A2"/>
    <w:rsid w:val="00A05746"/>
    <w:rsid w:val="00A149D2"/>
    <w:rsid w:val="00A22EEE"/>
    <w:rsid w:val="00A30D77"/>
    <w:rsid w:val="00A41BB0"/>
    <w:rsid w:val="00A435EA"/>
    <w:rsid w:val="00A458B4"/>
    <w:rsid w:val="00A46AD5"/>
    <w:rsid w:val="00A51886"/>
    <w:rsid w:val="00A57E13"/>
    <w:rsid w:val="00A646D4"/>
    <w:rsid w:val="00A65E36"/>
    <w:rsid w:val="00A8200A"/>
    <w:rsid w:val="00A829F9"/>
    <w:rsid w:val="00A82B14"/>
    <w:rsid w:val="00A9008C"/>
    <w:rsid w:val="00AA1E53"/>
    <w:rsid w:val="00AA4247"/>
    <w:rsid w:val="00AB02D0"/>
    <w:rsid w:val="00AB33C4"/>
    <w:rsid w:val="00AC4019"/>
    <w:rsid w:val="00AE0834"/>
    <w:rsid w:val="00AF289B"/>
    <w:rsid w:val="00AF75A8"/>
    <w:rsid w:val="00AF7E6D"/>
    <w:rsid w:val="00B03920"/>
    <w:rsid w:val="00B05A87"/>
    <w:rsid w:val="00B1373E"/>
    <w:rsid w:val="00B24DF5"/>
    <w:rsid w:val="00B26DE5"/>
    <w:rsid w:val="00B304F7"/>
    <w:rsid w:val="00B31CA9"/>
    <w:rsid w:val="00B34B0D"/>
    <w:rsid w:val="00B37D25"/>
    <w:rsid w:val="00B4522A"/>
    <w:rsid w:val="00B50157"/>
    <w:rsid w:val="00B51CDF"/>
    <w:rsid w:val="00B54389"/>
    <w:rsid w:val="00B62CDD"/>
    <w:rsid w:val="00B737EC"/>
    <w:rsid w:val="00B73806"/>
    <w:rsid w:val="00B73DBF"/>
    <w:rsid w:val="00B82602"/>
    <w:rsid w:val="00B82C61"/>
    <w:rsid w:val="00BA10A3"/>
    <w:rsid w:val="00BB2EFF"/>
    <w:rsid w:val="00BC2E06"/>
    <w:rsid w:val="00BC3B03"/>
    <w:rsid w:val="00BC4F8B"/>
    <w:rsid w:val="00BC65B9"/>
    <w:rsid w:val="00BC7F99"/>
    <w:rsid w:val="00BE5C4F"/>
    <w:rsid w:val="00C00BB5"/>
    <w:rsid w:val="00C03A6C"/>
    <w:rsid w:val="00C37F02"/>
    <w:rsid w:val="00C413EF"/>
    <w:rsid w:val="00C43D05"/>
    <w:rsid w:val="00C716E6"/>
    <w:rsid w:val="00C74346"/>
    <w:rsid w:val="00C76FAE"/>
    <w:rsid w:val="00C85BAE"/>
    <w:rsid w:val="00C9565E"/>
    <w:rsid w:val="00CA2442"/>
    <w:rsid w:val="00CB0AD6"/>
    <w:rsid w:val="00CD2E98"/>
    <w:rsid w:val="00CD581E"/>
    <w:rsid w:val="00D02C87"/>
    <w:rsid w:val="00D14E51"/>
    <w:rsid w:val="00D2009C"/>
    <w:rsid w:val="00D50CC0"/>
    <w:rsid w:val="00D6147F"/>
    <w:rsid w:val="00D63080"/>
    <w:rsid w:val="00D72A5B"/>
    <w:rsid w:val="00D73B44"/>
    <w:rsid w:val="00DA3CCF"/>
    <w:rsid w:val="00DC1EB7"/>
    <w:rsid w:val="00DC7CE8"/>
    <w:rsid w:val="00DD2E0F"/>
    <w:rsid w:val="00DD35DE"/>
    <w:rsid w:val="00DD5AD9"/>
    <w:rsid w:val="00DE2137"/>
    <w:rsid w:val="00DE5501"/>
    <w:rsid w:val="00DF129A"/>
    <w:rsid w:val="00DF40DA"/>
    <w:rsid w:val="00E00657"/>
    <w:rsid w:val="00E2534D"/>
    <w:rsid w:val="00E33AB0"/>
    <w:rsid w:val="00E419CB"/>
    <w:rsid w:val="00E437E1"/>
    <w:rsid w:val="00E5537A"/>
    <w:rsid w:val="00E57E4A"/>
    <w:rsid w:val="00E60CB1"/>
    <w:rsid w:val="00EA3BB8"/>
    <w:rsid w:val="00EB1D90"/>
    <w:rsid w:val="00EB5B8B"/>
    <w:rsid w:val="00ED691F"/>
    <w:rsid w:val="00F030F7"/>
    <w:rsid w:val="00F14E29"/>
    <w:rsid w:val="00F201CD"/>
    <w:rsid w:val="00F4258F"/>
    <w:rsid w:val="00FA1C40"/>
    <w:rsid w:val="00FA741E"/>
    <w:rsid w:val="00FB2424"/>
    <w:rsid w:val="00FD02B0"/>
    <w:rsid w:val="00FD2D7A"/>
    <w:rsid w:val="00FD36B7"/>
    <w:rsid w:val="00FD73F2"/>
    <w:rsid w:val="00FE306A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7715A5"/>
  <w15:chartTrackingRefBased/>
  <w15:docId w15:val="{0FF26E2A-EDBF-4C5A-864E-236596FB5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02C87"/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character" w:customStyle="1" w:styleId="berschrift2Zchn">
    <w:name w:val="Überschrift 2 Zchn"/>
    <w:rPr>
      <w:b/>
      <w:sz w:val="32"/>
    </w:rPr>
  </w:style>
  <w:style w:type="character" w:customStyle="1" w:styleId="berschrift4Zchn">
    <w:name w:val="Überschrift 4 Zchn"/>
    <w:rPr>
      <w:rFonts w:ascii="Arial" w:hAnsi="Arial"/>
      <w:b/>
      <w:sz w:val="24"/>
    </w:rPr>
  </w:style>
  <w:style w:type="character" w:customStyle="1" w:styleId="TextkrperZchn">
    <w:name w:val="Textkörper Zchn"/>
    <w:semiHidden/>
    <w:rPr>
      <w:rFonts w:ascii="Arial" w:hAnsi="Arial"/>
      <w:sz w:val="24"/>
    </w:rPr>
  </w:style>
  <w:style w:type="character" w:customStyle="1" w:styleId="KopfzeileZchn">
    <w:name w:val="Kopfzeile Zchn"/>
    <w:basedOn w:val="Absatz-Standardschriftart"/>
    <w:semiHidden/>
  </w:style>
  <w:style w:type="paragraph" w:styleId="Textkrper2">
    <w:name w:val="Body Text 2"/>
    <w:basedOn w:val="Standard"/>
    <w:semiHidden/>
    <w:pPr>
      <w:jc w:val="both"/>
    </w:pPr>
    <w:rPr>
      <w:sz w:val="16"/>
      <w:lang w:val="en-US"/>
    </w:rPr>
  </w:style>
  <w:style w:type="character" w:styleId="NichtaufgelsteErwhnung">
    <w:name w:val="Unresolved Mention"/>
    <w:uiPriority w:val="99"/>
    <w:semiHidden/>
    <w:unhideWhenUsed/>
    <w:rsid w:val="0077355B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59"/>
    <w:rsid w:val="00C71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CB0AD6"/>
    <w:rPr>
      <w:color w:val="954F72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E60C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192.168.201.42\gii_daten\kunden\contaclip\Arbeitsdir\Vorlage_Conta-Clip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Vorlage_Conta-Clip.dotx</Template>
  <TotalTime>0</TotalTime>
  <Pages>2</Pages>
  <Words>430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3133</CharactersWithSpaces>
  <SharedDoc>false</SharedDoc>
  <HLinks>
    <vt:vector size="6" baseType="variant">
      <vt:variant>
        <vt:i4>7340101</vt:i4>
      </vt:variant>
      <vt:variant>
        <vt:i4>0</vt:i4>
      </vt:variant>
      <vt:variant>
        <vt:i4>0</vt:i4>
      </vt:variant>
      <vt:variant>
        <vt:i4>5</vt:i4>
      </vt:variant>
      <vt:variant>
        <vt:lpwstr>mailto:Ralf.Begemann@conta-clip.de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Axel Diederichs</dc:creator>
  <cp:keywords/>
  <cp:lastModifiedBy>a.schlee</cp:lastModifiedBy>
  <cp:revision>14</cp:revision>
  <cp:lastPrinted>2024-07-15T14:37:00Z</cp:lastPrinted>
  <dcterms:created xsi:type="dcterms:W3CDTF">2024-07-12T08:52:00Z</dcterms:created>
  <dcterms:modified xsi:type="dcterms:W3CDTF">2024-08-13T12:04:00Z</dcterms:modified>
</cp:coreProperties>
</file>