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B64EE" w14:textId="2219A846" w:rsidR="00D2060E" w:rsidRPr="00D3053E" w:rsidRDefault="002F03C0" w:rsidP="00CA5A05">
      <w:pPr>
        <w:suppressAutoHyphens/>
        <w:rPr>
          <w:sz w:val="40"/>
          <w:szCs w:val="40"/>
        </w:rPr>
      </w:pPr>
      <w:r w:rsidRPr="00D3053E">
        <w:rPr>
          <w:sz w:val="40"/>
          <w:szCs w:val="40"/>
        </w:rPr>
        <w:t>Presseinformation</w:t>
      </w:r>
    </w:p>
    <w:p w14:paraId="1A9BEDE2" w14:textId="77777777" w:rsidR="00D2060E" w:rsidRPr="00D3053E" w:rsidRDefault="00D2060E" w:rsidP="00CA5A05">
      <w:pPr>
        <w:suppressAutoHyphens/>
        <w:spacing w:line="360" w:lineRule="auto"/>
        <w:ind w:right="-2"/>
        <w:rPr>
          <w:b/>
          <w:sz w:val="24"/>
        </w:rPr>
      </w:pPr>
    </w:p>
    <w:p w14:paraId="38678194" w14:textId="5A933351" w:rsidR="00D459F2" w:rsidRPr="00D3053E" w:rsidRDefault="00D459F2" w:rsidP="00CA5A05">
      <w:pPr>
        <w:suppressAutoHyphens/>
        <w:spacing w:line="360" w:lineRule="auto"/>
        <w:ind w:right="-2"/>
        <w:rPr>
          <w:b/>
          <w:sz w:val="24"/>
        </w:rPr>
      </w:pPr>
      <w:r w:rsidRPr="00D3053E">
        <w:rPr>
          <w:b/>
          <w:sz w:val="24"/>
        </w:rPr>
        <w:t xml:space="preserve">VISION Stuttgart: </w:t>
      </w:r>
      <w:r w:rsidR="009908F6" w:rsidRPr="00D3053E">
        <w:rPr>
          <w:b/>
          <w:sz w:val="24"/>
        </w:rPr>
        <w:t>Alles für bequeme, geschützte und klimatisierte Kameramontage</w:t>
      </w:r>
    </w:p>
    <w:p w14:paraId="3A8F3AB7" w14:textId="77777777" w:rsidR="00D2060E" w:rsidRPr="00D3053E" w:rsidRDefault="00D2060E" w:rsidP="00CA5A05">
      <w:pPr>
        <w:suppressAutoHyphens/>
        <w:spacing w:line="360" w:lineRule="auto"/>
        <w:ind w:right="-2"/>
      </w:pPr>
    </w:p>
    <w:p w14:paraId="11F261AC" w14:textId="01F7FD72" w:rsidR="00164309" w:rsidRPr="00D3053E" w:rsidRDefault="005F18DF" w:rsidP="00164309">
      <w:pPr>
        <w:suppressAutoHyphens/>
        <w:spacing w:line="360" w:lineRule="auto"/>
        <w:jc w:val="both"/>
      </w:pPr>
      <w:r w:rsidRPr="00D3053E">
        <w:t>autoVimation präsentiert auf der VISION (Stand 10-D02) zahlreiche Neuheiten für die Montage und den Schutz von Kameras und IBV-Technik in anspruchsvollen Industrieanwendungen</w:t>
      </w:r>
      <w:r w:rsidR="009908F6" w:rsidRPr="00D3053E">
        <w:t xml:space="preserve">. Ihre Premiere erleben zwei Weiterentwicklungen etablierter Kameraschutzgehäuse. Das Lizard auf Basis der Salamander-Baureihe bietet einen Tubus, der sich zum einfachen Zugriff auf die Objektiveinstellungen werkzeugfrei demontieren lässt. Die </w:t>
      </w:r>
      <w:r w:rsidR="00D3053E" w:rsidRPr="00D3053E">
        <w:t>patentierte Quick-Lock/Heat-Guide-Kamerabefestigung sorgt für exzellente Wärmeableitung</w:t>
      </w:r>
      <w:r w:rsidR="00D3053E">
        <w:t xml:space="preserve"> und </w:t>
      </w:r>
      <w:r w:rsidR="00D3053E" w:rsidRPr="00D3053E">
        <w:t>erlaubt</w:t>
      </w:r>
      <w:r w:rsidR="00D3053E">
        <w:t xml:space="preserve"> es, das Objektiv </w:t>
      </w:r>
      <w:r w:rsidR="00D3053E" w:rsidRPr="00D3053E">
        <w:t xml:space="preserve">bis direkt hinter das Sichtfenster </w:t>
      </w:r>
      <w:r w:rsidR="00D3053E">
        <w:t xml:space="preserve">zu </w:t>
      </w:r>
      <w:r w:rsidR="00D3053E" w:rsidRPr="00D3053E">
        <w:t>versch</w:t>
      </w:r>
      <w:r w:rsidR="00D3053E">
        <w:t>ie</w:t>
      </w:r>
      <w:r w:rsidR="00D3053E" w:rsidRPr="00D3053E">
        <w:t>ben</w:t>
      </w:r>
      <w:r w:rsidR="00D3053E">
        <w:t>. Das</w:t>
      </w:r>
      <w:r w:rsidR="00D3053E" w:rsidRPr="00D3053E">
        <w:t xml:space="preserve"> </w:t>
      </w:r>
      <w:r w:rsidR="00D3053E">
        <w:t xml:space="preserve">neue </w:t>
      </w:r>
      <w:r w:rsidR="00D3053E" w:rsidRPr="00D3053E">
        <w:t>Sparrow</w:t>
      </w:r>
      <w:r w:rsidR="00D3053E">
        <w:t xml:space="preserve"> aus der</w:t>
      </w:r>
      <w:r w:rsidR="00D3053E" w:rsidRPr="00D3053E">
        <w:t xml:space="preserve"> Colibri</w:t>
      </w:r>
      <w:r w:rsidR="00D3053E">
        <w:t xml:space="preserve">-Gehäusefamilie ist besonders </w:t>
      </w:r>
      <w:r w:rsidR="00D3053E" w:rsidRPr="00D3053E">
        <w:t>kostengünstig</w:t>
      </w:r>
      <w:r w:rsidR="00D3053E">
        <w:t xml:space="preserve">. Es bietet einen </w:t>
      </w:r>
      <w:r w:rsidR="00D3053E" w:rsidRPr="00D3053E">
        <w:t>flache</w:t>
      </w:r>
      <w:r w:rsidR="00D3053E">
        <w:t>n</w:t>
      </w:r>
      <w:r w:rsidR="00D3053E" w:rsidRPr="00D3053E">
        <w:t xml:space="preserve"> Deckel und </w:t>
      </w:r>
      <w:r w:rsidR="00D3053E">
        <w:t xml:space="preserve">eine </w:t>
      </w:r>
      <w:r w:rsidR="00D3053E" w:rsidRPr="00D3053E">
        <w:t>Gehäuseverlängerung</w:t>
      </w:r>
      <w:r w:rsidR="00D3053E">
        <w:t xml:space="preserve"> und erleichtert ebenfalls die </w:t>
      </w:r>
      <w:r w:rsidR="00D3053E" w:rsidRPr="00D3053E">
        <w:t>Erreichbarkeit</w:t>
      </w:r>
      <w:r w:rsidR="00D3053E">
        <w:t xml:space="preserve"> des Objektivs.</w:t>
      </w:r>
      <w:r w:rsidR="002B5D6C">
        <w:t xml:space="preserve"> </w:t>
      </w:r>
      <w:r w:rsidR="00060223" w:rsidRPr="00D3053E">
        <w:t xml:space="preserve">Der Hersteller ergänzt seine erst in diesem Jahr neu vorgestellte </w:t>
      </w:r>
      <w:r w:rsidR="00164309" w:rsidRPr="00D3053E">
        <w:t>Elefant</w:t>
      </w:r>
      <w:r w:rsidR="00060223" w:rsidRPr="00D3053E">
        <w:t>-Gehäuseserie</w:t>
      </w:r>
      <w:r w:rsidR="006C1CF3" w:rsidRPr="00D3053E">
        <w:t xml:space="preserve">, die sich für Kamera-Querschnitte bis 100 mm x 100 mm eignet, </w:t>
      </w:r>
      <w:r w:rsidR="00060223" w:rsidRPr="00D3053E">
        <w:t xml:space="preserve">um praktische Varianten und Zubehör wie </w:t>
      </w:r>
      <w:r w:rsidR="00C825AD" w:rsidRPr="00D3053E">
        <w:t>eine pneumatische Schutzklappe für freie Sicht in verschmutzten Umgebungen</w:t>
      </w:r>
      <w:r w:rsidR="00E438B7" w:rsidRPr="00D3053E">
        <w:t xml:space="preserve">. </w:t>
      </w:r>
      <w:r w:rsidR="00AF33CF">
        <w:t>Als</w:t>
      </w:r>
      <w:r w:rsidR="00060223" w:rsidRPr="00D3053E">
        <w:t xml:space="preserve"> klimatisierte </w:t>
      </w:r>
      <w:r w:rsidR="00AF33CF">
        <w:t xml:space="preserve">Variante dieser Baureihe ist das </w:t>
      </w:r>
      <w:r w:rsidR="00060223" w:rsidRPr="00D3053E">
        <w:t>Turtle mit Peltier</w:t>
      </w:r>
      <w:r w:rsidR="00E438B7" w:rsidRPr="00D3053E">
        <w:t>-E</w:t>
      </w:r>
      <w:r w:rsidR="00060223" w:rsidRPr="00D3053E">
        <w:t>lement</w:t>
      </w:r>
      <w:r w:rsidR="00C825AD" w:rsidRPr="00D3053E">
        <w:t xml:space="preserve"> jetzt auch in einer Langversion mit 250</w:t>
      </w:r>
      <w:r w:rsidR="00E438B7" w:rsidRPr="00D3053E">
        <w:t xml:space="preserve"> </w:t>
      </w:r>
      <w:r w:rsidR="00C825AD" w:rsidRPr="00D3053E">
        <w:t>mm Innenlänge verfügbar</w:t>
      </w:r>
      <w:r w:rsidR="00060223" w:rsidRPr="00D3053E">
        <w:t xml:space="preserve">. </w:t>
      </w:r>
      <w:r w:rsidR="00E438B7" w:rsidRPr="00D3053E">
        <w:t>Zudem sind Elefant-Schutzgehäuse s</w:t>
      </w:r>
      <w:r w:rsidR="00060223" w:rsidRPr="00D3053E">
        <w:t xml:space="preserve">eit Neuestem </w:t>
      </w:r>
      <w:r w:rsidR="006C1CF3" w:rsidRPr="00D3053E">
        <w:t xml:space="preserve">sogar mit eingebauter Wasserkühlung erhältlich – dadurch wird kein separates Kühlmodul benötigt, was zu einer kompakten und eleganten Lösung mit guter Kühlwirkung führt. </w:t>
      </w:r>
      <w:r w:rsidR="002B5D6C">
        <w:t>Ein</w:t>
      </w:r>
      <w:r w:rsidR="00AF33CF">
        <w:t>e</w:t>
      </w:r>
      <w:r w:rsidR="002B5D6C">
        <w:t xml:space="preserve"> neue Scheibenheizung gewährleistet </w:t>
      </w:r>
      <w:r w:rsidR="00AF33CF">
        <w:t xml:space="preserve">jederzeit guten </w:t>
      </w:r>
      <w:r w:rsidR="00AF33CF" w:rsidRPr="002B5D6C">
        <w:t>Durchblick</w:t>
      </w:r>
      <w:r w:rsidR="00AF33CF">
        <w:t xml:space="preserve"> ohne Beschlagen, </w:t>
      </w:r>
      <w:r w:rsidR="002B5D6C">
        <w:t xml:space="preserve">zum Beispiel </w:t>
      </w:r>
      <w:r w:rsidR="00AF33CF">
        <w:t>in</w:t>
      </w:r>
      <w:r w:rsidR="002B5D6C" w:rsidRPr="002B5D6C">
        <w:t xml:space="preserve"> Klimakammertests</w:t>
      </w:r>
      <w:r w:rsidR="002B5D6C">
        <w:t xml:space="preserve">. </w:t>
      </w:r>
      <w:r w:rsidR="0080215E" w:rsidRPr="00D3053E">
        <w:t>Weitere Exponate bilden das Produktspektrum inklusive Montagebausätzen ab und bieten mit verschiedenen Demonstrationsmodellen viele Attraktionen zum Ansehen, Anfassen und Ausprobieren.</w:t>
      </w:r>
    </w:p>
    <w:p w14:paraId="36810411" w14:textId="2B68F2F2" w:rsidR="006B4344" w:rsidRPr="00D3053E" w:rsidRDefault="006B4344" w:rsidP="006B4344">
      <w:pPr>
        <w:jc w:val="both"/>
        <w:rPr>
          <w:b/>
          <w:bCs/>
        </w:rPr>
      </w:pPr>
      <w:bookmarkStart w:id="0" w:name="_Hlk170810206"/>
      <w:r w:rsidRPr="00D3053E">
        <w:rPr>
          <w:b/>
          <w:bCs/>
        </w:rPr>
        <w:t>autoVimation auf der VISION</w:t>
      </w:r>
    </w:p>
    <w:p w14:paraId="0E85DC91" w14:textId="75FF553D" w:rsidR="006B4344" w:rsidRPr="00D3053E" w:rsidRDefault="006B4344" w:rsidP="006B4344">
      <w:pPr>
        <w:jc w:val="both"/>
        <w:rPr>
          <w:b/>
          <w:bCs/>
        </w:rPr>
      </w:pPr>
      <w:r w:rsidRPr="00D3053E">
        <w:rPr>
          <w:b/>
          <w:bCs/>
        </w:rPr>
        <w:t>Stuttgart, 8. – 10. Oktober 2024</w:t>
      </w:r>
    </w:p>
    <w:p w14:paraId="406B58BA" w14:textId="23744899" w:rsidR="006B4344" w:rsidRPr="00D3053E" w:rsidRDefault="006B4344" w:rsidP="006B4344">
      <w:pPr>
        <w:jc w:val="both"/>
        <w:rPr>
          <w:b/>
          <w:bCs/>
        </w:rPr>
      </w:pPr>
      <w:r w:rsidRPr="00D3053E">
        <w:rPr>
          <w:b/>
          <w:bCs/>
        </w:rPr>
        <w:t>Halle 10, Stand D02</w:t>
      </w:r>
    </w:p>
    <w:bookmarkEnd w:id="0"/>
    <w:p w14:paraId="44FB195F" w14:textId="77777777" w:rsidR="002F03C0" w:rsidRPr="00D3053E" w:rsidRDefault="002F03C0" w:rsidP="002F03C0">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2F03C0" w:rsidRPr="00D3053E" w14:paraId="2C5ABBA7" w14:textId="77777777" w:rsidTr="005D3691">
        <w:tc>
          <w:tcPr>
            <w:tcW w:w="7076" w:type="dxa"/>
          </w:tcPr>
          <w:p w14:paraId="7009359D" w14:textId="5A84776B" w:rsidR="002F03C0" w:rsidRPr="00D3053E" w:rsidRDefault="0065635C" w:rsidP="005D3691">
            <w:pPr>
              <w:spacing w:after="120"/>
              <w:jc w:val="center"/>
            </w:pPr>
            <w:r>
              <w:rPr>
                <w:noProof/>
              </w:rPr>
              <w:drawing>
                <wp:inline distT="0" distB="0" distL="0" distR="0" wp14:anchorId="26E63B89" wp14:editId="516A10B6">
                  <wp:extent cx="4351083" cy="1150620"/>
                  <wp:effectExtent l="0" t="0" r="0" b="0"/>
                  <wp:docPr id="19093499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349921" name="Grafik 1909349921"/>
                          <pic:cNvPicPr/>
                        </pic:nvPicPr>
                        <pic:blipFill>
                          <a:blip r:embed="rId7">
                            <a:extLst>
                              <a:ext uri="{28A0092B-C50C-407E-A947-70E740481C1C}">
                                <a14:useLocalDpi xmlns:a14="http://schemas.microsoft.com/office/drawing/2010/main" val="0"/>
                              </a:ext>
                            </a:extLst>
                          </a:blip>
                          <a:stretch>
                            <a:fillRect/>
                          </a:stretch>
                        </pic:blipFill>
                        <pic:spPr>
                          <a:xfrm>
                            <a:off x="0" y="0"/>
                            <a:ext cx="4363804" cy="1153984"/>
                          </a:xfrm>
                          <a:prstGeom prst="rect">
                            <a:avLst/>
                          </a:prstGeom>
                        </pic:spPr>
                      </pic:pic>
                    </a:graphicData>
                  </a:graphic>
                </wp:inline>
              </w:drawing>
            </w:r>
          </w:p>
        </w:tc>
      </w:tr>
      <w:tr w:rsidR="002F03C0" w:rsidRPr="00D3053E" w14:paraId="67413001" w14:textId="77777777" w:rsidTr="005D3691">
        <w:tc>
          <w:tcPr>
            <w:tcW w:w="7076" w:type="dxa"/>
          </w:tcPr>
          <w:p w14:paraId="2FDDB3A3" w14:textId="776D7744" w:rsidR="002F03C0" w:rsidRPr="00D3053E" w:rsidRDefault="002F03C0" w:rsidP="00162FD4">
            <w:pPr>
              <w:ind w:left="567" w:right="559"/>
              <w:jc w:val="center"/>
              <w:rPr>
                <w:sz w:val="18"/>
                <w:szCs w:val="18"/>
              </w:rPr>
            </w:pPr>
            <w:r w:rsidRPr="00D3053E">
              <w:rPr>
                <w:b/>
                <w:sz w:val="18"/>
              </w:rPr>
              <w:t>Bild:</w:t>
            </w:r>
            <w:r w:rsidRPr="00D3053E">
              <w:rPr>
                <w:sz w:val="18"/>
              </w:rPr>
              <w:t xml:space="preserve"> </w:t>
            </w:r>
            <w:r w:rsidR="0025221F" w:rsidRPr="00D3053E">
              <w:rPr>
                <w:sz w:val="18"/>
              </w:rPr>
              <w:t xml:space="preserve">autoVimation </w:t>
            </w:r>
            <w:r w:rsidR="00162FD4" w:rsidRPr="00D3053E">
              <w:rPr>
                <w:sz w:val="18"/>
              </w:rPr>
              <w:t>bietet alles für die Montage und den Schutz von Bildverarbeitungstechnik, um deren zuverlässigen Betrieb in Industrieumgebungen zu gewährleisten</w:t>
            </w:r>
          </w:p>
        </w:tc>
      </w:tr>
    </w:tbl>
    <w:p w14:paraId="685FE24E" w14:textId="4179BDA7" w:rsidR="00CB2E69" w:rsidRPr="00D3053E" w:rsidRDefault="00CB2E69" w:rsidP="00E17437">
      <w:pPr>
        <w:suppressAutoHyphens/>
        <w:spacing w:line="360" w:lineRule="auto"/>
        <w:jc w:val="both"/>
      </w:pPr>
    </w:p>
    <w:p w14:paraId="22C6CC0B" w14:textId="77777777" w:rsidR="00CB2E69" w:rsidRPr="00D3053E" w:rsidRDefault="00CB2E69" w:rsidP="00CB2E69">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2F03C0" w:rsidRPr="00D3053E" w14:paraId="0752F8E6" w14:textId="77777777" w:rsidTr="005D36F7">
        <w:tc>
          <w:tcPr>
            <w:tcW w:w="994" w:type="dxa"/>
          </w:tcPr>
          <w:p w14:paraId="4BB2F47F" w14:textId="77777777" w:rsidR="002F03C0" w:rsidRPr="00D3053E" w:rsidRDefault="002F03C0" w:rsidP="005D36F7">
            <w:pPr>
              <w:rPr>
                <w:sz w:val="18"/>
                <w:szCs w:val="18"/>
              </w:rPr>
            </w:pPr>
            <w:r w:rsidRPr="00D3053E">
              <w:rPr>
                <w:sz w:val="18"/>
                <w:szCs w:val="18"/>
              </w:rPr>
              <w:t>Bilder:</w:t>
            </w:r>
          </w:p>
        </w:tc>
        <w:tc>
          <w:tcPr>
            <w:tcW w:w="3991" w:type="dxa"/>
          </w:tcPr>
          <w:p w14:paraId="2B5A8BAC" w14:textId="76338B01" w:rsidR="002F03C0" w:rsidRPr="00D3053E" w:rsidRDefault="00367768" w:rsidP="005D36F7">
            <w:pPr>
              <w:rPr>
                <w:sz w:val="18"/>
                <w:szCs w:val="18"/>
              </w:rPr>
            </w:pPr>
            <w:r w:rsidRPr="00367768">
              <w:rPr>
                <w:sz w:val="18"/>
                <w:szCs w:val="18"/>
              </w:rPr>
              <w:t>autovimation_mvbk_2000px-2.jpg</w:t>
            </w:r>
          </w:p>
        </w:tc>
        <w:tc>
          <w:tcPr>
            <w:tcW w:w="931" w:type="dxa"/>
          </w:tcPr>
          <w:p w14:paraId="4BAD0FAA" w14:textId="77777777" w:rsidR="002F03C0" w:rsidRPr="00D3053E" w:rsidRDefault="002F03C0" w:rsidP="005D36F7">
            <w:pPr>
              <w:rPr>
                <w:sz w:val="18"/>
                <w:szCs w:val="18"/>
              </w:rPr>
            </w:pPr>
            <w:r w:rsidRPr="00D3053E">
              <w:rPr>
                <w:sz w:val="18"/>
                <w:szCs w:val="18"/>
              </w:rPr>
              <w:t>Zeichen:</w:t>
            </w:r>
          </w:p>
        </w:tc>
        <w:tc>
          <w:tcPr>
            <w:tcW w:w="1160" w:type="dxa"/>
          </w:tcPr>
          <w:p w14:paraId="493EBFDA" w14:textId="75BB241E" w:rsidR="002F03C0" w:rsidRPr="00D3053E" w:rsidRDefault="00765E54" w:rsidP="005D36F7">
            <w:pPr>
              <w:jc w:val="right"/>
              <w:rPr>
                <w:sz w:val="18"/>
                <w:szCs w:val="18"/>
              </w:rPr>
            </w:pPr>
            <w:r>
              <w:rPr>
                <w:sz w:val="18"/>
                <w:szCs w:val="18"/>
              </w:rPr>
              <w:t>1710</w:t>
            </w:r>
          </w:p>
        </w:tc>
      </w:tr>
      <w:tr w:rsidR="00162FD4" w:rsidRPr="00D3053E" w14:paraId="712B7D84" w14:textId="77777777" w:rsidTr="00516556">
        <w:tc>
          <w:tcPr>
            <w:tcW w:w="994" w:type="dxa"/>
          </w:tcPr>
          <w:p w14:paraId="455B3240" w14:textId="77777777" w:rsidR="00162FD4" w:rsidRPr="00D3053E" w:rsidRDefault="00162FD4" w:rsidP="00516556">
            <w:pPr>
              <w:spacing w:before="120"/>
              <w:rPr>
                <w:sz w:val="18"/>
                <w:szCs w:val="18"/>
              </w:rPr>
            </w:pPr>
            <w:r w:rsidRPr="00D3053E">
              <w:rPr>
                <w:sz w:val="18"/>
                <w:szCs w:val="18"/>
              </w:rPr>
              <w:t>Dateiname:</w:t>
            </w:r>
          </w:p>
        </w:tc>
        <w:tc>
          <w:tcPr>
            <w:tcW w:w="3991" w:type="dxa"/>
          </w:tcPr>
          <w:p w14:paraId="56A3A7D3" w14:textId="77777777" w:rsidR="00162FD4" w:rsidRPr="00D3053E" w:rsidRDefault="00162FD4" w:rsidP="00516556">
            <w:pPr>
              <w:spacing w:before="120"/>
              <w:rPr>
                <w:sz w:val="18"/>
                <w:szCs w:val="18"/>
              </w:rPr>
            </w:pPr>
            <w:r w:rsidRPr="00D3053E">
              <w:rPr>
                <w:sz w:val="18"/>
                <w:szCs w:val="18"/>
              </w:rPr>
              <w:t>202407030_pm_vision-messevorschau_de</w:t>
            </w:r>
          </w:p>
        </w:tc>
        <w:tc>
          <w:tcPr>
            <w:tcW w:w="931" w:type="dxa"/>
          </w:tcPr>
          <w:p w14:paraId="5F6A3D0A" w14:textId="77777777" w:rsidR="00162FD4" w:rsidRPr="00D3053E" w:rsidRDefault="00162FD4" w:rsidP="00516556">
            <w:pPr>
              <w:spacing w:before="120"/>
              <w:rPr>
                <w:sz w:val="18"/>
                <w:szCs w:val="18"/>
              </w:rPr>
            </w:pPr>
            <w:r w:rsidRPr="00D3053E">
              <w:rPr>
                <w:sz w:val="18"/>
                <w:szCs w:val="18"/>
              </w:rPr>
              <w:t>Datum:</w:t>
            </w:r>
          </w:p>
        </w:tc>
        <w:tc>
          <w:tcPr>
            <w:tcW w:w="1160" w:type="dxa"/>
          </w:tcPr>
          <w:p w14:paraId="09B49E59" w14:textId="087888D6" w:rsidR="00162FD4" w:rsidRPr="00D3053E" w:rsidRDefault="00ED1A5A" w:rsidP="00516556">
            <w:pPr>
              <w:spacing w:before="120"/>
              <w:jc w:val="right"/>
              <w:rPr>
                <w:sz w:val="18"/>
                <w:szCs w:val="18"/>
              </w:rPr>
            </w:pPr>
            <w:r>
              <w:rPr>
                <w:sz w:val="18"/>
                <w:szCs w:val="18"/>
              </w:rPr>
              <w:t>09.10.2024</w:t>
            </w:r>
          </w:p>
        </w:tc>
      </w:tr>
      <w:tr w:rsidR="002F03C0" w:rsidRPr="00D3053E" w14:paraId="2882464A" w14:textId="77777777" w:rsidTr="005D36F7">
        <w:tc>
          <w:tcPr>
            <w:tcW w:w="994" w:type="dxa"/>
          </w:tcPr>
          <w:p w14:paraId="152335D9" w14:textId="10EA5740" w:rsidR="002F03C0" w:rsidRPr="00D3053E" w:rsidRDefault="00162FD4" w:rsidP="005D36F7">
            <w:pPr>
              <w:spacing w:before="120"/>
              <w:rPr>
                <w:sz w:val="18"/>
                <w:szCs w:val="18"/>
              </w:rPr>
            </w:pPr>
            <w:r w:rsidRPr="00D3053E">
              <w:rPr>
                <w:sz w:val="18"/>
                <w:szCs w:val="18"/>
              </w:rPr>
              <w:t>Tags:</w:t>
            </w:r>
          </w:p>
        </w:tc>
        <w:tc>
          <w:tcPr>
            <w:tcW w:w="3991" w:type="dxa"/>
          </w:tcPr>
          <w:p w14:paraId="02D57258" w14:textId="49607B43" w:rsidR="009C3A3B" w:rsidRPr="00D3053E" w:rsidRDefault="00AF33CF" w:rsidP="00765E54">
            <w:pPr>
              <w:spacing w:before="120"/>
              <w:rPr>
                <w:sz w:val="18"/>
                <w:szCs w:val="18"/>
              </w:rPr>
            </w:pPr>
            <w:r>
              <w:rPr>
                <w:sz w:val="18"/>
                <w:szCs w:val="18"/>
              </w:rPr>
              <w:t>VISION Stuttgart, Messevorschau</w:t>
            </w:r>
          </w:p>
        </w:tc>
        <w:tc>
          <w:tcPr>
            <w:tcW w:w="931" w:type="dxa"/>
          </w:tcPr>
          <w:p w14:paraId="51904966" w14:textId="72B3968B" w:rsidR="002F03C0" w:rsidRPr="00D3053E" w:rsidRDefault="002F03C0" w:rsidP="005D36F7">
            <w:pPr>
              <w:spacing w:before="120"/>
              <w:rPr>
                <w:sz w:val="18"/>
                <w:szCs w:val="18"/>
              </w:rPr>
            </w:pPr>
          </w:p>
        </w:tc>
        <w:tc>
          <w:tcPr>
            <w:tcW w:w="1160" w:type="dxa"/>
          </w:tcPr>
          <w:p w14:paraId="275CA713" w14:textId="6EA34D14" w:rsidR="002F03C0" w:rsidRPr="00D3053E" w:rsidRDefault="002F03C0" w:rsidP="005D36F7">
            <w:pPr>
              <w:spacing w:before="120"/>
              <w:jc w:val="right"/>
              <w:rPr>
                <w:sz w:val="18"/>
                <w:szCs w:val="18"/>
              </w:rPr>
            </w:pPr>
          </w:p>
        </w:tc>
      </w:tr>
      <w:tr w:rsidR="002F03C0" w:rsidRPr="00D3053E" w14:paraId="7292F651" w14:textId="77777777" w:rsidTr="005D36F7">
        <w:tc>
          <w:tcPr>
            <w:tcW w:w="7076" w:type="dxa"/>
            <w:gridSpan w:val="4"/>
            <w:tcBorders>
              <w:bottom w:val="single" w:sz="4" w:space="0" w:color="auto"/>
            </w:tcBorders>
          </w:tcPr>
          <w:p w14:paraId="28CF5C2D" w14:textId="10DFB255" w:rsidR="002F03C0" w:rsidRPr="00D3053E" w:rsidRDefault="002F03C0" w:rsidP="005D36F7">
            <w:pPr>
              <w:spacing w:before="120" w:after="120"/>
              <w:rPr>
                <w:b/>
                <w:sz w:val="16"/>
              </w:rPr>
            </w:pPr>
            <w:r w:rsidRPr="00D3053E">
              <w:rPr>
                <w:b/>
                <w:sz w:val="16"/>
              </w:rPr>
              <w:t>Über autoVimation</w:t>
            </w:r>
          </w:p>
          <w:p w14:paraId="1D4170D9" w14:textId="5793CE7F" w:rsidR="002F03C0" w:rsidRPr="00D3053E" w:rsidRDefault="00C91002" w:rsidP="005D36F7">
            <w:pPr>
              <w:spacing w:after="120"/>
              <w:jc w:val="both"/>
              <w:rPr>
                <w:sz w:val="16"/>
                <w:szCs w:val="16"/>
              </w:rPr>
            </w:pPr>
            <w:r w:rsidRPr="00D3053E">
              <w:rPr>
                <w:sz w:val="16"/>
                <w:szCs w:val="16"/>
              </w:rPr>
              <w:t>Die 2008 gegründete autoVimation GmbH ist ein Pionier in der Entwicklung und Produktion industrietauglicher Kameraschutzgehäuse und eines kompletten Baukastensystems zur einfachen, kosten- und zeitsparenden Installation von Bildverarbeitungskomponenten. Vision-System-Integratoren, OEMs, Anlagenausrüster und -betreiber aus aller Welt finden hier Gehäuse verschiedenster Größen sowie ein riesiges modulares Sortiment an Schwalbenschwanzprofilen, Klemmen und Winkeln, mit denen sich Kameras, Laser und andere Komponenten über Förderbändern und in verschiedensten Anlagen beliebig positionieren und justieren lassen. Einmal ausgerichtet, gewährleisten alle Verbinder einen dauerhaft stabilen Halt mit bis zu 2000 N Verschiebefestigkeit und 90 Nm Widerstand gegen Verdrehung. Die patentierte Quick-Lock/Heat-Guide-Kamerabefestigung sorgt für exzellente Wärmeableitung und erlaubt eine flexible Kamerapositionierung im Schutzgehäuse. Auch autoVimations leistungsstarke LED-Ringbeleuchtung mit Blitzcontroller bleibt kühl durch eine gute Wärmeanbindung an das Außengehäuse und ist direkt hinter der Scheibe gemäß Schutzart IP67 geschützt. Ein umfangreiches Zubehörprogramm befähigt Kameratechnik für den Einsatz unter erschwerten Bedingungen: Schutzklappen und Windvorhänge für besonders schmutzige Bereiche und Klimatisierungslösungen für Umgebungstemperaturen von -40 °C bis 250 °C. Ein komplettes EHEDG-gemäßes Baukastensystem in striktem Hygienedesign ermöglicht die gesetzeskonforme Montage von Bildverarbeitungskomponenten in Food- oder Pharmaprozessen.</w:t>
            </w:r>
          </w:p>
        </w:tc>
      </w:tr>
      <w:tr w:rsidR="002F03C0" w:rsidRPr="00D3053E" w14:paraId="380E76DD" w14:textId="77777777" w:rsidTr="005D36F7">
        <w:tc>
          <w:tcPr>
            <w:tcW w:w="4985" w:type="dxa"/>
            <w:gridSpan w:val="2"/>
            <w:tcBorders>
              <w:top w:val="single" w:sz="4" w:space="0" w:color="auto"/>
            </w:tcBorders>
          </w:tcPr>
          <w:p w14:paraId="0B007831" w14:textId="77777777" w:rsidR="002F03C0" w:rsidRPr="00D3053E" w:rsidRDefault="002F03C0" w:rsidP="005D36F7">
            <w:pPr>
              <w:spacing w:before="120" w:after="120"/>
              <w:jc w:val="both"/>
              <w:rPr>
                <w:b/>
              </w:rPr>
            </w:pPr>
            <w:r w:rsidRPr="00D3053E">
              <w:rPr>
                <w:b/>
              </w:rPr>
              <w:t>Kontakt:</w:t>
            </w:r>
          </w:p>
          <w:p w14:paraId="2C0F9F88" w14:textId="2ED01ECA" w:rsidR="002F03C0" w:rsidRPr="00D3053E" w:rsidRDefault="002F03C0" w:rsidP="005D36F7">
            <w:pPr>
              <w:jc w:val="both"/>
              <w:rPr>
                <w:b/>
                <w:bCs/>
              </w:rPr>
            </w:pPr>
            <w:r w:rsidRPr="00D3053E">
              <w:rPr>
                <w:b/>
                <w:bCs/>
              </w:rPr>
              <w:t>autoVimation GmbH</w:t>
            </w:r>
          </w:p>
          <w:p w14:paraId="069BB38F" w14:textId="77777777" w:rsidR="002F03C0" w:rsidRPr="00D3053E" w:rsidRDefault="002F03C0" w:rsidP="002F03C0">
            <w:pPr>
              <w:spacing w:before="120" w:after="120"/>
              <w:jc w:val="both"/>
            </w:pPr>
            <w:r w:rsidRPr="00D3053E">
              <w:t>Peter Neuhaus</w:t>
            </w:r>
          </w:p>
          <w:p w14:paraId="0B3877A2" w14:textId="3F8C1B9B" w:rsidR="002F03C0" w:rsidRPr="00D3053E" w:rsidRDefault="002F03C0" w:rsidP="002F03C0">
            <w:pPr>
              <w:jc w:val="both"/>
            </w:pPr>
            <w:r w:rsidRPr="00D3053E">
              <w:t>Römerweg 1</w:t>
            </w:r>
          </w:p>
          <w:p w14:paraId="693BF35D" w14:textId="77777777" w:rsidR="002F03C0" w:rsidRPr="00D3053E" w:rsidRDefault="002F03C0" w:rsidP="002F03C0">
            <w:pPr>
              <w:jc w:val="both"/>
            </w:pPr>
            <w:r w:rsidRPr="00D3053E">
              <w:t>76287 Rheinstetten</w:t>
            </w:r>
          </w:p>
          <w:p w14:paraId="23990425" w14:textId="1023FDA3" w:rsidR="002F03C0" w:rsidRPr="00D3053E" w:rsidRDefault="002F03C0" w:rsidP="002F03C0">
            <w:pPr>
              <w:spacing w:before="120"/>
              <w:jc w:val="both"/>
            </w:pPr>
            <w:r w:rsidRPr="00D3053E">
              <w:t>Tel.: 0721 / 627 6756</w:t>
            </w:r>
          </w:p>
          <w:p w14:paraId="1BD2EFEE" w14:textId="34DCD422" w:rsidR="0036483A" w:rsidRPr="00D3053E" w:rsidRDefault="002F03C0" w:rsidP="002F03C0">
            <w:pPr>
              <w:jc w:val="both"/>
            </w:pPr>
            <w:r w:rsidRPr="00D3053E">
              <w:t xml:space="preserve">E-Mail: </w:t>
            </w:r>
            <w:hyperlink r:id="rId8" w:history="1">
              <w:r w:rsidR="0036483A" w:rsidRPr="00D3053E">
                <w:rPr>
                  <w:rStyle w:val="Hyperlink"/>
                </w:rPr>
                <w:t>sales@autovimation.com</w:t>
              </w:r>
            </w:hyperlink>
          </w:p>
          <w:p w14:paraId="0F2572AA" w14:textId="563CD07C" w:rsidR="0036483A" w:rsidRPr="00D3053E" w:rsidRDefault="002F03C0" w:rsidP="0036483A">
            <w:pPr>
              <w:jc w:val="both"/>
            </w:pPr>
            <w:r w:rsidRPr="00D3053E">
              <w:t xml:space="preserve">Internet: </w:t>
            </w:r>
            <w:hyperlink r:id="rId9" w:history="1">
              <w:r w:rsidR="0036483A" w:rsidRPr="00D3053E">
                <w:rPr>
                  <w:rStyle w:val="Hyperlink"/>
                </w:rPr>
                <w:t>www.autovimation.com</w:t>
              </w:r>
            </w:hyperlink>
          </w:p>
        </w:tc>
        <w:tc>
          <w:tcPr>
            <w:tcW w:w="2091" w:type="dxa"/>
            <w:gridSpan w:val="2"/>
            <w:tcBorders>
              <w:top w:val="single" w:sz="4" w:space="0" w:color="auto"/>
            </w:tcBorders>
          </w:tcPr>
          <w:p w14:paraId="2AAC8C72" w14:textId="77777777" w:rsidR="002F03C0" w:rsidRPr="00D3053E" w:rsidRDefault="002F03C0" w:rsidP="005D36F7">
            <w:pPr>
              <w:spacing w:before="480"/>
              <w:rPr>
                <w:sz w:val="16"/>
              </w:rPr>
            </w:pPr>
            <w:r w:rsidRPr="00D3053E">
              <w:rPr>
                <w:sz w:val="16"/>
              </w:rPr>
              <w:t>gii die Presse-Agentur GmbH</w:t>
            </w:r>
          </w:p>
          <w:p w14:paraId="3894BD18" w14:textId="31F9715F" w:rsidR="002F03C0" w:rsidRPr="00D3053E" w:rsidRDefault="005B26ED" w:rsidP="005D36F7">
            <w:pPr>
              <w:rPr>
                <w:sz w:val="16"/>
                <w:szCs w:val="16"/>
              </w:rPr>
            </w:pPr>
            <w:r w:rsidRPr="00D3053E">
              <w:rPr>
                <w:sz w:val="16"/>
              </w:rPr>
              <w:t>Christburger S</w:t>
            </w:r>
            <w:r w:rsidR="002F03C0" w:rsidRPr="00D3053E">
              <w:rPr>
                <w:sz w:val="16"/>
              </w:rPr>
              <w:t xml:space="preserve">traße </w:t>
            </w:r>
            <w:r w:rsidRPr="00D3053E">
              <w:rPr>
                <w:sz w:val="16"/>
              </w:rPr>
              <w:t>4</w:t>
            </w:r>
            <w:r w:rsidR="002F03C0" w:rsidRPr="00D3053E">
              <w:rPr>
                <w:sz w:val="16"/>
              </w:rPr>
              <w:t>1</w:t>
            </w:r>
          </w:p>
          <w:p w14:paraId="3D2706BA" w14:textId="77777777" w:rsidR="002F03C0" w:rsidRPr="00D3053E" w:rsidRDefault="002F03C0" w:rsidP="005D36F7">
            <w:pPr>
              <w:rPr>
                <w:sz w:val="16"/>
                <w:szCs w:val="16"/>
              </w:rPr>
            </w:pPr>
            <w:r w:rsidRPr="00D3053E">
              <w:rPr>
                <w:sz w:val="16"/>
              </w:rPr>
              <w:t>10405 Berlin</w:t>
            </w:r>
          </w:p>
          <w:p w14:paraId="1D39F293" w14:textId="77777777" w:rsidR="002F03C0" w:rsidRPr="00D3053E" w:rsidRDefault="002F03C0" w:rsidP="005D36F7">
            <w:pPr>
              <w:rPr>
                <w:sz w:val="16"/>
                <w:szCs w:val="16"/>
              </w:rPr>
            </w:pPr>
            <w:r w:rsidRPr="00D3053E">
              <w:rPr>
                <w:sz w:val="16"/>
              </w:rPr>
              <w:t>Tel.: 030 / 538 965-0</w:t>
            </w:r>
          </w:p>
          <w:p w14:paraId="6A2088F0" w14:textId="455B5C84" w:rsidR="0036483A" w:rsidRPr="00D3053E" w:rsidRDefault="002F03C0" w:rsidP="002F03C0">
            <w:pPr>
              <w:rPr>
                <w:sz w:val="16"/>
                <w:szCs w:val="16"/>
              </w:rPr>
            </w:pPr>
            <w:r w:rsidRPr="00D3053E">
              <w:rPr>
                <w:sz w:val="16"/>
                <w:szCs w:val="16"/>
              </w:rPr>
              <w:t xml:space="preserve">E-Mail: </w:t>
            </w:r>
            <w:hyperlink r:id="rId10" w:history="1">
              <w:r w:rsidR="0036483A" w:rsidRPr="00D3053E">
                <w:rPr>
                  <w:rStyle w:val="Hyperlink"/>
                  <w:sz w:val="16"/>
                  <w:szCs w:val="16"/>
                </w:rPr>
                <w:t>info@gii.de</w:t>
              </w:r>
            </w:hyperlink>
          </w:p>
          <w:p w14:paraId="6B766506" w14:textId="6CCE367D" w:rsidR="0036483A" w:rsidRPr="00D3053E" w:rsidRDefault="002F03C0" w:rsidP="0036483A">
            <w:pPr>
              <w:rPr>
                <w:sz w:val="16"/>
                <w:szCs w:val="16"/>
              </w:rPr>
            </w:pPr>
            <w:r w:rsidRPr="00D3053E">
              <w:rPr>
                <w:sz w:val="16"/>
                <w:szCs w:val="16"/>
              </w:rPr>
              <w:t xml:space="preserve">Internet: </w:t>
            </w:r>
            <w:hyperlink r:id="rId11" w:history="1">
              <w:r w:rsidR="0036483A" w:rsidRPr="00D3053E">
                <w:rPr>
                  <w:rStyle w:val="Hyperlink"/>
                  <w:sz w:val="16"/>
                  <w:szCs w:val="16"/>
                </w:rPr>
                <w:t>www.gii.de</w:t>
              </w:r>
            </w:hyperlink>
          </w:p>
        </w:tc>
      </w:tr>
    </w:tbl>
    <w:p w14:paraId="1DF2D47A" w14:textId="77777777" w:rsidR="002F03C0" w:rsidRPr="00D3053E" w:rsidRDefault="002F03C0" w:rsidP="002F03C0"/>
    <w:sectPr w:rsidR="002F03C0" w:rsidRPr="00D3053E" w:rsidSect="000E4C79">
      <w:headerReference w:type="default" r:id="rId12"/>
      <w:footerReference w:type="default" r:id="rId13"/>
      <w:headerReference w:type="first" r:id="rId14"/>
      <w:footerReference w:type="first" r:id="rId15"/>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10744E" w14:textId="77777777" w:rsidR="00777EBC" w:rsidRDefault="00777EBC">
      <w:r>
        <w:separator/>
      </w:r>
    </w:p>
  </w:endnote>
  <w:endnote w:type="continuationSeparator" w:id="0">
    <w:p w14:paraId="4EC066B9" w14:textId="77777777" w:rsidR="00777EBC" w:rsidRDefault="00777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1281E1" w14:textId="77777777" w:rsidR="00777EBC" w:rsidRDefault="00777EBC">
      <w:r>
        <w:separator/>
      </w:r>
    </w:p>
  </w:footnote>
  <w:footnote w:type="continuationSeparator" w:id="0">
    <w:p w14:paraId="1B382B5A" w14:textId="77777777" w:rsidR="00777EBC" w:rsidRDefault="00777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F44CD" w14:textId="58B49BC3" w:rsidR="00D2060E" w:rsidRPr="002F03C0" w:rsidRDefault="00166DB4" w:rsidP="00CA5A05">
    <w:pPr>
      <w:pStyle w:val="Kopfzeile"/>
      <w:tabs>
        <w:tab w:val="clear" w:pos="4536"/>
        <w:tab w:val="clear" w:pos="9072"/>
      </w:tabs>
      <w:suppressAutoHyphens/>
      <w:ind w:left="709" w:right="851" w:hanging="709"/>
      <w:rPr>
        <w:rStyle w:val="Seitenzahl"/>
        <w:sz w:val="18"/>
      </w:rPr>
    </w:pPr>
    <w:r w:rsidRPr="002F03C0">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2F03C0" w:rsidRPr="002F03C0">
      <w:rPr>
        <w:sz w:val="18"/>
      </w:rPr>
      <w:t>Seit</w:t>
    </w:r>
    <w:r w:rsidR="00D2060E" w:rsidRPr="002F03C0">
      <w:rPr>
        <w:sz w:val="18"/>
      </w:rPr>
      <w:t xml:space="preserve">e </w:t>
    </w:r>
    <w:r w:rsidR="00D2060E" w:rsidRPr="002F03C0">
      <w:rPr>
        <w:rStyle w:val="Seitenzahl"/>
        <w:sz w:val="18"/>
      </w:rPr>
      <w:fldChar w:fldCharType="begin"/>
    </w:r>
    <w:r w:rsidR="00D2060E" w:rsidRPr="002F03C0">
      <w:rPr>
        <w:rStyle w:val="Seitenzahl"/>
        <w:sz w:val="18"/>
      </w:rPr>
      <w:instrText xml:space="preserve"> PAGE </w:instrText>
    </w:r>
    <w:r w:rsidR="00D2060E" w:rsidRPr="002F03C0">
      <w:rPr>
        <w:rStyle w:val="Seitenzahl"/>
        <w:sz w:val="18"/>
      </w:rPr>
      <w:fldChar w:fldCharType="separate"/>
    </w:r>
    <w:r w:rsidR="00347C9D" w:rsidRPr="002F03C0">
      <w:rPr>
        <w:rStyle w:val="Seitenzahl"/>
        <w:noProof/>
        <w:sz w:val="18"/>
      </w:rPr>
      <w:t>2</w:t>
    </w:r>
    <w:r w:rsidR="00D2060E" w:rsidRPr="002F03C0">
      <w:rPr>
        <w:rStyle w:val="Seitenzahl"/>
        <w:sz w:val="18"/>
      </w:rPr>
      <w:fldChar w:fldCharType="end"/>
    </w:r>
    <w:r w:rsidR="00CA5A05" w:rsidRPr="002F03C0">
      <w:rPr>
        <w:rStyle w:val="Seitenzahl"/>
        <w:sz w:val="18"/>
      </w:rPr>
      <w:t>:</w:t>
    </w:r>
    <w:r w:rsidR="00CA5A05" w:rsidRPr="002F03C0">
      <w:rPr>
        <w:rStyle w:val="Seitenzahl"/>
        <w:sz w:val="18"/>
      </w:rPr>
      <w:tab/>
    </w:r>
    <w:r w:rsidR="00ED50E7">
      <w:rPr>
        <w:rStyle w:val="Seitenzahl"/>
        <w:sz w:val="18"/>
      </w:rPr>
      <w:t>VISION-Messevorschau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1AF277D"/>
    <w:multiLevelType w:val="hybridMultilevel"/>
    <w:tmpl w:val="D0087FE2"/>
    <w:lvl w:ilvl="0" w:tplc="FED4B4C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206409643">
    <w:abstractNumId w:val="0"/>
  </w:num>
  <w:num w:numId="2" w16cid:durableId="2069382343">
    <w:abstractNumId w:val="4"/>
  </w:num>
  <w:num w:numId="3" w16cid:durableId="688679912">
    <w:abstractNumId w:val="3"/>
  </w:num>
  <w:num w:numId="4" w16cid:durableId="637295759">
    <w:abstractNumId w:val="1"/>
  </w:num>
  <w:num w:numId="5" w16cid:durableId="524098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1290F"/>
    <w:rsid w:val="00060223"/>
    <w:rsid w:val="000E4C79"/>
    <w:rsid w:val="000F09C3"/>
    <w:rsid w:val="001021C1"/>
    <w:rsid w:val="00130461"/>
    <w:rsid w:val="00162FD4"/>
    <w:rsid w:val="00164309"/>
    <w:rsid w:val="00166DB4"/>
    <w:rsid w:val="002270D9"/>
    <w:rsid w:val="00237144"/>
    <w:rsid w:val="0025221F"/>
    <w:rsid w:val="002B5D6C"/>
    <w:rsid w:val="002B7612"/>
    <w:rsid w:val="002F03C0"/>
    <w:rsid w:val="00347C9D"/>
    <w:rsid w:val="0036483A"/>
    <w:rsid w:val="00367768"/>
    <w:rsid w:val="0037136D"/>
    <w:rsid w:val="003D06D4"/>
    <w:rsid w:val="003E4742"/>
    <w:rsid w:val="00454AD8"/>
    <w:rsid w:val="004D65F6"/>
    <w:rsid w:val="004E0179"/>
    <w:rsid w:val="004E0522"/>
    <w:rsid w:val="005737D8"/>
    <w:rsid w:val="00583067"/>
    <w:rsid w:val="005867F5"/>
    <w:rsid w:val="005B26ED"/>
    <w:rsid w:val="005F18DF"/>
    <w:rsid w:val="00637868"/>
    <w:rsid w:val="0065635C"/>
    <w:rsid w:val="006B0BE5"/>
    <w:rsid w:val="006B2FFE"/>
    <w:rsid w:val="006B4344"/>
    <w:rsid w:val="006C1CF3"/>
    <w:rsid w:val="0071231D"/>
    <w:rsid w:val="00765E54"/>
    <w:rsid w:val="00777EBC"/>
    <w:rsid w:val="00793A3C"/>
    <w:rsid w:val="007C272D"/>
    <w:rsid w:val="0080215E"/>
    <w:rsid w:val="008062A3"/>
    <w:rsid w:val="008471B4"/>
    <w:rsid w:val="0088303F"/>
    <w:rsid w:val="00890FCF"/>
    <w:rsid w:val="008A6F65"/>
    <w:rsid w:val="008C4099"/>
    <w:rsid w:val="008D30BF"/>
    <w:rsid w:val="008E0662"/>
    <w:rsid w:val="0091722F"/>
    <w:rsid w:val="00923685"/>
    <w:rsid w:val="009373BB"/>
    <w:rsid w:val="00944147"/>
    <w:rsid w:val="00955FAE"/>
    <w:rsid w:val="009908F6"/>
    <w:rsid w:val="009A33CA"/>
    <w:rsid w:val="009C3A3B"/>
    <w:rsid w:val="00A10C26"/>
    <w:rsid w:val="00A550AC"/>
    <w:rsid w:val="00AF33CF"/>
    <w:rsid w:val="00B14E88"/>
    <w:rsid w:val="00BB45B4"/>
    <w:rsid w:val="00BF1458"/>
    <w:rsid w:val="00C40CD5"/>
    <w:rsid w:val="00C443AD"/>
    <w:rsid w:val="00C56603"/>
    <w:rsid w:val="00C825AD"/>
    <w:rsid w:val="00C91002"/>
    <w:rsid w:val="00CA5A05"/>
    <w:rsid w:val="00CB2E69"/>
    <w:rsid w:val="00CD544F"/>
    <w:rsid w:val="00CD7B5F"/>
    <w:rsid w:val="00D2060E"/>
    <w:rsid w:val="00D3053E"/>
    <w:rsid w:val="00D31A8D"/>
    <w:rsid w:val="00D3546F"/>
    <w:rsid w:val="00D459F2"/>
    <w:rsid w:val="00D66C4F"/>
    <w:rsid w:val="00DE15B9"/>
    <w:rsid w:val="00DE38C2"/>
    <w:rsid w:val="00E06E3D"/>
    <w:rsid w:val="00E11A2C"/>
    <w:rsid w:val="00E17437"/>
    <w:rsid w:val="00E34D6E"/>
    <w:rsid w:val="00E438B7"/>
    <w:rsid w:val="00E81539"/>
    <w:rsid w:val="00E93C32"/>
    <w:rsid w:val="00E97C66"/>
    <w:rsid w:val="00EB0451"/>
    <w:rsid w:val="00ED0363"/>
    <w:rsid w:val="00ED1A5A"/>
    <w:rsid w:val="00ED50E7"/>
    <w:rsid w:val="00F53464"/>
    <w:rsid w:val="00F97C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semiHidden/>
    <w:rsid w:val="00CB2E69"/>
    <w:rPr>
      <w:rFonts w:ascii="Arial" w:hAnsi="Arial"/>
    </w:rPr>
  </w:style>
  <w:style w:type="character" w:styleId="NichtaufgelsteErwhnung">
    <w:name w:val="Unresolved Mention"/>
    <w:basedOn w:val="Absatz-Standardschriftart"/>
    <w:uiPriority w:val="99"/>
    <w:semiHidden/>
    <w:unhideWhenUsed/>
    <w:rsid w:val="002F03C0"/>
    <w:rPr>
      <w:color w:val="605E5C"/>
      <w:shd w:val="clear" w:color="auto" w:fill="E1DFDD"/>
    </w:rPr>
  </w:style>
  <w:style w:type="character" w:styleId="Kommentarzeichen">
    <w:name w:val="annotation reference"/>
    <w:basedOn w:val="Absatz-Standardschriftart"/>
    <w:uiPriority w:val="99"/>
    <w:semiHidden/>
    <w:unhideWhenUsed/>
    <w:rsid w:val="00D66C4F"/>
    <w:rPr>
      <w:sz w:val="16"/>
      <w:szCs w:val="16"/>
    </w:rPr>
  </w:style>
  <w:style w:type="paragraph" w:styleId="Kommentartext">
    <w:name w:val="annotation text"/>
    <w:basedOn w:val="Standard"/>
    <w:link w:val="KommentartextZchn"/>
    <w:uiPriority w:val="99"/>
    <w:semiHidden/>
    <w:unhideWhenUsed/>
    <w:rsid w:val="00D66C4F"/>
  </w:style>
  <w:style w:type="character" w:customStyle="1" w:styleId="KommentartextZchn">
    <w:name w:val="Kommentartext Zchn"/>
    <w:basedOn w:val="Absatz-Standardschriftart"/>
    <w:link w:val="Kommentartext"/>
    <w:uiPriority w:val="99"/>
    <w:semiHidden/>
    <w:rsid w:val="00D66C4F"/>
    <w:rPr>
      <w:rFonts w:ascii="Arial" w:hAnsi="Arial"/>
    </w:rPr>
  </w:style>
  <w:style w:type="paragraph" w:styleId="Kommentarthema">
    <w:name w:val="annotation subject"/>
    <w:basedOn w:val="Kommentartext"/>
    <w:next w:val="Kommentartext"/>
    <w:link w:val="KommentarthemaZchn"/>
    <w:uiPriority w:val="99"/>
    <w:semiHidden/>
    <w:unhideWhenUsed/>
    <w:rsid w:val="00D66C4F"/>
    <w:rPr>
      <w:b/>
      <w:bCs/>
    </w:rPr>
  </w:style>
  <w:style w:type="character" w:customStyle="1" w:styleId="KommentarthemaZchn">
    <w:name w:val="Kommentarthema Zchn"/>
    <w:basedOn w:val="KommentartextZchn"/>
    <w:link w:val="Kommentarthema"/>
    <w:uiPriority w:val="99"/>
    <w:semiHidden/>
    <w:rsid w:val="00D66C4F"/>
    <w:rPr>
      <w:rFonts w:ascii="Arial" w:hAnsi="Arial"/>
      <w:b/>
      <w:bCs/>
    </w:rPr>
  </w:style>
  <w:style w:type="paragraph" w:styleId="Listenabsatz">
    <w:name w:val="List Paragraph"/>
    <w:basedOn w:val="Standard"/>
    <w:uiPriority w:val="34"/>
    <w:qFormat/>
    <w:rsid w:val="00E34D6E"/>
    <w:pPr>
      <w:ind w:left="720"/>
      <w:contextualSpacing/>
    </w:pPr>
  </w:style>
  <w:style w:type="paragraph" w:styleId="berarbeitung">
    <w:name w:val="Revision"/>
    <w:hidden/>
    <w:uiPriority w:val="99"/>
    <w:semiHidden/>
    <w:rsid w:val="0080215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540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autovimation.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autovimation.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3658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18</cp:revision>
  <cp:lastPrinted>2002-09-20T12:05:00Z</cp:lastPrinted>
  <dcterms:created xsi:type="dcterms:W3CDTF">2024-07-18T13:22:00Z</dcterms:created>
  <dcterms:modified xsi:type="dcterms:W3CDTF">2024-10-08T06:59:00Z</dcterms:modified>
</cp:coreProperties>
</file>