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8DAEA1" w14:textId="77777777" w:rsidR="00F4258F" w:rsidRPr="00404B14" w:rsidRDefault="00F4258F" w:rsidP="00D02C87">
      <w:pPr>
        <w:suppressAutoHyphens/>
        <w:rPr>
          <w:sz w:val="40"/>
          <w:szCs w:val="40"/>
          <w:lang w:val="en-US"/>
        </w:rPr>
      </w:pPr>
      <w:r w:rsidRPr="00404B14">
        <w:rPr>
          <w:sz w:val="40"/>
          <w:szCs w:val="40"/>
          <w:lang w:val="en-US"/>
        </w:rPr>
        <w:t>Press Release</w:t>
      </w:r>
    </w:p>
    <w:p w14:paraId="617112F4" w14:textId="77777777" w:rsidR="00F4258F" w:rsidRPr="00404B14" w:rsidRDefault="00F4258F" w:rsidP="00D02C87">
      <w:pPr>
        <w:suppressAutoHyphens/>
        <w:spacing w:line="360" w:lineRule="auto"/>
        <w:ind w:right="-2"/>
        <w:rPr>
          <w:b/>
          <w:sz w:val="24"/>
          <w:lang w:val="en-US"/>
        </w:rPr>
      </w:pPr>
    </w:p>
    <w:p w14:paraId="49F10AE2" w14:textId="70C0D5E6" w:rsidR="00F4258F" w:rsidRPr="00FD2D7A" w:rsidRDefault="00016170" w:rsidP="00016170">
      <w:pPr>
        <w:suppressAutoHyphens/>
        <w:spacing w:line="360" w:lineRule="auto"/>
        <w:ind w:right="-2"/>
        <w:rPr>
          <w:b/>
          <w:sz w:val="24"/>
          <w:lang w:val="en-US"/>
        </w:rPr>
      </w:pPr>
      <w:r w:rsidRPr="00016170">
        <w:rPr>
          <w:b/>
          <w:sz w:val="24"/>
          <w:lang w:val="en-US"/>
        </w:rPr>
        <w:t>Cable entries for high packing density on a small footprint</w:t>
      </w:r>
    </w:p>
    <w:p w14:paraId="3F3B5DB0" w14:textId="77777777" w:rsidR="00F4258F" w:rsidRPr="00FD2D7A" w:rsidRDefault="00F4258F" w:rsidP="00D02C87">
      <w:pPr>
        <w:suppressAutoHyphens/>
        <w:spacing w:line="360" w:lineRule="auto"/>
        <w:ind w:right="-2"/>
        <w:rPr>
          <w:lang w:val="en-US"/>
        </w:rPr>
      </w:pPr>
    </w:p>
    <w:p w14:paraId="3600787A" w14:textId="1F91B479" w:rsidR="00F4258F" w:rsidRDefault="00016170" w:rsidP="00D02C87">
      <w:pPr>
        <w:suppressAutoHyphens/>
        <w:spacing w:line="360" w:lineRule="auto"/>
        <w:jc w:val="both"/>
        <w:rPr>
          <w:lang w:val="en-US"/>
        </w:rPr>
      </w:pPr>
      <w:r w:rsidRPr="00016170">
        <w:rPr>
          <w:lang w:val="en-US"/>
        </w:rPr>
        <w:t xml:space="preserve">Time is money – the versatile KES-R M cable entry system from Conta-Clip saves valuable </w:t>
      </w:r>
      <w:r w:rsidR="00D40FE9">
        <w:rPr>
          <w:lang w:val="en-US"/>
        </w:rPr>
        <w:t xml:space="preserve">installation </w:t>
      </w:r>
      <w:r w:rsidRPr="00016170">
        <w:rPr>
          <w:lang w:val="en-US"/>
        </w:rPr>
        <w:t xml:space="preserve">time, allowing for control </w:t>
      </w:r>
      <w:r w:rsidR="00E37D79">
        <w:rPr>
          <w:lang w:val="en-US"/>
        </w:rPr>
        <w:t xml:space="preserve">cabinets </w:t>
      </w:r>
      <w:r w:rsidRPr="00016170">
        <w:rPr>
          <w:lang w:val="en-US"/>
        </w:rPr>
        <w:t xml:space="preserve">and enclosures to be equipped in seconds. The sealing membrane is simply pierced with a screwdriver at </w:t>
      </w:r>
      <w:r w:rsidR="00E37D79">
        <w:rPr>
          <w:lang w:val="en-US"/>
        </w:rPr>
        <w:t>one of the</w:t>
      </w:r>
      <w:r w:rsidRPr="00016170">
        <w:rPr>
          <w:lang w:val="en-US"/>
        </w:rPr>
        <w:t xml:space="preserve"> marked centering point</w:t>
      </w:r>
      <w:r w:rsidR="00E37D79">
        <w:rPr>
          <w:lang w:val="en-US"/>
        </w:rPr>
        <w:t>s</w:t>
      </w:r>
      <w:r w:rsidRPr="00016170">
        <w:rPr>
          <w:lang w:val="en-US"/>
        </w:rPr>
        <w:t xml:space="preserve">; then, 1.5 mm to 22.2 mm wide </w:t>
      </w:r>
      <w:r w:rsidR="00B1716F" w:rsidRPr="00016170">
        <w:rPr>
          <w:lang w:val="en-US"/>
        </w:rPr>
        <w:t xml:space="preserve">pneumatic </w:t>
      </w:r>
      <w:r w:rsidR="00B1716F">
        <w:rPr>
          <w:lang w:val="en-US"/>
        </w:rPr>
        <w:t>tube</w:t>
      </w:r>
      <w:r w:rsidR="00B1716F" w:rsidRPr="00016170">
        <w:rPr>
          <w:lang w:val="en-US"/>
        </w:rPr>
        <w:t xml:space="preserve">s and </w:t>
      </w:r>
      <w:r w:rsidRPr="00016170">
        <w:rPr>
          <w:lang w:val="en-US"/>
        </w:rPr>
        <w:t xml:space="preserve">electric </w:t>
      </w:r>
      <w:r w:rsidR="00B1716F">
        <w:rPr>
          <w:lang w:val="en-US"/>
        </w:rPr>
        <w:t xml:space="preserve">cables </w:t>
      </w:r>
      <w:r w:rsidRPr="00016170">
        <w:rPr>
          <w:lang w:val="en-US"/>
        </w:rPr>
        <w:t xml:space="preserve">without plugs are inserted. This </w:t>
      </w:r>
      <w:r w:rsidR="00E37D79">
        <w:rPr>
          <w:lang w:val="en-US"/>
        </w:rPr>
        <w:t xml:space="preserve">enables </w:t>
      </w:r>
      <w:r w:rsidRPr="00016170">
        <w:rPr>
          <w:lang w:val="en-US"/>
        </w:rPr>
        <w:t xml:space="preserve">much higher packing density </w:t>
      </w:r>
      <w:r w:rsidR="00E37D79">
        <w:rPr>
          <w:lang w:val="en-US"/>
        </w:rPr>
        <w:t>than</w:t>
      </w:r>
      <w:r w:rsidRPr="00016170">
        <w:rPr>
          <w:lang w:val="en-US"/>
        </w:rPr>
        <w:t xml:space="preserve"> conventional cable glands. The KES-R M system with </w:t>
      </w:r>
      <w:r w:rsidR="00E37D79">
        <w:rPr>
          <w:lang w:val="en-US"/>
        </w:rPr>
        <w:t>the</w:t>
      </w:r>
      <w:r w:rsidRPr="00016170">
        <w:rPr>
          <w:lang w:val="en-US"/>
        </w:rPr>
        <w:t xml:space="preserve"> distinctive dodecagonal design is mounted without tools in standardized metric openings from M25 to M63. It </w:t>
      </w:r>
      <w:r>
        <w:rPr>
          <w:lang w:val="en-US"/>
        </w:rPr>
        <w:t xml:space="preserve">ensures </w:t>
      </w:r>
      <w:r w:rsidRPr="00016170">
        <w:rPr>
          <w:lang w:val="en-US"/>
        </w:rPr>
        <w:t xml:space="preserve">reliable sealing </w:t>
      </w:r>
      <w:r w:rsidR="00B1716F">
        <w:rPr>
          <w:lang w:val="en-US"/>
        </w:rPr>
        <w:t>up</w:t>
      </w:r>
      <w:r w:rsidRPr="00016170">
        <w:rPr>
          <w:lang w:val="en-US"/>
        </w:rPr>
        <w:t xml:space="preserve"> to IP54. To achieve IP66 protection and for enclosure walls thicker than 2.5 mm, the entries can also be screwed tight with a lock nut. The silicone- and halogen-free material mix of TPE and fiberglass reinforced polyamide 6.6 ensures tightness and stability. The KES-R M range includes 16 different variants in the sizes M25, M32, M40, M50 and M63.</w:t>
      </w:r>
    </w:p>
    <w:p w14:paraId="70F7E5DB" w14:textId="77777777" w:rsidR="00E35A2A" w:rsidRPr="00016170" w:rsidRDefault="00E35A2A" w:rsidP="00E35A2A">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E35A2A" w:rsidRPr="00E82BA4" w14:paraId="5A40BC4F" w14:textId="77777777" w:rsidTr="00FA6434">
        <w:tc>
          <w:tcPr>
            <w:tcW w:w="7076" w:type="dxa"/>
          </w:tcPr>
          <w:p w14:paraId="713A078E" w14:textId="77777777" w:rsidR="00E35A2A" w:rsidRPr="00E82BA4" w:rsidRDefault="00E35A2A" w:rsidP="00FA6434">
            <w:pPr>
              <w:suppressAutoHyphens/>
              <w:spacing w:after="120"/>
              <w:jc w:val="center"/>
            </w:pPr>
            <w:r>
              <w:rPr>
                <w:noProof/>
              </w:rPr>
              <w:drawing>
                <wp:inline distT="0" distB="0" distL="0" distR="0" wp14:anchorId="511FA49E" wp14:editId="5F6D014E">
                  <wp:extent cx="2598420" cy="3275090"/>
                  <wp:effectExtent l="0" t="0" r="0" b="1905"/>
                  <wp:docPr id="22502558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08273" cy="3287509"/>
                          </a:xfrm>
                          <a:prstGeom prst="rect">
                            <a:avLst/>
                          </a:prstGeom>
                          <a:noFill/>
                          <a:ln>
                            <a:noFill/>
                          </a:ln>
                        </pic:spPr>
                      </pic:pic>
                    </a:graphicData>
                  </a:graphic>
                </wp:inline>
              </w:drawing>
            </w:r>
          </w:p>
        </w:tc>
      </w:tr>
      <w:tr w:rsidR="00E35A2A" w:rsidRPr="00E35A2A" w14:paraId="0A8DF827" w14:textId="77777777" w:rsidTr="00FA6434">
        <w:tc>
          <w:tcPr>
            <w:tcW w:w="7076" w:type="dxa"/>
          </w:tcPr>
          <w:p w14:paraId="008507EE" w14:textId="77777777" w:rsidR="00E35A2A" w:rsidRDefault="00E35A2A" w:rsidP="00FA6434">
            <w:pPr>
              <w:suppressAutoHyphens/>
              <w:jc w:val="center"/>
              <w:rPr>
                <w:lang w:val="en-US"/>
              </w:rPr>
            </w:pPr>
            <w:r>
              <w:rPr>
                <w:b/>
                <w:sz w:val="18"/>
                <w:lang w:val="en-US"/>
              </w:rPr>
              <w:t>Cap</w:t>
            </w:r>
            <w:r w:rsidRPr="00381CBB">
              <w:rPr>
                <w:b/>
                <w:sz w:val="18"/>
                <w:lang w:val="en-US"/>
              </w:rPr>
              <w:t>tion:</w:t>
            </w:r>
            <w:r w:rsidRPr="00381CBB">
              <w:rPr>
                <w:sz w:val="18"/>
                <w:lang w:val="en-US"/>
              </w:rPr>
              <w:t xml:space="preserve"> </w:t>
            </w:r>
            <w:r>
              <w:rPr>
                <w:sz w:val="18"/>
                <w:lang w:val="en-US"/>
              </w:rPr>
              <w:t xml:space="preserve">The </w:t>
            </w:r>
            <w:r w:rsidRPr="00016170">
              <w:rPr>
                <w:sz w:val="18"/>
                <w:lang w:val="en-US"/>
              </w:rPr>
              <w:t xml:space="preserve">KES-R M </w:t>
            </w:r>
            <w:r>
              <w:rPr>
                <w:sz w:val="18"/>
                <w:lang w:val="en-US"/>
              </w:rPr>
              <w:t xml:space="preserve">cable entry system </w:t>
            </w:r>
            <w:r w:rsidRPr="00016170">
              <w:rPr>
                <w:sz w:val="18"/>
                <w:lang w:val="en-US"/>
              </w:rPr>
              <w:t>from Conta-Clip</w:t>
            </w:r>
            <w:r>
              <w:rPr>
                <w:sz w:val="18"/>
                <w:lang w:val="en-US"/>
              </w:rPr>
              <w:t xml:space="preserve"> comes in many </w:t>
            </w:r>
            <w:r w:rsidRPr="00016170">
              <w:rPr>
                <w:sz w:val="18"/>
                <w:lang w:val="en-US"/>
              </w:rPr>
              <w:t>variants</w:t>
            </w:r>
            <w:r>
              <w:rPr>
                <w:sz w:val="18"/>
                <w:lang w:val="en-US"/>
              </w:rPr>
              <w:t xml:space="preserve">, each ensuring </w:t>
            </w:r>
            <w:r w:rsidRPr="00E37D79">
              <w:rPr>
                <w:sz w:val="18"/>
                <w:lang w:val="en-US"/>
              </w:rPr>
              <w:t>high packing density on a small footprint</w:t>
            </w:r>
          </w:p>
        </w:tc>
      </w:tr>
    </w:tbl>
    <w:p w14:paraId="4DE5AA28" w14:textId="77777777" w:rsidR="007D11DC" w:rsidRDefault="007D11DC" w:rsidP="00D02C87">
      <w:pPr>
        <w:suppressAutoHyphens/>
        <w:spacing w:line="360" w:lineRule="auto"/>
        <w:jc w:val="both"/>
        <w:rPr>
          <w:lang w:val="en-US"/>
        </w:rPr>
      </w:pPr>
    </w:p>
    <w:p w14:paraId="0F5DB246" w14:textId="22AD7757" w:rsidR="007D11DC" w:rsidRPr="00016170" w:rsidRDefault="00016170" w:rsidP="00D02C87">
      <w:pPr>
        <w:suppressAutoHyphens/>
        <w:spacing w:line="360" w:lineRule="auto"/>
        <w:jc w:val="both"/>
        <w:rPr>
          <w:b/>
          <w:bCs/>
          <w:lang w:val="en-US"/>
        </w:rPr>
      </w:pPr>
      <w:r w:rsidRPr="00016170">
        <w:rPr>
          <w:b/>
          <w:bCs/>
          <w:lang w:val="en-US"/>
        </w:rPr>
        <w:t>Versatile cable entry family</w:t>
      </w:r>
    </w:p>
    <w:p w14:paraId="5F8D6D8B" w14:textId="3185F03A" w:rsidR="00080BEB" w:rsidRDefault="00016170" w:rsidP="00D02C87">
      <w:pPr>
        <w:suppressAutoHyphens/>
        <w:spacing w:line="360" w:lineRule="auto"/>
        <w:jc w:val="both"/>
        <w:rPr>
          <w:lang w:val="en-US"/>
        </w:rPr>
      </w:pPr>
      <w:r w:rsidRPr="00016170">
        <w:rPr>
          <w:lang w:val="en-US"/>
        </w:rPr>
        <w:t xml:space="preserve">KES cable entry systems from Conta-Clip enable fast, tool-less and reliable routing of non-assembled </w:t>
      </w:r>
      <w:r w:rsidR="00E37D79" w:rsidRPr="00016170">
        <w:rPr>
          <w:lang w:val="en-US"/>
        </w:rPr>
        <w:t xml:space="preserve">electric </w:t>
      </w:r>
      <w:r w:rsidRPr="00016170">
        <w:rPr>
          <w:lang w:val="en-US"/>
        </w:rPr>
        <w:t xml:space="preserve">cables and pneumatic </w:t>
      </w:r>
      <w:r w:rsidR="00B1716F">
        <w:rPr>
          <w:lang w:val="en-US"/>
        </w:rPr>
        <w:t>tub</w:t>
      </w:r>
      <w:r w:rsidRPr="00016170">
        <w:rPr>
          <w:lang w:val="en-US"/>
        </w:rPr>
        <w:t xml:space="preserve">es into control cabinets or housings. Various </w:t>
      </w:r>
      <w:r w:rsidR="00E37D79">
        <w:rPr>
          <w:lang w:val="en-US"/>
        </w:rPr>
        <w:t>different designs</w:t>
      </w:r>
      <w:r w:rsidRPr="00016170">
        <w:rPr>
          <w:lang w:val="en-US"/>
        </w:rPr>
        <w:t xml:space="preserve"> for up to 68 cables increase </w:t>
      </w:r>
      <w:r w:rsidRPr="00016170">
        <w:rPr>
          <w:lang w:val="en-US"/>
        </w:rPr>
        <w:lastRenderedPageBreak/>
        <w:t xml:space="preserve">installation efficiency. Round, </w:t>
      </w:r>
      <w:r w:rsidR="00E37D79">
        <w:rPr>
          <w:lang w:val="en-US"/>
        </w:rPr>
        <w:t>rectangular</w:t>
      </w:r>
      <w:r w:rsidRPr="00016170">
        <w:rPr>
          <w:lang w:val="en-US"/>
        </w:rPr>
        <w:t xml:space="preserve"> and FDA-compliant cable entries are available.</w:t>
      </w:r>
    </w:p>
    <w:p w14:paraId="3DAAD8EF" w14:textId="77777777" w:rsidR="00E35A2A" w:rsidRDefault="00E35A2A" w:rsidP="00D02C87">
      <w:pPr>
        <w:suppressAutoHyphens/>
        <w:spacing w:line="360" w:lineRule="auto"/>
        <w:jc w:val="both"/>
        <w:rPr>
          <w:lang w:val="en-US"/>
        </w:rPr>
      </w:pPr>
    </w:p>
    <w:p w14:paraId="6869B3E9" w14:textId="77777777" w:rsidR="00E35A2A" w:rsidRDefault="00E35A2A" w:rsidP="00D02C87">
      <w:pPr>
        <w:suppressAutoHyphens/>
        <w:spacing w:line="360" w:lineRule="auto"/>
        <w:jc w:val="both"/>
        <w:rPr>
          <w:lang w:val="en-US"/>
        </w:rPr>
      </w:pPr>
    </w:p>
    <w:p w14:paraId="2992A236" w14:textId="77777777" w:rsidR="00E35A2A" w:rsidRDefault="00E35A2A" w:rsidP="00D02C87">
      <w:pPr>
        <w:suppressAutoHyphens/>
        <w:spacing w:line="360" w:lineRule="auto"/>
        <w:jc w:val="both"/>
        <w:rPr>
          <w:lang w:val="en-US"/>
        </w:rPr>
      </w:pPr>
    </w:p>
    <w:p w14:paraId="50BC9EDE" w14:textId="77777777" w:rsidR="00E35A2A" w:rsidRDefault="00E35A2A" w:rsidP="00D02C87">
      <w:pPr>
        <w:suppressAutoHyphens/>
        <w:spacing w:line="360" w:lineRule="auto"/>
        <w:jc w:val="both"/>
        <w:rPr>
          <w:lang w:val="en-US"/>
        </w:rPr>
      </w:pPr>
    </w:p>
    <w:p w14:paraId="587493B4" w14:textId="77777777" w:rsidR="00E35A2A" w:rsidRDefault="00E35A2A" w:rsidP="00D02C87">
      <w:pPr>
        <w:suppressAutoHyphens/>
        <w:spacing w:line="360" w:lineRule="auto"/>
        <w:jc w:val="both"/>
        <w:rPr>
          <w:lang w:val="en-US"/>
        </w:rPr>
      </w:pPr>
    </w:p>
    <w:p w14:paraId="15941C96" w14:textId="77777777" w:rsidR="00E35A2A" w:rsidRDefault="00E35A2A" w:rsidP="00D02C87">
      <w:pPr>
        <w:suppressAutoHyphens/>
        <w:spacing w:line="360" w:lineRule="auto"/>
        <w:jc w:val="both"/>
        <w:rPr>
          <w:lang w:val="en-US"/>
        </w:rPr>
      </w:pPr>
    </w:p>
    <w:p w14:paraId="6146669B" w14:textId="77777777" w:rsidR="00E35A2A" w:rsidRDefault="00E35A2A" w:rsidP="00D02C87">
      <w:pPr>
        <w:suppressAutoHyphens/>
        <w:spacing w:line="360" w:lineRule="auto"/>
        <w:jc w:val="both"/>
        <w:rPr>
          <w:lang w:val="en-US"/>
        </w:rPr>
      </w:pPr>
    </w:p>
    <w:p w14:paraId="458BDF8C" w14:textId="77777777" w:rsidR="00E35A2A" w:rsidRDefault="00E35A2A" w:rsidP="00D02C87">
      <w:pPr>
        <w:suppressAutoHyphens/>
        <w:spacing w:line="360" w:lineRule="auto"/>
        <w:jc w:val="both"/>
        <w:rPr>
          <w:lang w:val="en-US"/>
        </w:rPr>
      </w:pPr>
    </w:p>
    <w:p w14:paraId="39AF9319" w14:textId="77777777" w:rsidR="00E35A2A" w:rsidRDefault="00E35A2A" w:rsidP="00D02C87">
      <w:pPr>
        <w:suppressAutoHyphens/>
        <w:spacing w:line="360" w:lineRule="auto"/>
        <w:jc w:val="both"/>
        <w:rPr>
          <w:lang w:val="en-US"/>
        </w:rPr>
      </w:pPr>
    </w:p>
    <w:p w14:paraId="7EBE4BAE" w14:textId="77777777" w:rsidR="00E35A2A" w:rsidRDefault="00E35A2A" w:rsidP="00D02C87">
      <w:pPr>
        <w:suppressAutoHyphens/>
        <w:spacing w:line="360" w:lineRule="auto"/>
        <w:jc w:val="both"/>
        <w:rPr>
          <w:lang w:val="en-US"/>
        </w:rPr>
      </w:pPr>
    </w:p>
    <w:p w14:paraId="3778E5D4" w14:textId="77777777" w:rsidR="00E35A2A" w:rsidRDefault="00E35A2A" w:rsidP="00D02C87">
      <w:pPr>
        <w:suppressAutoHyphens/>
        <w:spacing w:line="360" w:lineRule="auto"/>
        <w:jc w:val="both"/>
        <w:rPr>
          <w:lang w:val="en-US"/>
        </w:rPr>
      </w:pPr>
    </w:p>
    <w:p w14:paraId="44103384" w14:textId="77777777" w:rsidR="00E35A2A" w:rsidRDefault="00E35A2A" w:rsidP="00D02C87">
      <w:pPr>
        <w:suppressAutoHyphens/>
        <w:spacing w:line="360" w:lineRule="auto"/>
        <w:jc w:val="both"/>
        <w:rPr>
          <w:lang w:val="en-US"/>
        </w:rPr>
      </w:pPr>
    </w:p>
    <w:p w14:paraId="3FC0F723" w14:textId="77777777" w:rsidR="00E35A2A" w:rsidRDefault="00E35A2A" w:rsidP="00D02C87">
      <w:pPr>
        <w:suppressAutoHyphens/>
        <w:spacing w:line="360" w:lineRule="auto"/>
        <w:jc w:val="both"/>
        <w:rPr>
          <w:lang w:val="en-US"/>
        </w:rPr>
      </w:pPr>
    </w:p>
    <w:p w14:paraId="6C6FB3C9" w14:textId="77777777" w:rsidR="00E35A2A" w:rsidRDefault="00E35A2A" w:rsidP="00D02C87">
      <w:pPr>
        <w:suppressAutoHyphens/>
        <w:spacing w:line="360" w:lineRule="auto"/>
        <w:jc w:val="both"/>
        <w:rPr>
          <w:lang w:val="en-US"/>
        </w:rPr>
      </w:pPr>
    </w:p>
    <w:p w14:paraId="03A7FEE9" w14:textId="77777777" w:rsidR="00E35A2A" w:rsidRDefault="00E35A2A" w:rsidP="00D02C87">
      <w:pPr>
        <w:suppressAutoHyphens/>
        <w:spacing w:line="360" w:lineRule="auto"/>
        <w:jc w:val="both"/>
        <w:rPr>
          <w:lang w:val="en-US"/>
        </w:rPr>
      </w:pPr>
    </w:p>
    <w:p w14:paraId="736C745F" w14:textId="77777777" w:rsidR="00E35A2A" w:rsidRDefault="00E35A2A" w:rsidP="00D02C87">
      <w:pPr>
        <w:suppressAutoHyphens/>
        <w:spacing w:line="360" w:lineRule="auto"/>
        <w:jc w:val="both"/>
        <w:rPr>
          <w:lang w:val="en-US"/>
        </w:rPr>
      </w:pPr>
    </w:p>
    <w:p w14:paraId="3EA22591" w14:textId="77777777" w:rsidR="00E35A2A" w:rsidRDefault="00E35A2A" w:rsidP="00D02C87">
      <w:pPr>
        <w:suppressAutoHyphens/>
        <w:spacing w:line="360" w:lineRule="auto"/>
        <w:jc w:val="both"/>
        <w:rPr>
          <w:lang w:val="en-US"/>
        </w:rPr>
      </w:pPr>
    </w:p>
    <w:p w14:paraId="131884EF" w14:textId="506E7E1C" w:rsidR="009707D0" w:rsidRDefault="009707D0" w:rsidP="007D11DC">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1"/>
        <w:gridCol w:w="4103"/>
        <w:gridCol w:w="1061"/>
        <w:gridCol w:w="1051"/>
      </w:tblGrid>
      <w:tr w:rsidR="00080BEB" w:rsidRPr="00080BEB" w14:paraId="39A79D6A" w14:textId="77777777" w:rsidTr="00134E53">
        <w:tc>
          <w:tcPr>
            <w:tcW w:w="861" w:type="dxa"/>
          </w:tcPr>
          <w:p w14:paraId="6AFACBF5" w14:textId="5DC9CFA7" w:rsidR="00080BEB" w:rsidRPr="00080BEB" w:rsidRDefault="00080BEB" w:rsidP="00080BEB">
            <w:pPr>
              <w:suppressAutoHyphens/>
              <w:rPr>
                <w:sz w:val="18"/>
                <w:szCs w:val="18"/>
                <w:lang w:val="en-US"/>
              </w:rPr>
            </w:pPr>
            <w:r w:rsidRPr="000C3D18">
              <w:rPr>
                <w:sz w:val="18"/>
                <w:szCs w:val="18"/>
                <w:lang w:val="en-US"/>
              </w:rPr>
              <w:t>Image/s:</w:t>
            </w:r>
          </w:p>
        </w:tc>
        <w:tc>
          <w:tcPr>
            <w:tcW w:w="4103" w:type="dxa"/>
          </w:tcPr>
          <w:p w14:paraId="326F5ED4" w14:textId="5D0A5B1C" w:rsidR="00080BEB" w:rsidRPr="00E35A2A" w:rsidRDefault="000A52D6" w:rsidP="00080BEB">
            <w:pPr>
              <w:suppressAutoHyphens/>
              <w:rPr>
                <w:sz w:val="18"/>
                <w:szCs w:val="18"/>
              </w:rPr>
            </w:pPr>
            <w:r w:rsidRPr="00E35A2A">
              <w:rPr>
                <w:sz w:val="18"/>
                <w:szCs w:val="18"/>
              </w:rPr>
              <w:t>KES-R_M_R_Gruppenbild</w:t>
            </w:r>
          </w:p>
        </w:tc>
        <w:tc>
          <w:tcPr>
            <w:tcW w:w="1061" w:type="dxa"/>
          </w:tcPr>
          <w:p w14:paraId="7595C959" w14:textId="368F036F" w:rsidR="00080BEB" w:rsidRPr="00080BEB" w:rsidRDefault="00080BEB" w:rsidP="00080BEB">
            <w:pPr>
              <w:suppressAutoHyphens/>
              <w:rPr>
                <w:sz w:val="18"/>
                <w:szCs w:val="18"/>
                <w:lang w:val="en-US"/>
              </w:rPr>
            </w:pPr>
            <w:r w:rsidRPr="000C3D18">
              <w:rPr>
                <w:sz w:val="18"/>
                <w:szCs w:val="18"/>
                <w:lang w:val="en-US"/>
              </w:rPr>
              <w:t>Characters:</w:t>
            </w:r>
          </w:p>
        </w:tc>
        <w:tc>
          <w:tcPr>
            <w:tcW w:w="1051" w:type="dxa"/>
          </w:tcPr>
          <w:p w14:paraId="0E5A4F79" w14:textId="74438314" w:rsidR="00080BEB" w:rsidRPr="00080BEB" w:rsidRDefault="00D40FE9" w:rsidP="00080BEB">
            <w:pPr>
              <w:suppressAutoHyphens/>
              <w:jc w:val="right"/>
              <w:rPr>
                <w:sz w:val="18"/>
                <w:szCs w:val="18"/>
                <w:lang w:val="en-US"/>
              </w:rPr>
            </w:pPr>
            <w:r>
              <w:rPr>
                <w:sz w:val="18"/>
                <w:szCs w:val="18"/>
                <w:lang w:val="en-US"/>
              </w:rPr>
              <w:t>130</w:t>
            </w:r>
            <w:r w:rsidR="00B1716F">
              <w:rPr>
                <w:sz w:val="18"/>
                <w:szCs w:val="18"/>
                <w:lang w:val="en-US"/>
              </w:rPr>
              <w:t>0</w:t>
            </w:r>
          </w:p>
        </w:tc>
      </w:tr>
      <w:tr w:rsidR="00A35617" w:rsidRPr="00080BEB" w14:paraId="4878D536" w14:textId="77777777" w:rsidTr="00F403C0">
        <w:tc>
          <w:tcPr>
            <w:tcW w:w="861" w:type="dxa"/>
          </w:tcPr>
          <w:p w14:paraId="116965B4" w14:textId="77777777" w:rsidR="00A35617" w:rsidRPr="00080BEB" w:rsidRDefault="00A35617" w:rsidP="00F403C0">
            <w:pPr>
              <w:suppressAutoHyphens/>
              <w:spacing w:before="120"/>
              <w:rPr>
                <w:sz w:val="18"/>
                <w:szCs w:val="18"/>
                <w:lang w:val="en-US"/>
              </w:rPr>
            </w:pPr>
            <w:r w:rsidRPr="000C3D18">
              <w:rPr>
                <w:sz w:val="18"/>
                <w:szCs w:val="18"/>
                <w:lang w:val="en-US"/>
              </w:rPr>
              <w:t>File name:</w:t>
            </w:r>
          </w:p>
        </w:tc>
        <w:tc>
          <w:tcPr>
            <w:tcW w:w="4103" w:type="dxa"/>
          </w:tcPr>
          <w:p w14:paraId="136F655D" w14:textId="672C4857" w:rsidR="00A35617" w:rsidRPr="00080BEB" w:rsidRDefault="00016170" w:rsidP="00F403C0">
            <w:pPr>
              <w:suppressAutoHyphens/>
              <w:spacing w:before="120"/>
              <w:rPr>
                <w:sz w:val="18"/>
                <w:szCs w:val="18"/>
                <w:lang w:val="en-US"/>
              </w:rPr>
            </w:pPr>
            <w:r w:rsidRPr="00016170">
              <w:rPr>
                <w:sz w:val="18"/>
                <w:szCs w:val="18"/>
                <w:lang w:val="en-US"/>
              </w:rPr>
              <w:t>202409019_pm_kes-r_m_cable_entries_en</w:t>
            </w:r>
          </w:p>
        </w:tc>
        <w:tc>
          <w:tcPr>
            <w:tcW w:w="1061" w:type="dxa"/>
          </w:tcPr>
          <w:p w14:paraId="33905264" w14:textId="77777777" w:rsidR="00A35617" w:rsidRPr="00080BEB" w:rsidRDefault="00A35617" w:rsidP="00F403C0">
            <w:pPr>
              <w:suppressAutoHyphens/>
              <w:spacing w:before="120"/>
              <w:rPr>
                <w:sz w:val="18"/>
                <w:szCs w:val="18"/>
                <w:lang w:val="en-US"/>
              </w:rPr>
            </w:pPr>
            <w:r w:rsidRPr="000C3D18">
              <w:rPr>
                <w:sz w:val="18"/>
                <w:szCs w:val="18"/>
                <w:lang w:val="en-US"/>
              </w:rPr>
              <w:t>Date:</w:t>
            </w:r>
          </w:p>
        </w:tc>
        <w:tc>
          <w:tcPr>
            <w:tcW w:w="1051" w:type="dxa"/>
          </w:tcPr>
          <w:p w14:paraId="42B5833F" w14:textId="4DC103AB" w:rsidR="00A35617" w:rsidRPr="00080BEB" w:rsidRDefault="008F53C4" w:rsidP="00F403C0">
            <w:pPr>
              <w:suppressAutoHyphens/>
              <w:spacing w:before="120"/>
              <w:jc w:val="right"/>
              <w:rPr>
                <w:sz w:val="18"/>
                <w:szCs w:val="18"/>
                <w:lang w:val="en-US"/>
              </w:rPr>
            </w:pPr>
            <w:r>
              <w:rPr>
                <w:sz w:val="18"/>
                <w:szCs w:val="18"/>
                <w:lang w:val="en-US"/>
              </w:rPr>
              <w:t>11-07-2024</w:t>
            </w:r>
          </w:p>
        </w:tc>
      </w:tr>
      <w:tr w:rsidR="00080BEB" w:rsidRPr="00E35A2A" w14:paraId="4E385F76" w14:textId="77777777" w:rsidTr="00134E53">
        <w:tc>
          <w:tcPr>
            <w:tcW w:w="861" w:type="dxa"/>
          </w:tcPr>
          <w:p w14:paraId="6E4EB7C8" w14:textId="26BFE0D4" w:rsidR="00080BEB" w:rsidRPr="00080BEB" w:rsidRDefault="00A35617" w:rsidP="00134E53">
            <w:pPr>
              <w:suppressAutoHyphens/>
              <w:spacing w:before="120"/>
              <w:rPr>
                <w:sz w:val="18"/>
                <w:szCs w:val="18"/>
                <w:lang w:val="en-US"/>
              </w:rPr>
            </w:pPr>
            <w:r>
              <w:rPr>
                <w:sz w:val="18"/>
                <w:szCs w:val="18"/>
                <w:lang w:val="en-US"/>
              </w:rPr>
              <w:t>Tags</w:t>
            </w:r>
            <w:r w:rsidR="00080BEB" w:rsidRPr="000C3D18">
              <w:rPr>
                <w:sz w:val="18"/>
                <w:szCs w:val="18"/>
                <w:lang w:val="en-US"/>
              </w:rPr>
              <w:t>:</w:t>
            </w:r>
          </w:p>
        </w:tc>
        <w:tc>
          <w:tcPr>
            <w:tcW w:w="4103" w:type="dxa"/>
          </w:tcPr>
          <w:p w14:paraId="5CED7069" w14:textId="56C40B27" w:rsidR="00080BEB" w:rsidRPr="00080BEB" w:rsidRDefault="00016170" w:rsidP="00E37D79">
            <w:pPr>
              <w:suppressAutoHyphens/>
              <w:spacing w:before="120"/>
              <w:rPr>
                <w:sz w:val="18"/>
                <w:szCs w:val="18"/>
                <w:lang w:val="en-US"/>
              </w:rPr>
            </w:pPr>
            <w:r w:rsidRPr="00016170">
              <w:rPr>
                <w:sz w:val="18"/>
                <w:szCs w:val="18"/>
                <w:lang w:val="en-US"/>
              </w:rPr>
              <w:t xml:space="preserve">cable entry, </w:t>
            </w:r>
            <w:r w:rsidR="00E37D79">
              <w:rPr>
                <w:sz w:val="18"/>
                <w:szCs w:val="18"/>
                <w:lang w:val="en-US"/>
              </w:rPr>
              <w:t>cable entries,</w:t>
            </w:r>
            <w:r w:rsidR="00E37D79" w:rsidRPr="00E37D79">
              <w:rPr>
                <w:lang w:val="en-US"/>
              </w:rPr>
              <w:t xml:space="preserve"> </w:t>
            </w:r>
            <w:r w:rsidR="00E37D79" w:rsidRPr="00E37D79">
              <w:rPr>
                <w:sz w:val="18"/>
                <w:szCs w:val="18"/>
                <w:lang w:val="en-US"/>
              </w:rPr>
              <w:t>electric cables</w:t>
            </w:r>
            <w:r w:rsidR="00E37D79">
              <w:rPr>
                <w:sz w:val="18"/>
                <w:szCs w:val="18"/>
                <w:lang w:val="en-US"/>
              </w:rPr>
              <w:t>,</w:t>
            </w:r>
            <w:r w:rsidR="00E37D79" w:rsidRPr="00E37D79">
              <w:rPr>
                <w:sz w:val="18"/>
                <w:szCs w:val="18"/>
                <w:lang w:val="en-US"/>
              </w:rPr>
              <w:t xml:space="preserve"> pneumatic hoses</w:t>
            </w:r>
            <w:r w:rsidR="00E37D79">
              <w:rPr>
                <w:sz w:val="18"/>
                <w:szCs w:val="18"/>
                <w:lang w:val="en-US"/>
              </w:rPr>
              <w:t xml:space="preserve">, </w:t>
            </w:r>
            <w:r w:rsidR="00E37D79" w:rsidRPr="00E37D79">
              <w:rPr>
                <w:sz w:val="18"/>
                <w:szCs w:val="18"/>
                <w:lang w:val="en-US"/>
              </w:rPr>
              <w:t>packing density</w:t>
            </w:r>
            <w:r w:rsidR="00E37D79">
              <w:rPr>
                <w:sz w:val="18"/>
                <w:szCs w:val="18"/>
                <w:lang w:val="en-US"/>
              </w:rPr>
              <w:t>, FDA-compliant</w:t>
            </w:r>
          </w:p>
        </w:tc>
        <w:tc>
          <w:tcPr>
            <w:tcW w:w="1061" w:type="dxa"/>
          </w:tcPr>
          <w:p w14:paraId="1BFE569F" w14:textId="49494981" w:rsidR="00080BEB" w:rsidRPr="00080BEB" w:rsidRDefault="00080BEB" w:rsidP="00134E53">
            <w:pPr>
              <w:suppressAutoHyphens/>
              <w:spacing w:before="120"/>
              <w:rPr>
                <w:sz w:val="18"/>
                <w:szCs w:val="18"/>
                <w:lang w:val="en-US"/>
              </w:rPr>
            </w:pPr>
          </w:p>
        </w:tc>
        <w:tc>
          <w:tcPr>
            <w:tcW w:w="1051" w:type="dxa"/>
          </w:tcPr>
          <w:p w14:paraId="074DC983" w14:textId="1B95C22A" w:rsidR="00080BEB" w:rsidRPr="00080BEB" w:rsidRDefault="00080BEB" w:rsidP="00134E53">
            <w:pPr>
              <w:suppressAutoHyphens/>
              <w:spacing w:before="120"/>
              <w:jc w:val="right"/>
              <w:rPr>
                <w:sz w:val="18"/>
                <w:szCs w:val="18"/>
                <w:lang w:val="en-US"/>
              </w:rPr>
            </w:pPr>
          </w:p>
        </w:tc>
      </w:tr>
      <w:tr w:rsidR="00134E53" w:rsidRPr="00E35A2A" w14:paraId="0EFCA403" w14:textId="77777777" w:rsidTr="00134E53">
        <w:tc>
          <w:tcPr>
            <w:tcW w:w="7076" w:type="dxa"/>
            <w:gridSpan w:val="4"/>
            <w:tcBorders>
              <w:bottom w:val="single" w:sz="4" w:space="0" w:color="auto"/>
            </w:tcBorders>
          </w:tcPr>
          <w:p w14:paraId="015AA3C0" w14:textId="0E19370A" w:rsidR="00134E53" w:rsidRDefault="00134E53" w:rsidP="00134E53">
            <w:pPr>
              <w:suppressAutoHyphens/>
              <w:spacing w:before="120" w:after="120"/>
              <w:jc w:val="both"/>
              <w:rPr>
                <w:b/>
                <w:sz w:val="16"/>
                <w:szCs w:val="16"/>
                <w:lang w:val="en-US"/>
              </w:rPr>
            </w:pPr>
            <w:r w:rsidRPr="000C3D18">
              <w:rPr>
                <w:b/>
                <w:sz w:val="16"/>
                <w:szCs w:val="16"/>
                <w:lang w:val="en-US"/>
              </w:rPr>
              <w:t>About CONTA-CLIP</w:t>
            </w:r>
          </w:p>
          <w:p w14:paraId="686F4024" w14:textId="119AF278" w:rsidR="00134E53" w:rsidRPr="00080BEB" w:rsidRDefault="00134E53" w:rsidP="00134E53">
            <w:pPr>
              <w:suppressAutoHyphens/>
              <w:spacing w:after="120"/>
              <w:jc w:val="both"/>
              <w:rPr>
                <w:sz w:val="16"/>
                <w:szCs w:val="16"/>
                <w:lang w:val="en-US"/>
              </w:rPr>
            </w:pPr>
            <w:r w:rsidRPr="006219DC">
              <w:rPr>
                <w:sz w:val="16"/>
                <w:szCs w:val="16"/>
                <w:lang w:val="en-US"/>
              </w:rPr>
              <w:t>CONTA-CLIP is one of Europe’s leading manufacturers of electrical and electronic connection elements and cable management solutions. Based in Hövelhof, Germany, the medium-sized, family-run company has been producing electric and electronic connection systems for the process and automation industries since 1978.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many specialized branches: CONTA-CONNECT for electric connection technology, CONTA-CABLE for cable management systems, CONTA-ELECTRONICS for electronics and CONTA-CON for PCB edge connectors. Additionally, CONTA-CLIP provides services such as customizing housings and mounting rails, labeling and supplying user-specific electronic components.</w:t>
            </w:r>
          </w:p>
        </w:tc>
      </w:tr>
      <w:tr w:rsidR="00080BEB" w:rsidRPr="00080BEB" w14:paraId="16C76741" w14:textId="77777777" w:rsidTr="00134E53">
        <w:tc>
          <w:tcPr>
            <w:tcW w:w="4964" w:type="dxa"/>
            <w:gridSpan w:val="2"/>
            <w:tcBorders>
              <w:top w:val="single" w:sz="4" w:space="0" w:color="auto"/>
            </w:tcBorders>
          </w:tcPr>
          <w:p w14:paraId="7554CE39" w14:textId="51A5A474" w:rsidR="00080BEB" w:rsidRPr="001A4905" w:rsidRDefault="00080BEB" w:rsidP="00134E53">
            <w:pPr>
              <w:suppressAutoHyphens/>
              <w:spacing w:before="120" w:after="120"/>
              <w:rPr>
                <w:b/>
                <w:lang w:val="en-US"/>
              </w:rPr>
            </w:pPr>
            <w:r w:rsidRPr="001A4905">
              <w:rPr>
                <w:b/>
                <w:lang w:val="en-US"/>
              </w:rPr>
              <w:t>Contact:</w:t>
            </w:r>
          </w:p>
          <w:p w14:paraId="7B0C58BD" w14:textId="77777777" w:rsidR="00080BEB" w:rsidRPr="001A4905" w:rsidRDefault="00080BEB" w:rsidP="00134E53">
            <w:pPr>
              <w:suppressAutoHyphens/>
              <w:rPr>
                <w:b/>
                <w:bCs/>
                <w:lang w:val="en-US"/>
              </w:rPr>
            </w:pPr>
            <w:r w:rsidRPr="001A4905">
              <w:rPr>
                <w:b/>
                <w:bCs/>
                <w:lang w:val="en-US"/>
              </w:rPr>
              <w:t>CONTA-CLIP</w:t>
            </w:r>
          </w:p>
          <w:p w14:paraId="5FB7B802" w14:textId="77777777" w:rsidR="00080BEB" w:rsidRPr="001A4905" w:rsidRDefault="00080BEB" w:rsidP="00134E53">
            <w:pPr>
              <w:suppressAutoHyphens/>
              <w:rPr>
                <w:lang w:val="en-US"/>
              </w:rPr>
            </w:pPr>
            <w:r w:rsidRPr="001A4905">
              <w:rPr>
                <w:lang w:val="en-US"/>
              </w:rPr>
              <w:t>Verbindungstechnik GmbH</w:t>
            </w:r>
          </w:p>
          <w:p w14:paraId="776DB246" w14:textId="4C8C8D38" w:rsidR="00080BEB" w:rsidRPr="00E82BA4" w:rsidRDefault="00E82BA4" w:rsidP="00134E53">
            <w:pPr>
              <w:suppressAutoHyphens/>
              <w:spacing w:before="120" w:after="120"/>
              <w:rPr>
                <w:lang w:val="en-US"/>
              </w:rPr>
            </w:pPr>
            <w:r w:rsidRPr="00E82BA4">
              <w:rPr>
                <w:lang w:val="en-US"/>
              </w:rPr>
              <w:t>Christian Q</w:t>
            </w:r>
            <w:r>
              <w:rPr>
                <w:lang w:val="en-US"/>
              </w:rPr>
              <w:t>uade</w:t>
            </w:r>
          </w:p>
          <w:p w14:paraId="348410FC" w14:textId="370E1AB7" w:rsidR="00134E53" w:rsidRPr="00A35617" w:rsidRDefault="00134E53" w:rsidP="00134E53">
            <w:pPr>
              <w:suppressAutoHyphens/>
              <w:rPr>
                <w:lang w:val="en-US"/>
              </w:rPr>
            </w:pPr>
            <w:r w:rsidRPr="007D11DC">
              <w:rPr>
                <w:lang w:val="en-US"/>
              </w:rPr>
              <w:t>Otto-Hahn-Str. 7</w:t>
            </w:r>
          </w:p>
          <w:p w14:paraId="27FA66EB" w14:textId="3D62B820" w:rsidR="00134E53" w:rsidRPr="00A35617" w:rsidRDefault="00134E53" w:rsidP="00134E53">
            <w:pPr>
              <w:suppressAutoHyphens/>
              <w:rPr>
                <w:lang w:val="en-US"/>
              </w:rPr>
            </w:pPr>
            <w:r w:rsidRPr="00AB33C4">
              <w:rPr>
                <w:lang w:val="en-US"/>
              </w:rPr>
              <w:t>33161 Hövelhof</w:t>
            </w:r>
          </w:p>
          <w:p w14:paraId="77BCFA83" w14:textId="5DE92CB3" w:rsidR="00134E53" w:rsidRPr="00A35617" w:rsidRDefault="00134E53" w:rsidP="00134E53">
            <w:pPr>
              <w:suppressAutoHyphens/>
              <w:rPr>
                <w:lang w:val="en-US"/>
              </w:rPr>
            </w:pPr>
            <w:r w:rsidRPr="00AB33C4">
              <w:rPr>
                <w:lang w:val="en-US"/>
              </w:rPr>
              <w:t>Germany</w:t>
            </w:r>
          </w:p>
          <w:p w14:paraId="5ABE916D" w14:textId="2BE8C6EF" w:rsidR="00134E53" w:rsidRPr="00A35617" w:rsidRDefault="00134E53" w:rsidP="00134E53">
            <w:pPr>
              <w:suppressAutoHyphens/>
              <w:spacing w:before="120"/>
              <w:rPr>
                <w:lang w:val="en-US"/>
              </w:rPr>
            </w:pPr>
            <w:r w:rsidRPr="00AB33C4">
              <w:rPr>
                <w:lang w:val="en-US"/>
              </w:rPr>
              <w:t xml:space="preserve">Phone: +49 . </w:t>
            </w:r>
            <w:r w:rsidRPr="00EA3BB8">
              <w:rPr>
                <w:lang w:val="en-US"/>
              </w:rPr>
              <w:t xml:space="preserve">5257 . 9833 - </w:t>
            </w:r>
            <w:r>
              <w:rPr>
                <w:lang w:val="en-US"/>
              </w:rPr>
              <w:t>17</w:t>
            </w:r>
            <w:r w:rsidR="00E82BA4">
              <w:rPr>
                <w:lang w:val="en-US"/>
              </w:rPr>
              <w:t>2</w:t>
            </w:r>
          </w:p>
          <w:p w14:paraId="56BA8BA9" w14:textId="3BF7FF8B" w:rsidR="00080BEB" w:rsidRDefault="00134E53" w:rsidP="007D11DC">
            <w:pPr>
              <w:suppressAutoHyphens/>
              <w:jc w:val="both"/>
              <w:rPr>
                <w:lang w:val="en-US"/>
              </w:rPr>
            </w:pPr>
            <w:r w:rsidRPr="00EA3BB8">
              <w:rPr>
                <w:lang w:val="en-US"/>
              </w:rPr>
              <w:t xml:space="preserve">Email: </w:t>
            </w:r>
            <w:r w:rsidR="00E82BA4">
              <w:rPr>
                <w:lang w:val="en-US"/>
              </w:rPr>
              <w:t>christian</w:t>
            </w:r>
            <w:r w:rsidRPr="006B144F">
              <w:rPr>
                <w:lang w:val="en-US"/>
              </w:rPr>
              <w:t>.</w:t>
            </w:r>
            <w:r w:rsidR="00E82BA4">
              <w:rPr>
                <w:lang w:val="en-US"/>
              </w:rPr>
              <w:t>quade</w:t>
            </w:r>
            <w:r w:rsidRPr="006B144F">
              <w:rPr>
                <w:lang w:val="en-US"/>
              </w:rPr>
              <w:t>@conta-clip.de</w:t>
            </w:r>
          </w:p>
          <w:p w14:paraId="06437245" w14:textId="41308FAC" w:rsidR="00134E53" w:rsidRPr="00134E53" w:rsidRDefault="00134E53" w:rsidP="007D11DC">
            <w:pPr>
              <w:suppressAutoHyphens/>
              <w:jc w:val="both"/>
              <w:rPr>
                <w:sz w:val="16"/>
                <w:szCs w:val="16"/>
              </w:rPr>
            </w:pPr>
            <w:r w:rsidRPr="00AB33C4">
              <w:rPr>
                <w:lang w:val="pl-PL"/>
              </w:rPr>
              <w:t>Internet: www.conta-clip.com</w:t>
            </w:r>
          </w:p>
        </w:tc>
        <w:tc>
          <w:tcPr>
            <w:tcW w:w="2112" w:type="dxa"/>
            <w:gridSpan w:val="2"/>
            <w:tcBorders>
              <w:top w:val="single" w:sz="4" w:space="0" w:color="auto"/>
            </w:tcBorders>
          </w:tcPr>
          <w:p w14:paraId="19489715" w14:textId="77777777" w:rsidR="00B34409" w:rsidRPr="009C77EA" w:rsidRDefault="00B34409" w:rsidP="00B34409">
            <w:pPr>
              <w:suppressAutoHyphens/>
              <w:spacing w:before="480"/>
              <w:rPr>
                <w:sz w:val="16"/>
              </w:rPr>
            </w:pPr>
            <w:r w:rsidRPr="009C77EA">
              <w:rPr>
                <w:sz w:val="16"/>
              </w:rPr>
              <w:t>gii die Presse-Agentur GmbH</w:t>
            </w:r>
          </w:p>
          <w:p w14:paraId="10D8CB30" w14:textId="77777777" w:rsidR="00B34409" w:rsidRPr="009C77EA" w:rsidRDefault="00B34409" w:rsidP="00B34409">
            <w:pPr>
              <w:suppressAutoHyphens/>
              <w:rPr>
                <w:sz w:val="16"/>
                <w:szCs w:val="16"/>
              </w:rPr>
            </w:pPr>
            <w:r w:rsidRPr="009C77EA">
              <w:rPr>
                <w:sz w:val="16"/>
                <w:szCs w:val="16"/>
              </w:rPr>
              <w:t>Christburger Str. 41</w:t>
            </w:r>
          </w:p>
          <w:p w14:paraId="67F799A5" w14:textId="77777777" w:rsidR="00B34409" w:rsidRPr="00DE47F7" w:rsidRDefault="00B34409" w:rsidP="00B34409">
            <w:pPr>
              <w:suppressAutoHyphens/>
              <w:rPr>
                <w:sz w:val="16"/>
                <w:szCs w:val="16"/>
                <w:lang w:val="en-US"/>
              </w:rPr>
            </w:pPr>
            <w:r w:rsidRPr="00DE47F7">
              <w:rPr>
                <w:sz w:val="16"/>
                <w:szCs w:val="16"/>
                <w:lang w:val="en-US"/>
              </w:rPr>
              <w:t>10405 Berlin</w:t>
            </w:r>
          </w:p>
          <w:p w14:paraId="20CE4B66" w14:textId="77777777" w:rsidR="00B34409" w:rsidRPr="00DE47F7" w:rsidRDefault="00B34409" w:rsidP="00B34409">
            <w:pPr>
              <w:suppressAutoHyphens/>
              <w:rPr>
                <w:sz w:val="16"/>
                <w:szCs w:val="16"/>
                <w:lang w:val="en-US"/>
              </w:rPr>
            </w:pPr>
            <w:r w:rsidRPr="00DE47F7">
              <w:rPr>
                <w:sz w:val="16"/>
                <w:szCs w:val="16"/>
                <w:lang w:val="en-US"/>
              </w:rPr>
              <w:t>Germany</w:t>
            </w:r>
          </w:p>
          <w:p w14:paraId="252F5695" w14:textId="77777777" w:rsidR="00B34409" w:rsidRPr="00DE47F7" w:rsidRDefault="00B34409" w:rsidP="00B34409">
            <w:pPr>
              <w:suppressAutoHyphens/>
              <w:rPr>
                <w:sz w:val="16"/>
                <w:szCs w:val="16"/>
                <w:lang w:val="en-US"/>
              </w:rPr>
            </w:pPr>
            <w:r w:rsidRPr="00DE47F7">
              <w:rPr>
                <w:sz w:val="16"/>
                <w:szCs w:val="16"/>
                <w:lang w:val="en-US"/>
              </w:rPr>
              <w:t>Phone: +49 . 30 . 538 965 - 0</w:t>
            </w:r>
          </w:p>
          <w:p w14:paraId="24195365" w14:textId="77777777" w:rsidR="00B34409" w:rsidRPr="00DE47F7" w:rsidRDefault="00B34409" w:rsidP="00B34409">
            <w:pPr>
              <w:suppressAutoHyphens/>
              <w:rPr>
                <w:sz w:val="16"/>
                <w:szCs w:val="16"/>
                <w:lang w:val="en-US"/>
              </w:rPr>
            </w:pPr>
            <w:r w:rsidRPr="00DE47F7">
              <w:rPr>
                <w:sz w:val="16"/>
                <w:szCs w:val="16"/>
                <w:lang w:val="en-US"/>
              </w:rPr>
              <w:t>Email: info@gii.de</w:t>
            </w:r>
          </w:p>
          <w:p w14:paraId="1F68E935" w14:textId="7AA1052E" w:rsidR="00134E53" w:rsidRPr="00080BEB" w:rsidRDefault="00B34409" w:rsidP="00B34409">
            <w:pPr>
              <w:suppressAutoHyphens/>
              <w:rPr>
                <w:sz w:val="16"/>
                <w:szCs w:val="16"/>
              </w:rPr>
            </w:pPr>
            <w:r w:rsidRPr="00DE47F7">
              <w:rPr>
                <w:sz w:val="16"/>
                <w:szCs w:val="16"/>
                <w:lang w:val="en-US"/>
              </w:rPr>
              <w:t>Internet: www.gii.de</w:t>
            </w:r>
          </w:p>
        </w:tc>
      </w:tr>
    </w:tbl>
    <w:p w14:paraId="39E8DC80" w14:textId="355FFCA8" w:rsidR="00080BEB" w:rsidRPr="00080BEB" w:rsidRDefault="00080BEB" w:rsidP="007D11DC">
      <w:pPr>
        <w:suppressAutoHyphens/>
        <w:jc w:val="both"/>
      </w:pPr>
    </w:p>
    <w:sectPr w:rsidR="00080BEB" w:rsidRPr="00080BEB" w:rsidSect="00AA4247">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B4E10C" w14:textId="77777777" w:rsidR="004073BA" w:rsidRDefault="004073BA">
      <w:r>
        <w:separator/>
      </w:r>
    </w:p>
  </w:endnote>
  <w:endnote w:type="continuationSeparator" w:id="0">
    <w:p w14:paraId="7A88690F" w14:textId="77777777" w:rsidR="004073BA" w:rsidRDefault="00407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C313F3" w14:textId="77777777" w:rsidR="004073BA" w:rsidRDefault="004073BA">
      <w:r>
        <w:separator/>
      </w:r>
    </w:p>
  </w:footnote>
  <w:footnote w:type="continuationSeparator" w:id="0">
    <w:p w14:paraId="59D0AE2A" w14:textId="77777777" w:rsidR="004073BA" w:rsidRDefault="004073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26643" w14:textId="76FC715B" w:rsidR="00F4258F" w:rsidRPr="00FD2D7A" w:rsidRDefault="00A22EEE" w:rsidP="00942A00">
    <w:pPr>
      <w:pStyle w:val="Kopfzeile"/>
      <w:tabs>
        <w:tab w:val="clear" w:pos="4536"/>
        <w:tab w:val="clear" w:pos="9072"/>
      </w:tabs>
      <w:suppressAutoHyphens/>
      <w:ind w:left="709" w:right="2835" w:hanging="709"/>
      <w:rPr>
        <w:rStyle w:val="Seitenzahl"/>
        <w:sz w:val="18"/>
        <w:lang w:val="en-US"/>
      </w:rPr>
    </w:pPr>
    <w:r>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9A6EA9" w:rsidRPr="00FD2D7A">
      <w:rPr>
        <w:sz w:val="18"/>
        <w:lang w:val="en-US"/>
      </w:rPr>
      <w:t>Pag</w:t>
    </w:r>
    <w:r w:rsidR="00F4258F" w:rsidRPr="00FD2D7A">
      <w:rPr>
        <w:sz w:val="18"/>
        <w:lang w:val="en-US"/>
      </w:rPr>
      <w:t xml:space="preserve">e </w:t>
    </w:r>
    <w:r w:rsidR="00F4258F">
      <w:rPr>
        <w:rStyle w:val="Seitenzahl"/>
        <w:sz w:val="18"/>
      </w:rPr>
      <w:fldChar w:fldCharType="begin"/>
    </w:r>
    <w:r w:rsidR="00F4258F" w:rsidRPr="00FD2D7A">
      <w:rPr>
        <w:rStyle w:val="Seitenzahl"/>
        <w:sz w:val="18"/>
        <w:lang w:val="en-US"/>
      </w:rPr>
      <w:instrText xml:space="preserve"> PAGE </w:instrText>
    </w:r>
    <w:r w:rsidR="00F4258F">
      <w:rPr>
        <w:rStyle w:val="Seitenzahl"/>
        <w:sz w:val="18"/>
      </w:rPr>
      <w:fldChar w:fldCharType="separate"/>
    </w:r>
    <w:r w:rsidR="00FB2424" w:rsidRPr="00FD2D7A">
      <w:rPr>
        <w:rStyle w:val="Seitenzahl"/>
        <w:noProof/>
        <w:sz w:val="18"/>
        <w:lang w:val="en-US"/>
      </w:rPr>
      <w:t>2</w:t>
    </w:r>
    <w:r w:rsidR="00F4258F">
      <w:rPr>
        <w:rStyle w:val="Seitenzahl"/>
        <w:sz w:val="18"/>
      </w:rPr>
      <w:fldChar w:fldCharType="end"/>
    </w:r>
    <w:r w:rsidR="00D02C87" w:rsidRPr="00FD2D7A">
      <w:rPr>
        <w:rStyle w:val="Seitenzahl"/>
        <w:sz w:val="18"/>
        <w:lang w:val="en-US"/>
      </w:rPr>
      <w:t>:</w:t>
    </w:r>
    <w:r w:rsidR="00D02C87" w:rsidRPr="00FD2D7A">
      <w:rPr>
        <w:rStyle w:val="Seitenzahl"/>
        <w:sz w:val="18"/>
        <w:lang w:val="en-US"/>
      </w:rPr>
      <w:tab/>
    </w:r>
    <w:r w:rsidR="00016170" w:rsidRPr="00016170">
      <w:rPr>
        <w:rStyle w:val="Seitenzahl"/>
        <w:sz w:val="18"/>
        <w:lang w:val="en-US"/>
      </w:rPr>
      <w:t>KES</w:t>
    </w:r>
    <w:r w:rsidR="001A4905">
      <w:rPr>
        <w:rStyle w:val="Seitenzahl"/>
        <w:sz w:val="18"/>
        <w:lang w:val="en-US"/>
      </w:rPr>
      <w:t>-</w:t>
    </w:r>
    <w:r w:rsidR="00016170" w:rsidRPr="00016170">
      <w:rPr>
        <w:rStyle w:val="Seitenzahl"/>
        <w:sz w:val="18"/>
        <w:lang w:val="en-US"/>
      </w:rPr>
      <w:t>R M cable entry system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693CF" w14:textId="220E183D"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16170"/>
    <w:rsid w:val="00080BEB"/>
    <w:rsid w:val="000A52D6"/>
    <w:rsid w:val="000C3D18"/>
    <w:rsid w:val="000E1FE4"/>
    <w:rsid w:val="000E332A"/>
    <w:rsid w:val="00134E53"/>
    <w:rsid w:val="001A076B"/>
    <w:rsid w:val="001A4905"/>
    <w:rsid w:val="002028FC"/>
    <w:rsid w:val="002504DC"/>
    <w:rsid w:val="00381CBB"/>
    <w:rsid w:val="003E7DC9"/>
    <w:rsid w:val="00404B14"/>
    <w:rsid w:val="004073BA"/>
    <w:rsid w:val="00426E83"/>
    <w:rsid w:val="00466DBA"/>
    <w:rsid w:val="00502E20"/>
    <w:rsid w:val="00503341"/>
    <w:rsid w:val="00512D09"/>
    <w:rsid w:val="00513AEF"/>
    <w:rsid w:val="0052120C"/>
    <w:rsid w:val="00541D63"/>
    <w:rsid w:val="00552B76"/>
    <w:rsid w:val="005700E8"/>
    <w:rsid w:val="00582620"/>
    <w:rsid w:val="005F61A0"/>
    <w:rsid w:val="006219DC"/>
    <w:rsid w:val="0065147F"/>
    <w:rsid w:val="00656646"/>
    <w:rsid w:val="00661F30"/>
    <w:rsid w:val="006B144F"/>
    <w:rsid w:val="006F70E8"/>
    <w:rsid w:val="007572BA"/>
    <w:rsid w:val="00764C70"/>
    <w:rsid w:val="0077355B"/>
    <w:rsid w:val="007772EF"/>
    <w:rsid w:val="007A606B"/>
    <w:rsid w:val="007C1988"/>
    <w:rsid w:val="007D11DC"/>
    <w:rsid w:val="007D4836"/>
    <w:rsid w:val="008079FB"/>
    <w:rsid w:val="00840A60"/>
    <w:rsid w:val="0088774D"/>
    <w:rsid w:val="008B652F"/>
    <w:rsid w:val="008F53C4"/>
    <w:rsid w:val="00916D06"/>
    <w:rsid w:val="00933387"/>
    <w:rsid w:val="00942A00"/>
    <w:rsid w:val="009707D0"/>
    <w:rsid w:val="009A6EA9"/>
    <w:rsid w:val="009B1CED"/>
    <w:rsid w:val="009F3397"/>
    <w:rsid w:val="009F62A2"/>
    <w:rsid w:val="00A22EEE"/>
    <w:rsid w:val="00A35617"/>
    <w:rsid w:val="00A75A11"/>
    <w:rsid w:val="00AA1E53"/>
    <w:rsid w:val="00AA4247"/>
    <w:rsid w:val="00AB33C4"/>
    <w:rsid w:val="00B0047E"/>
    <w:rsid w:val="00B05A87"/>
    <w:rsid w:val="00B1373E"/>
    <w:rsid w:val="00B1716F"/>
    <w:rsid w:val="00B304F7"/>
    <w:rsid w:val="00B34409"/>
    <w:rsid w:val="00B37D25"/>
    <w:rsid w:val="00B54389"/>
    <w:rsid w:val="00B82602"/>
    <w:rsid w:val="00BA24E8"/>
    <w:rsid w:val="00BC7F99"/>
    <w:rsid w:val="00C426AE"/>
    <w:rsid w:val="00C716E6"/>
    <w:rsid w:val="00D02C87"/>
    <w:rsid w:val="00D14E51"/>
    <w:rsid w:val="00D40FE9"/>
    <w:rsid w:val="00D41729"/>
    <w:rsid w:val="00D73B44"/>
    <w:rsid w:val="00DA3CCF"/>
    <w:rsid w:val="00DA4BFC"/>
    <w:rsid w:val="00DC7CE8"/>
    <w:rsid w:val="00DD2E0F"/>
    <w:rsid w:val="00DD35DE"/>
    <w:rsid w:val="00E35A2A"/>
    <w:rsid w:val="00E37D79"/>
    <w:rsid w:val="00E82BA4"/>
    <w:rsid w:val="00EA3BB8"/>
    <w:rsid w:val="00F4258F"/>
    <w:rsid w:val="00FB2424"/>
    <w:rsid w:val="00FD2D7A"/>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016170"/>
    <w:rPr>
      <w:sz w:val="16"/>
      <w:szCs w:val="16"/>
    </w:rPr>
  </w:style>
  <w:style w:type="paragraph" w:styleId="Kommentartext">
    <w:name w:val="annotation text"/>
    <w:basedOn w:val="Standard"/>
    <w:link w:val="KommentartextZchn"/>
    <w:uiPriority w:val="99"/>
    <w:semiHidden/>
    <w:unhideWhenUsed/>
    <w:rsid w:val="00016170"/>
  </w:style>
  <w:style w:type="character" w:customStyle="1" w:styleId="KommentartextZchn">
    <w:name w:val="Kommentartext Zchn"/>
    <w:basedOn w:val="Absatz-Standardschriftart"/>
    <w:link w:val="Kommentartext"/>
    <w:uiPriority w:val="99"/>
    <w:semiHidden/>
    <w:rsid w:val="00016170"/>
    <w:rPr>
      <w:rFonts w:ascii="Arial" w:hAnsi="Arial"/>
    </w:rPr>
  </w:style>
  <w:style w:type="paragraph" w:styleId="Kommentarthema">
    <w:name w:val="annotation subject"/>
    <w:basedOn w:val="Kommentartext"/>
    <w:next w:val="Kommentartext"/>
    <w:link w:val="KommentarthemaZchn"/>
    <w:uiPriority w:val="99"/>
    <w:semiHidden/>
    <w:unhideWhenUsed/>
    <w:rsid w:val="00016170"/>
    <w:rPr>
      <w:b/>
      <w:bCs/>
    </w:rPr>
  </w:style>
  <w:style w:type="character" w:customStyle="1" w:styleId="KommentarthemaZchn">
    <w:name w:val="Kommentarthema Zchn"/>
    <w:basedOn w:val="KommentartextZchn"/>
    <w:link w:val="Kommentarthema"/>
    <w:uiPriority w:val="99"/>
    <w:semiHidden/>
    <w:rsid w:val="0001617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424</Words>
  <Characters>2677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3095</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10</cp:revision>
  <cp:lastPrinted>2002-09-20T12:05:00Z</cp:lastPrinted>
  <dcterms:created xsi:type="dcterms:W3CDTF">2024-09-17T10:43:00Z</dcterms:created>
  <dcterms:modified xsi:type="dcterms:W3CDTF">2024-11-07T15:30:00Z</dcterms:modified>
</cp:coreProperties>
</file>