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122F45A2" w14:textId="285CDADD" w:rsidR="00E5081C" w:rsidRPr="000D0C93" w:rsidRDefault="00E5081C" w:rsidP="00947819">
      <w:pPr>
        <w:spacing w:line="360" w:lineRule="auto"/>
        <w:rPr>
          <w:b/>
          <w:sz w:val="24"/>
        </w:rPr>
      </w:pPr>
      <w:r w:rsidRPr="002A55D5">
        <w:rPr>
          <w:b/>
          <w:sz w:val="24"/>
        </w:rPr>
        <w:t>Ex-p-</w:t>
      </w:r>
      <w:r w:rsidR="00EA4425">
        <w:rPr>
          <w:b/>
          <w:sz w:val="24"/>
        </w:rPr>
        <w:t>Motor aus lagervorrätigen Komponenten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2C29FC7B" w14:textId="264FFB76" w:rsidR="00522820" w:rsidRDefault="00EA4425" w:rsidP="00522820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füllt mit seinem Angebot an </w:t>
      </w:r>
      <w:r w:rsidR="00790120">
        <w:t>überdruckgekapselten Ex-p-M</w:t>
      </w:r>
      <w:r w:rsidR="00790120" w:rsidRPr="002A55D5">
        <w:t xml:space="preserve">otoren </w:t>
      </w:r>
      <w:r w:rsidR="00790120">
        <w:t xml:space="preserve">eine Marktlücke, da der Mittelständler diese </w:t>
      </w:r>
      <w:r w:rsidR="0015213C">
        <w:t>mit kürzesten Lieferzeiten</w:t>
      </w:r>
      <w:r w:rsidR="00790120">
        <w:t xml:space="preserve"> aus </w:t>
      </w:r>
      <w:r w:rsidR="00790120" w:rsidRPr="00790120">
        <w:t>lagervorrätigen Komponenten</w:t>
      </w:r>
      <w:r w:rsidR="00790120">
        <w:t xml:space="preserve"> konfigurier</w:t>
      </w:r>
      <w:r w:rsidR="00694AEF">
        <w:t>t</w:t>
      </w:r>
      <w:r w:rsidR="00790120">
        <w:t>.</w:t>
      </w:r>
      <w:r w:rsidR="009257A2">
        <w:t xml:space="preserve"> </w:t>
      </w:r>
      <w:r w:rsidR="00AE37D8">
        <w:t>Kürzlich fertigte Menzel binnen drei Wochen einen Ex-p-Kompressormotor für einen international tätigen österreichischen Chemiekonzern.</w:t>
      </w:r>
      <w:r w:rsidR="00E44935">
        <w:t xml:space="preserve"> Der Käfigläufermotor der Baureihe MEBKSW wurde für die Anwendung und den Aufstellort viel</w:t>
      </w:r>
      <w:r w:rsidR="00417BA0">
        <w:t>fäl</w:t>
      </w:r>
      <w:r w:rsidR="00E44935">
        <w:t>tig bearbeitet.</w:t>
      </w:r>
      <w:r w:rsidR="00E44935" w:rsidRPr="00E44935">
        <w:t xml:space="preserve"> </w:t>
      </w:r>
      <w:r w:rsidR="00522820">
        <w:t>Das</w:t>
      </w:r>
      <w:r w:rsidR="00522820" w:rsidRPr="002A55D5">
        <w:t xml:space="preserve"> Motorgehäuse w</w:t>
      </w:r>
      <w:r w:rsidR="00522820">
        <w:t>u</w:t>
      </w:r>
      <w:r w:rsidR="00522820" w:rsidRPr="002A55D5">
        <w:t>rde</w:t>
      </w:r>
      <w:r w:rsidR="00522820" w:rsidRPr="00BD7883">
        <w:t xml:space="preserve"> </w:t>
      </w:r>
      <w:r w:rsidR="00522820" w:rsidRPr="002A55D5">
        <w:t>mit Spül</w:t>
      </w:r>
      <w:r w:rsidR="00522820">
        <w:t>flanschen</w:t>
      </w:r>
      <w:r w:rsidR="00522820" w:rsidRPr="002A55D5">
        <w:t xml:space="preserve"> ausgeführt</w:t>
      </w:r>
      <w:r w:rsidR="00522820">
        <w:t xml:space="preserve">. Dadurch kann der Motor </w:t>
      </w:r>
      <w:r w:rsidR="00522820" w:rsidRPr="002A55D5">
        <w:t xml:space="preserve">vorm Motorstart </w:t>
      </w:r>
      <w:r w:rsidR="00522820">
        <w:t xml:space="preserve">mit einem nicht zündfähigen Gasgemisch gespült werden, </w:t>
      </w:r>
      <w:r w:rsidR="00522820" w:rsidRPr="002A55D5">
        <w:t xml:space="preserve">um potenziell </w:t>
      </w:r>
      <w:r w:rsidR="00522820">
        <w:t>explosiv</w:t>
      </w:r>
      <w:r w:rsidR="00522820" w:rsidRPr="002A55D5">
        <w:t xml:space="preserve">e Atmosphäre zu entfernen und im laufenden Betrieb </w:t>
      </w:r>
      <w:r w:rsidR="00522820">
        <w:t xml:space="preserve">durch Überdruck </w:t>
      </w:r>
      <w:r w:rsidR="00522820" w:rsidRPr="002A55D5">
        <w:t xml:space="preserve">das Eindringen von </w:t>
      </w:r>
      <w:r w:rsidR="00522820">
        <w:t>Gefahrg</w:t>
      </w:r>
      <w:r w:rsidR="00522820" w:rsidRPr="002A55D5">
        <w:t>asen auszuschließen</w:t>
      </w:r>
      <w:r w:rsidR="00522820">
        <w:t>. Der Motor erhielt die</w:t>
      </w:r>
      <w:r w:rsidR="00522820" w:rsidRPr="002A55D5">
        <w:t xml:space="preserve"> Kennzeichnung </w:t>
      </w:r>
      <w:r w:rsidR="00522820" w:rsidRPr="0083680C">
        <w:t>II 3G Ex pzc IIB T3 Gc</w:t>
      </w:r>
      <w:r w:rsidR="00522820">
        <w:t>. Weitere Arbeiten waren u. a.: Umbau auf Kühlart IC 81W (wassergekühlt),</w:t>
      </w:r>
      <w:r w:rsidR="00522820" w:rsidRPr="00E44935">
        <w:t xml:space="preserve"> </w:t>
      </w:r>
      <w:r w:rsidR="00522820">
        <w:t>mechanische Anpassung der Baugröße von 560 auf 630, Versetzen der Klemmenkästen,</w:t>
      </w:r>
      <w:r w:rsidR="00522820" w:rsidRPr="00E44935">
        <w:t xml:space="preserve"> </w:t>
      </w:r>
      <w:r w:rsidR="00522820">
        <w:t>Vorbereitung des Sternpunktklemmenkasten für den Einbau von Stromwandlern,</w:t>
      </w:r>
      <w:r w:rsidR="00522820" w:rsidRPr="00E44935">
        <w:t xml:space="preserve"> </w:t>
      </w:r>
      <w:r w:rsidR="00522820">
        <w:t>Anpassung der Anschlussflansche der Gleitlager,</w:t>
      </w:r>
      <w:r w:rsidR="00522820" w:rsidRPr="00E44935">
        <w:t xml:space="preserve"> </w:t>
      </w:r>
      <w:r w:rsidR="00522820">
        <w:t>Montage von Schwingungsaufnehmern.</w:t>
      </w:r>
      <w:r w:rsidR="00522820" w:rsidRPr="00417BA0">
        <w:t xml:space="preserve"> </w:t>
      </w:r>
      <w:r w:rsidR="00522820">
        <w:t>Menzel war bereits vor Auftragserteilung im Kundenwerk,</w:t>
      </w:r>
      <w:r w:rsidR="00522820" w:rsidRPr="0015213C">
        <w:t xml:space="preserve"> um Details zu besprechen und die Einbausituation zu </w:t>
      </w:r>
      <w:r w:rsidR="00522820">
        <w:t>erfassen, und hat das Antriebssystem auch installiert und in Betrieb genommen.</w:t>
      </w:r>
    </w:p>
    <w:p w14:paraId="7BE67BD9" w14:textId="77777777" w:rsidR="00417BA0" w:rsidRDefault="00417BA0" w:rsidP="00417BA0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17BA0" w14:paraId="6F6C0DD9" w14:textId="77777777" w:rsidTr="00B5020D">
        <w:tc>
          <w:tcPr>
            <w:tcW w:w="7076" w:type="dxa"/>
          </w:tcPr>
          <w:p w14:paraId="542A2220" w14:textId="77777777" w:rsidR="00417BA0" w:rsidRDefault="00417BA0" w:rsidP="00B5020D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2D71A7B" wp14:editId="2552593F">
                  <wp:extent cx="3434080" cy="2575560"/>
                  <wp:effectExtent l="0" t="0" r="0" b="0"/>
                  <wp:docPr id="52306357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063575" name="Grafik 52306357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080" cy="257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BA0" w:rsidRPr="00522820" w14:paraId="2ED36777" w14:textId="77777777" w:rsidTr="00B5020D">
        <w:tc>
          <w:tcPr>
            <w:tcW w:w="7076" w:type="dxa"/>
          </w:tcPr>
          <w:p w14:paraId="1F5C3113" w14:textId="45923C42" w:rsidR="00417BA0" w:rsidRPr="00522820" w:rsidRDefault="00417BA0" w:rsidP="00522820">
            <w:pPr>
              <w:ind w:left="709" w:right="701"/>
              <w:jc w:val="center"/>
              <w:rPr>
                <w:sz w:val="18"/>
                <w:szCs w:val="18"/>
              </w:rPr>
            </w:pPr>
            <w:r w:rsidRPr="00522820">
              <w:rPr>
                <w:b/>
                <w:sz w:val="18"/>
                <w:szCs w:val="18"/>
              </w:rPr>
              <w:t>Bild:</w:t>
            </w:r>
            <w:r w:rsidRPr="00522820">
              <w:rPr>
                <w:sz w:val="18"/>
                <w:szCs w:val="18"/>
              </w:rPr>
              <w:t xml:space="preserve"> </w:t>
            </w:r>
            <w:r w:rsidR="00522820" w:rsidRPr="00522820">
              <w:rPr>
                <w:sz w:val="18"/>
                <w:szCs w:val="18"/>
              </w:rPr>
              <w:t xml:space="preserve">Menzel </w:t>
            </w:r>
            <w:r w:rsidR="002B32F7" w:rsidRPr="00522820">
              <w:rPr>
                <w:sz w:val="18"/>
                <w:szCs w:val="18"/>
              </w:rPr>
              <w:t>konfigurier</w:t>
            </w:r>
            <w:r w:rsidR="002B32F7">
              <w:rPr>
                <w:sz w:val="18"/>
                <w:szCs w:val="18"/>
              </w:rPr>
              <w:t>t</w:t>
            </w:r>
            <w:r w:rsidR="002B32F7" w:rsidRPr="00522820">
              <w:rPr>
                <w:sz w:val="18"/>
                <w:szCs w:val="18"/>
              </w:rPr>
              <w:t xml:space="preserve"> </w:t>
            </w:r>
            <w:r w:rsidR="00522820" w:rsidRPr="00522820">
              <w:rPr>
                <w:sz w:val="18"/>
                <w:szCs w:val="18"/>
              </w:rPr>
              <w:t>Käfigläufermotoren in Zündschutzart Überdruckkapselung Ex p in Gerätekategorie 2G und 3G in einer großen Leistungsspanne schnell ab Lager</w:t>
            </w:r>
          </w:p>
        </w:tc>
      </w:tr>
    </w:tbl>
    <w:p w14:paraId="7F351798" w14:textId="77777777" w:rsidR="00417BA0" w:rsidRDefault="00417BA0" w:rsidP="00417BA0">
      <w:pPr>
        <w:spacing w:line="360" w:lineRule="auto"/>
        <w:jc w:val="both"/>
      </w:pPr>
    </w:p>
    <w:p w14:paraId="514FF085" w14:textId="1F9C7B24" w:rsidR="00600F20" w:rsidRPr="009524FE" w:rsidRDefault="00417BA0" w:rsidP="00522820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Seit 2023 hat Menzel die </w:t>
      </w:r>
      <w:r w:rsidRPr="002A55D5">
        <w:t xml:space="preserve">TÜV-Zertifizierung für die Fertigung </w:t>
      </w:r>
      <w:r>
        <w:t>von</w:t>
      </w:r>
      <w:r w:rsidRPr="002A55D5">
        <w:t xml:space="preserve"> Käfigläufermotoren in Zündschutzart Überdruckkapselung Ex p für Zone 1</w:t>
      </w:r>
      <w:r>
        <w:t xml:space="preserve">. Der Motorbauer </w:t>
      </w:r>
      <w:r w:rsidR="00BD7883" w:rsidRPr="002A55D5">
        <w:t xml:space="preserve">kann das Fertigungsverfahren auf lagervorrätige Motoren in einer </w:t>
      </w:r>
      <w:r w:rsidR="00BD7883" w:rsidRPr="002A55D5">
        <w:lastRenderedPageBreak/>
        <w:t xml:space="preserve">großen Leistungsspanne anwenden und so Ex-p-Motoren </w:t>
      </w:r>
      <w:r w:rsidR="00BD7883">
        <w:t>der Gerätekategorie 2G und 3G</w:t>
      </w:r>
      <w:r w:rsidR="00BD7883" w:rsidRPr="002A55D5">
        <w:t xml:space="preserve"> flexibel, schnell und wettbewerbsfähig bereitstellen. Die Ausführung ist für alle Spannungsbereiche sowie mit Luft-Luft- bzw. Luft-Wasser-Kühlung (Kühlarten IC 611</w:t>
      </w:r>
      <w:r w:rsidR="00BD7883">
        <w:t>, IC 616</w:t>
      </w:r>
      <w:r w:rsidR="00BD7883" w:rsidRPr="002A55D5">
        <w:t xml:space="preserve"> bzw. IC 81W) verfügbar.</w:t>
      </w:r>
      <w:r w:rsidR="00522820">
        <w:t xml:space="preserve"> </w:t>
      </w:r>
      <w:r w:rsidR="00600F20">
        <w:t>B</w:t>
      </w:r>
      <w:r w:rsidR="00600F20" w:rsidRPr="009524FE">
        <w:t xml:space="preserve">ei den AEMT Awards 2023 wurden </w:t>
      </w:r>
      <w:r w:rsidR="00600F20">
        <w:t>d</w:t>
      </w:r>
      <w:r w:rsidR="00600F20" w:rsidRPr="009524FE">
        <w:t>ie Motoren zum Product of the Year gekü</w:t>
      </w:r>
      <w:r w:rsidR="00600F20">
        <w:t>rt</w:t>
      </w:r>
      <w:r w:rsidR="00600F20" w:rsidRPr="009524FE">
        <w:t>.</w:t>
      </w:r>
    </w:p>
    <w:p w14:paraId="02CB01C0" w14:textId="77777777" w:rsidR="00600F20" w:rsidRDefault="00600F20" w:rsidP="00600F20">
      <w:pPr>
        <w:pStyle w:val="Kopfzeile"/>
        <w:tabs>
          <w:tab w:val="clear" w:pos="4536"/>
          <w:tab w:val="clear" w:pos="9072"/>
        </w:tabs>
        <w:spacing w:line="360" w:lineRule="auto"/>
      </w:pPr>
      <w:r w:rsidRPr="002A55D5">
        <w:t xml:space="preserve">Produktseite: </w:t>
      </w:r>
      <w:hyperlink r:id="rId8" w:history="1">
        <w:r w:rsidRPr="00B170F9">
          <w:rPr>
            <w:rStyle w:val="Hyperlink"/>
          </w:rPr>
          <w:t>https://www.menzel-motors.com/de/ueberdruckgekapselte-zone1-motoren/</w:t>
        </w:r>
      </w:hyperlink>
    </w:p>
    <w:p w14:paraId="1A27EC03" w14:textId="77777777" w:rsidR="007C4659" w:rsidRDefault="007C4659" w:rsidP="007C4659">
      <w:pPr>
        <w:spacing w:line="360" w:lineRule="auto"/>
        <w:jc w:val="both"/>
      </w:pPr>
    </w:p>
    <w:p w14:paraId="62F923B3" w14:textId="77777777" w:rsidR="00522820" w:rsidRDefault="00522820" w:rsidP="007C4659">
      <w:pPr>
        <w:spacing w:line="360" w:lineRule="auto"/>
        <w:jc w:val="both"/>
      </w:pPr>
    </w:p>
    <w:p w14:paraId="202DEF52" w14:textId="77777777" w:rsidR="00522820" w:rsidRDefault="00522820" w:rsidP="007C4659">
      <w:pPr>
        <w:spacing w:line="360" w:lineRule="auto"/>
        <w:jc w:val="both"/>
      </w:pPr>
    </w:p>
    <w:p w14:paraId="279E4DFB" w14:textId="77777777" w:rsidR="00522820" w:rsidRDefault="00522820" w:rsidP="007C4659">
      <w:pPr>
        <w:spacing w:line="360" w:lineRule="auto"/>
        <w:jc w:val="both"/>
      </w:pPr>
    </w:p>
    <w:p w14:paraId="635F13D2" w14:textId="77777777" w:rsidR="00522820" w:rsidRDefault="00522820" w:rsidP="007C4659">
      <w:pPr>
        <w:spacing w:line="360" w:lineRule="auto"/>
        <w:jc w:val="both"/>
      </w:pPr>
    </w:p>
    <w:p w14:paraId="2F09AC89" w14:textId="77777777" w:rsidR="002B32F7" w:rsidRDefault="002B32F7" w:rsidP="007C4659">
      <w:pPr>
        <w:spacing w:line="360" w:lineRule="auto"/>
        <w:jc w:val="both"/>
      </w:pPr>
    </w:p>
    <w:p w14:paraId="4F6430AF" w14:textId="77777777" w:rsidR="002B32F7" w:rsidRDefault="002B32F7" w:rsidP="007C4659">
      <w:pPr>
        <w:spacing w:line="360" w:lineRule="auto"/>
        <w:jc w:val="both"/>
      </w:pPr>
    </w:p>
    <w:p w14:paraId="6A05CFD0" w14:textId="77777777" w:rsidR="00425BF4" w:rsidRDefault="00425BF4" w:rsidP="007C4659">
      <w:pPr>
        <w:spacing w:line="360" w:lineRule="auto"/>
        <w:jc w:val="both"/>
      </w:pPr>
    </w:p>
    <w:p w14:paraId="01F77702" w14:textId="77777777" w:rsidR="00425BF4" w:rsidRDefault="00425BF4" w:rsidP="007C4659">
      <w:pPr>
        <w:spacing w:line="360" w:lineRule="auto"/>
        <w:jc w:val="both"/>
      </w:pPr>
    </w:p>
    <w:p w14:paraId="793B33B7" w14:textId="77777777" w:rsidR="00425BF4" w:rsidRDefault="00425BF4" w:rsidP="007C4659">
      <w:pPr>
        <w:spacing w:line="360" w:lineRule="auto"/>
        <w:jc w:val="both"/>
      </w:pPr>
    </w:p>
    <w:p w14:paraId="6093BE30" w14:textId="77777777" w:rsidR="002B32F7" w:rsidRDefault="002B32F7" w:rsidP="007C4659">
      <w:pPr>
        <w:spacing w:line="360" w:lineRule="auto"/>
        <w:jc w:val="both"/>
      </w:pPr>
    </w:p>
    <w:p w14:paraId="63BB107A" w14:textId="77777777" w:rsidR="002B32F7" w:rsidRDefault="002B32F7" w:rsidP="007C4659">
      <w:pPr>
        <w:spacing w:line="360" w:lineRule="auto"/>
        <w:jc w:val="both"/>
      </w:pPr>
    </w:p>
    <w:p w14:paraId="74FB5684" w14:textId="77777777" w:rsidR="00522820" w:rsidRDefault="00522820" w:rsidP="007C4659">
      <w:pPr>
        <w:spacing w:line="360" w:lineRule="auto"/>
        <w:jc w:val="both"/>
      </w:pPr>
    </w:p>
    <w:p w14:paraId="25394C85" w14:textId="77777777" w:rsidR="00FD748A" w:rsidRDefault="00FD748A" w:rsidP="00FD748A">
      <w:pPr>
        <w:spacing w:line="360" w:lineRule="auto"/>
        <w:jc w:val="both"/>
      </w:pPr>
    </w:p>
    <w:p w14:paraId="22394D14" w14:textId="1471CAD4" w:rsidR="00FD748A" w:rsidRPr="00AE55CC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4576F5C8" w:rsidR="00D355E0" w:rsidRPr="00D355E0" w:rsidRDefault="007C4659" w:rsidP="00D355E0">
            <w:pPr>
              <w:rPr>
                <w:sz w:val="18"/>
                <w:szCs w:val="18"/>
                <w:lang w:val="en-US"/>
              </w:rPr>
            </w:pPr>
            <w:r w:rsidRPr="0083680C">
              <w:rPr>
                <w:sz w:val="18"/>
                <w:szCs w:val="18"/>
                <w:lang w:val="en-US"/>
              </w:rPr>
              <w:t>ex_p_compressor_motor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563D6AB6" w:rsidR="00D355E0" w:rsidRPr="00D355E0" w:rsidRDefault="00425BF4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1856</w:t>
            </w:r>
          </w:p>
        </w:tc>
      </w:tr>
      <w:tr w:rsidR="004235A8" w:rsidRPr="00D355E0" w14:paraId="1605005F" w14:textId="77777777" w:rsidTr="00393ED0">
        <w:tc>
          <w:tcPr>
            <w:tcW w:w="994" w:type="dxa"/>
          </w:tcPr>
          <w:p w14:paraId="4051288D" w14:textId="77777777" w:rsidR="004235A8" w:rsidRPr="00D355E0" w:rsidRDefault="004235A8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048D7F2B" w14:textId="31FA1AE6" w:rsidR="004235A8" w:rsidRPr="00D355E0" w:rsidRDefault="00AE55CC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AE55CC">
              <w:rPr>
                <w:sz w:val="18"/>
                <w:szCs w:val="18"/>
                <w:lang w:val="en-US"/>
              </w:rPr>
              <w:t>202410002_pm_ex-p-kompressormotor_de</w:t>
            </w:r>
          </w:p>
        </w:tc>
        <w:tc>
          <w:tcPr>
            <w:tcW w:w="931" w:type="dxa"/>
          </w:tcPr>
          <w:p w14:paraId="43545536" w14:textId="77777777" w:rsidR="004235A8" w:rsidRPr="00D355E0" w:rsidRDefault="004235A8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1555C220" w14:textId="007BB819" w:rsidR="004235A8" w:rsidRPr="00D355E0" w:rsidRDefault="001A247F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23.10.2024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3F53E3F2" w:rsidR="00D355E0" w:rsidRPr="00D355E0" w:rsidRDefault="004235A8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37F6A326" w:rsidR="00D355E0" w:rsidRPr="00AE55CC" w:rsidRDefault="00AE55CC" w:rsidP="00282171">
            <w:pPr>
              <w:spacing w:before="120"/>
              <w:rPr>
                <w:sz w:val="18"/>
                <w:szCs w:val="18"/>
              </w:rPr>
            </w:pPr>
            <w:r w:rsidRPr="00AE55CC">
              <w:rPr>
                <w:sz w:val="18"/>
                <w:szCs w:val="18"/>
              </w:rPr>
              <w:t>Ex p, Überdruckkapselung, Kompressormotor, Käfigläufermotor</w:t>
            </w:r>
          </w:p>
        </w:tc>
        <w:tc>
          <w:tcPr>
            <w:tcW w:w="931" w:type="dxa"/>
          </w:tcPr>
          <w:p w14:paraId="7B8999D2" w14:textId="4ABAE22C" w:rsidR="00D355E0" w:rsidRPr="00AE55CC" w:rsidRDefault="00D355E0" w:rsidP="00282171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AE55CC" w:rsidRDefault="00D355E0" w:rsidP="00282171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2A939C49" w:rsidR="00F60CA3" w:rsidRPr="00FF0BD4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2B32F7">
              <w:rPr>
                <w:sz w:val="16"/>
                <w:szCs w:val="16"/>
              </w:rPr>
              <w:t xml:space="preserve">ein </w:t>
            </w:r>
            <w:r w:rsidR="00837ACF" w:rsidRPr="00D52138">
              <w:rPr>
                <w:sz w:val="16"/>
                <w:szCs w:val="16"/>
              </w:rPr>
              <w:t>erfahrene</w:t>
            </w:r>
            <w:r w:rsidR="002B32F7">
              <w:rPr>
                <w:sz w:val="16"/>
                <w:szCs w:val="16"/>
              </w:rPr>
              <w:t>s Team</w:t>
            </w:r>
            <w:r w:rsidR="00837ACF" w:rsidRPr="00D52138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282171">
            <w:pPr>
              <w:spacing w:before="120" w:after="120"/>
              <w:jc w:val="both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D355E0">
            <w:pPr>
              <w:jc w:val="both"/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77777777" w:rsidR="00282171" w:rsidRDefault="00282171" w:rsidP="00282171">
            <w:pPr>
              <w:spacing w:before="120" w:after="120"/>
              <w:jc w:val="both"/>
            </w:pPr>
            <w:r w:rsidRPr="000D0C93">
              <w:t>Mathis Menzel</w:t>
            </w:r>
          </w:p>
          <w:p w14:paraId="71D74158" w14:textId="77777777" w:rsidR="008E5FD2" w:rsidRDefault="008E5FD2" w:rsidP="008E5FD2">
            <w:pPr>
              <w:jc w:val="both"/>
            </w:pPr>
            <w:r w:rsidRPr="00085FD0">
              <w:t>Am Alten Walzwerk 2</w:t>
            </w:r>
          </w:p>
          <w:p w14:paraId="69F2B664" w14:textId="77777777" w:rsidR="008E5FD2" w:rsidRPr="008E5FD2" w:rsidRDefault="008E5FD2" w:rsidP="008E5FD2">
            <w:pPr>
              <w:jc w:val="both"/>
            </w:pPr>
            <w:r w:rsidRPr="008E5FD2">
              <w:t>16761 Hennigsdorf</w:t>
            </w:r>
          </w:p>
          <w:p w14:paraId="1CB2B39A" w14:textId="56D3B67D" w:rsidR="00282171" w:rsidRDefault="00282171" w:rsidP="00FF0BD4">
            <w:pPr>
              <w:spacing w:before="120"/>
              <w:jc w:val="both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D355E0">
            <w:pPr>
              <w:jc w:val="both"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D355E0">
            <w:pPr>
              <w:jc w:val="both"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3B15A" w14:textId="77777777" w:rsidR="00DC764C" w:rsidRDefault="00DC764C">
      <w:r>
        <w:separator/>
      </w:r>
    </w:p>
  </w:endnote>
  <w:endnote w:type="continuationSeparator" w:id="0">
    <w:p w14:paraId="3B7F09CB" w14:textId="77777777" w:rsidR="00DC764C" w:rsidRDefault="00DC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C20D" w14:textId="77777777" w:rsidR="00DC764C" w:rsidRDefault="00DC764C">
      <w:r>
        <w:separator/>
      </w:r>
    </w:p>
  </w:footnote>
  <w:footnote w:type="continuationSeparator" w:id="0">
    <w:p w14:paraId="25AC1845" w14:textId="77777777" w:rsidR="00DC764C" w:rsidRDefault="00DC7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21033F69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BD7883" w:rsidRPr="00BD7883">
      <w:rPr>
        <w:rStyle w:val="Seitenzahl"/>
        <w:sz w:val="18"/>
      </w:rPr>
      <w:t>Ex-p-</w:t>
    </w:r>
    <w:r w:rsidR="00BD7883">
      <w:rPr>
        <w:rStyle w:val="Seitenzahl"/>
        <w:sz w:val="18"/>
      </w:rPr>
      <w:t>Kompressorm</w:t>
    </w:r>
    <w:r w:rsidR="00BD7883" w:rsidRPr="00BD7883">
      <w:rPr>
        <w:rStyle w:val="Seitenzahl"/>
        <w:sz w:val="18"/>
      </w:rPr>
      <w:t>otor</w:t>
    </w:r>
    <w:r w:rsidR="00BD7883">
      <w:rPr>
        <w:rStyle w:val="Seitenzahl"/>
        <w:sz w:val="18"/>
      </w:rPr>
      <w:t xml:space="preserve"> für Chemiewerk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7A8754B7"/>
    <w:multiLevelType w:val="hybridMultilevel"/>
    <w:tmpl w:val="67A6E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  <w:num w:numId="7" w16cid:durableId="1019233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4306"/>
    <w:rsid w:val="00024E92"/>
    <w:rsid w:val="0003119F"/>
    <w:rsid w:val="0007202C"/>
    <w:rsid w:val="00075314"/>
    <w:rsid w:val="00082365"/>
    <w:rsid w:val="00086A6A"/>
    <w:rsid w:val="00090B19"/>
    <w:rsid w:val="000D0C93"/>
    <w:rsid w:val="000D3D1B"/>
    <w:rsid w:val="000E15A9"/>
    <w:rsid w:val="000E7AE5"/>
    <w:rsid w:val="0010277B"/>
    <w:rsid w:val="00140448"/>
    <w:rsid w:val="00145013"/>
    <w:rsid w:val="0015213C"/>
    <w:rsid w:val="00162BC6"/>
    <w:rsid w:val="001A247F"/>
    <w:rsid w:val="001C76A0"/>
    <w:rsid w:val="001F488B"/>
    <w:rsid w:val="001F7996"/>
    <w:rsid w:val="002129B6"/>
    <w:rsid w:val="00267A0E"/>
    <w:rsid w:val="00282171"/>
    <w:rsid w:val="002B0385"/>
    <w:rsid w:val="002B32F7"/>
    <w:rsid w:val="002C607D"/>
    <w:rsid w:val="002C7173"/>
    <w:rsid w:val="002D5E20"/>
    <w:rsid w:val="002D7A90"/>
    <w:rsid w:val="002E0264"/>
    <w:rsid w:val="002E6524"/>
    <w:rsid w:val="00341AFC"/>
    <w:rsid w:val="00397953"/>
    <w:rsid w:val="003A59C7"/>
    <w:rsid w:val="003B2C6D"/>
    <w:rsid w:val="003B44C9"/>
    <w:rsid w:val="003B643B"/>
    <w:rsid w:val="003E4B5B"/>
    <w:rsid w:val="003F377E"/>
    <w:rsid w:val="003F5DB1"/>
    <w:rsid w:val="0040522D"/>
    <w:rsid w:val="00417BA0"/>
    <w:rsid w:val="004235A8"/>
    <w:rsid w:val="00425BF4"/>
    <w:rsid w:val="0042754D"/>
    <w:rsid w:val="004477BB"/>
    <w:rsid w:val="0046677D"/>
    <w:rsid w:val="004D4722"/>
    <w:rsid w:val="004F59DB"/>
    <w:rsid w:val="0050030F"/>
    <w:rsid w:val="005025F9"/>
    <w:rsid w:val="00522820"/>
    <w:rsid w:val="005558BC"/>
    <w:rsid w:val="005628A0"/>
    <w:rsid w:val="005811D1"/>
    <w:rsid w:val="005F1A43"/>
    <w:rsid w:val="005F2D66"/>
    <w:rsid w:val="00600F20"/>
    <w:rsid w:val="0060680E"/>
    <w:rsid w:val="00614A24"/>
    <w:rsid w:val="0064124C"/>
    <w:rsid w:val="00694AEF"/>
    <w:rsid w:val="006B381C"/>
    <w:rsid w:val="00700CFC"/>
    <w:rsid w:val="0070201B"/>
    <w:rsid w:val="00712381"/>
    <w:rsid w:val="00753DA9"/>
    <w:rsid w:val="0075432A"/>
    <w:rsid w:val="00790120"/>
    <w:rsid w:val="0079055A"/>
    <w:rsid w:val="007C4659"/>
    <w:rsid w:val="007D09AF"/>
    <w:rsid w:val="007E7F47"/>
    <w:rsid w:val="007F10B1"/>
    <w:rsid w:val="007F7228"/>
    <w:rsid w:val="00837ACF"/>
    <w:rsid w:val="0089496A"/>
    <w:rsid w:val="008A42F1"/>
    <w:rsid w:val="008B2A9C"/>
    <w:rsid w:val="008B2FCC"/>
    <w:rsid w:val="008B313B"/>
    <w:rsid w:val="008C7FFC"/>
    <w:rsid w:val="008E5FD2"/>
    <w:rsid w:val="00905D9A"/>
    <w:rsid w:val="009257A2"/>
    <w:rsid w:val="00933664"/>
    <w:rsid w:val="00947819"/>
    <w:rsid w:val="009524FE"/>
    <w:rsid w:val="00954549"/>
    <w:rsid w:val="00965936"/>
    <w:rsid w:val="0099798F"/>
    <w:rsid w:val="009F6B50"/>
    <w:rsid w:val="00A12E04"/>
    <w:rsid w:val="00A4569E"/>
    <w:rsid w:val="00A5005A"/>
    <w:rsid w:val="00AA09F6"/>
    <w:rsid w:val="00AD1196"/>
    <w:rsid w:val="00AE37D8"/>
    <w:rsid w:val="00AE4E98"/>
    <w:rsid w:val="00AE55CC"/>
    <w:rsid w:val="00B23208"/>
    <w:rsid w:val="00B56C20"/>
    <w:rsid w:val="00B62090"/>
    <w:rsid w:val="00B720AA"/>
    <w:rsid w:val="00B961DC"/>
    <w:rsid w:val="00BD7883"/>
    <w:rsid w:val="00BE27C5"/>
    <w:rsid w:val="00BF3F31"/>
    <w:rsid w:val="00C015DF"/>
    <w:rsid w:val="00C36973"/>
    <w:rsid w:val="00C85113"/>
    <w:rsid w:val="00CB159F"/>
    <w:rsid w:val="00CE38DE"/>
    <w:rsid w:val="00CF63EF"/>
    <w:rsid w:val="00D16B4E"/>
    <w:rsid w:val="00D206BE"/>
    <w:rsid w:val="00D338AA"/>
    <w:rsid w:val="00D355E0"/>
    <w:rsid w:val="00D35BD9"/>
    <w:rsid w:val="00DA215D"/>
    <w:rsid w:val="00DC270B"/>
    <w:rsid w:val="00DC764C"/>
    <w:rsid w:val="00E03DB1"/>
    <w:rsid w:val="00E25051"/>
    <w:rsid w:val="00E44935"/>
    <w:rsid w:val="00E5081C"/>
    <w:rsid w:val="00EA4425"/>
    <w:rsid w:val="00ED4CC3"/>
    <w:rsid w:val="00F3643C"/>
    <w:rsid w:val="00F51B0D"/>
    <w:rsid w:val="00F5201E"/>
    <w:rsid w:val="00F60CA3"/>
    <w:rsid w:val="00F648FA"/>
    <w:rsid w:val="00FA1966"/>
    <w:rsid w:val="00FA1EC9"/>
    <w:rsid w:val="00FA5850"/>
    <w:rsid w:val="00FB4890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7C4659"/>
    <w:pPr>
      <w:suppressAutoHyphens w:val="0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ueberdruckgekapselte-zone1-motoren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3853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23</cp:revision>
  <cp:lastPrinted>2014-05-09T08:50:00Z</cp:lastPrinted>
  <dcterms:created xsi:type="dcterms:W3CDTF">2024-08-15T09:59:00Z</dcterms:created>
  <dcterms:modified xsi:type="dcterms:W3CDTF">2024-10-23T11:24:00Z</dcterms:modified>
</cp:coreProperties>
</file>