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B55989" w:rsidRDefault="00D335AA" w:rsidP="00B83FF6">
      <w:pPr>
        <w:suppressAutoHyphens/>
        <w:rPr>
          <w:sz w:val="40"/>
          <w:szCs w:val="40"/>
          <w:lang w:val="en-US"/>
        </w:rPr>
      </w:pPr>
      <w:r w:rsidRPr="00B55989">
        <w:rPr>
          <w:sz w:val="40"/>
          <w:szCs w:val="40"/>
          <w:lang w:val="en-US"/>
        </w:rPr>
        <w:t>Press Release</w:t>
      </w:r>
    </w:p>
    <w:p w14:paraId="1A5145D7" w14:textId="77777777" w:rsidR="00D335AA" w:rsidRPr="00B55989" w:rsidRDefault="00D335AA" w:rsidP="00B83FF6">
      <w:pPr>
        <w:suppressAutoHyphens/>
        <w:spacing w:line="360" w:lineRule="auto"/>
        <w:rPr>
          <w:lang w:val="en-US"/>
        </w:rPr>
      </w:pPr>
    </w:p>
    <w:p w14:paraId="4CF97090" w14:textId="7C2BDF44" w:rsidR="00D335AA" w:rsidRPr="00B55989" w:rsidRDefault="00B55989" w:rsidP="00B83FF6">
      <w:pPr>
        <w:suppressAutoHyphens/>
        <w:spacing w:line="360" w:lineRule="auto"/>
        <w:rPr>
          <w:b/>
          <w:sz w:val="24"/>
          <w:lang w:val="en-US"/>
        </w:rPr>
      </w:pPr>
      <w:r w:rsidRPr="00B55989">
        <w:rPr>
          <w:b/>
          <w:bCs/>
          <w:sz w:val="24"/>
          <w:lang w:val="en-US"/>
        </w:rPr>
        <w:t>New current-voltage tester with 7-segment display</w:t>
      </w:r>
    </w:p>
    <w:p w14:paraId="18602CC4" w14:textId="77777777" w:rsidR="00D335AA" w:rsidRPr="00B55989" w:rsidRDefault="00D335AA" w:rsidP="00B83FF6">
      <w:pPr>
        <w:suppressAutoHyphens/>
        <w:spacing w:line="360" w:lineRule="auto"/>
        <w:jc w:val="both"/>
        <w:rPr>
          <w:lang w:val="en-US"/>
        </w:rPr>
      </w:pPr>
    </w:p>
    <w:p w14:paraId="3CA2169F" w14:textId="4A5CD49B" w:rsidR="005B172E" w:rsidRPr="00B55989" w:rsidRDefault="00B55989" w:rsidP="00B83FF6">
      <w:pPr>
        <w:suppressAutoHyphens/>
        <w:spacing w:line="360" w:lineRule="auto"/>
        <w:jc w:val="both"/>
        <w:rPr>
          <w:rFonts w:cs="Arial"/>
          <w:lang w:val="en-US"/>
        </w:rPr>
      </w:pPr>
      <w:r w:rsidRPr="00B55989">
        <w:rPr>
          <w:rFonts w:cs="Arial"/>
          <w:lang w:val="en-US"/>
        </w:rPr>
        <w:t>Gossen Metrawatt has developed a new handy current-voltage tester for non-contact single-pole voltage measurement from &gt;90 V to 1000 V L-L. The METRALINE VC SENSE features an integrated display window, a power fork, two measurement cables and test probes. The versatile device offers a wide functional range for voltage testing, resistance measurement, continuity testing and diode testing. The measuring instrument’s vibration motor and sound generator ensure reliable feedback for precise test results. The METRALINE VC SENSE is certified according to measurement category CAT IV 600 V, CAT III 1000 V. It performs voltage measurements from 1 to 1000 V AC TRMS and from 1 to 1500 V DC as well as inductive current measurements from 0.1 to 200 A AC at 40 to 65 Hz. The functional scope also includes resistance measurements from 0 to 100 kΩ, frequency measurements between 0 and 800 Hz as well as continuity and diode tests. The power fork with an integrated transducer has a 14 mm wide opening.</w:t>
      </w:r>
    </w:p>
    <w:p w14:paraId="197139F1" w14:textId="77777777" w:rsidR="003C2D7A" w:rsidRPr="00B55989"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B55989" w14:paraId="57371942" w14:textId="77777777" w:rsidTr="003C2D7A">
        <w:trPr>
          <w:jc w:val="center"/>
        </w:trPr>
        <w:tc>
          <w:tcPr>
            <w:tcW w:w="5000" w:type="pct"/>
          </w:tcPr>
          <w:p w14:paraId="27C8A38D" w14:textId="3067D2B8" w:rsidR="003C2D7A" w:rsidRPr="00B55989" w:rsidRDefault="00B55989" w:rsidP="00B83FF6">
            <w:pPr>
              <w:suppressAutoHyphens/>
              <w:spacing w:after="120"/>
              <w:jc w:val="center"/>
              <w:rPr>
                <w:rFonts w:cs="Arial"/>
                <w:lang w:val="en-US"/>
              </w:rPr>
            </w:pPr>
            <w:r w:rsidRPr="00B55989">
              <w:rPr>
                <w:rFonts w:cs="Arial"/>
                <w:noProof/>
                <w:lang w:val="en-US"/>
              </w:rPr>
              <w:drawing>
                <wp:inline distT="0" distB="0" distL="0" distR="0" wp14:anchorId="1A0BAA19" wp14:editId="4841B1A5">
                  <wp:extent cx="1868424" cy="2438400"/>
                  <wp:effectExtent l="0" t="0" r="0" b="0"/>
                  <wp:docPr id="8983005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00539" name="Grafik 898300539"/>
                          <pic:cNvPicPr/>
                        </pic:nvPicPr>
                        <pic:blipFill>
                          <a:blip r:embed="rId7"/>
                          <a:stretch>
                            <a:fillRect/>
                          </a:stretch>
                        </pic:blipFill>
                        <pic:spPr>
                          <a:xfrm>
                            <a:off x="0" y="0"/>
                            <a:ext cx="1868424" cy="2438400"/>
                          </a:xfrm>
                          <a:prstGeom prst="rect">
                            <a:avLst/>
                          </a:prstGeom>
                        </pic:spPr>
                      </pic:pic>
                    </a:graphicData>
                  </a:graphic>
                </wp:inline>
              </w:drawing>
            </w:r>
          </w:p>
        </w:tc>
      </w:tr>
      <w:tr w:rsidR="003C2D7A" w:rsidRPr="00CE5838" w14:paraId="2505C1A1" w14:textId="77777777" w:rsidTr="003C2D7A">
        <w:trPr>
          <w:jc w:val="center"/>
        </w:trPr>
        <w:tc>
          <w:tcPr>
            <w:tcW w:w="5000" w:type="pct"/>
          </w:tcPr>
          <w:p w14:paraId="77D0EC4A" w14:textId="76A67E96" w:rsidR="003C2D7A" w:rsidRPr="00B55989" w:rsidRDefault="003C2D7A" w:rsidP="00B83FF6">
            <w:pPr>
              <w:suppressAutoHyphens/>
              <w:jc w:val="center"/>
              <w:rPr>
                <w:rFonts w:cs="Arial"/>
                <w:lang w:val="en-US"/>
              </w:rPr>
            </w:pPr>
            <w:r w:rsidRPr="00B55989">
              <w:rPr>
                <w:rFonts w:cs="Arial"/>
                <w:b/>
                <w:sz w:val="18"/>
                <w:lang w:val="en-US"/>
              </w:rPr>
              <w:t>Caption:</w:t>
            </w:r>
            <w:r w:rsidRPr="00B55989">
              <w:rPr>
                <w:rFonts w:cs="Arial"/>
                <w:sz w:val="18"/>
                <w:lang w:val="en-US"/>
              </w:rPr>
              <w:t xml:space="preserve"> </w:t>
            </w:r>
            <w:r w:rsidR="00B55989" w:rsidRPr="00B55989">
              <w:rPr>
                <w:rFonts w:cs="Arial"/>
                <w:sz w:val="18"/>
                <w:lang w:val="en-US"/>
              </w:rPr>
              <w:t>The handy METRALINE VC SENSE current-voltage tester can also be used for resistance and frequency measurements as well as continuity and diode tests</w:t>
            </w:r>
          </w:p>
        </w:tc>
      </w:tr>
    </w:tbl>
    <w:p w14:paraId="68E202F2" w14:textId="77777777" w:rsidR="003C2D7A" w:rsidRPr="00B55989" w:rsidRDefault="003C2D7A" w:rsidP="00B83FF6">
      <w:pPr>
        <w:suppressAutoHyphens/>
        <w:spacing w:line="360" w:lineRule="auto"/>
        <w:jc w:val="both"/>
        <w:rPr>
          <w:rFonts w:cs="Arial"/>
          <w:lang w:val="en-US"/>
        </w:rPr>
      </w:pPr>
    </w:p>
    <w:p w14:paraId="7FB5FE0D" w14:textId="77777777" w:rsidR="00B55989" w:rsidRDefault="00B55989" w:rsidP="00B83FF6">
      <w:pPr>
        <w:suppressAutoHyphens/>
        <w:spacing w:line="360" w:lineRule="auto"/>
        <w:jc w:val="both"/>
        <w:rPr>
          <w:lang w:val="en-US"/>
        </w:rPr>
      </w:pPr>
    </w:p>
    <w:p w14:paraId="67D108F2" w14:textId="77777777" w:rsidR="00B55989" w:rsidRDefault="00B55989" w:rsidP="00B83FF6">
      <w:pPr>
        <w:suppressAutoHyphens/>
        <w:spacing w:line="360" w:lineRule="auto"/>
        <w:jc w:val="both"/>
        <w:rPr>
          <w:lang w:val="en-US"/>
        </w:rPr>
      </w:pPr>
    </w:p>
    <w:p w14:paraId="15A6DFA8" w14:textId="77777777" w:rsidR="00B55989" w:rsidRDefault="00B55989" w:rsidP="00B83FF6">
      <w:pPr>
        <w:suppressAutoHyphens/>
        <w:spacing w:line="360" w:lineRule="auto"/>
        <w:jc w:val="both"/>
        <w:rPr>
          <w:lang w:val="en-US"/>
        </w:rPr>
      </w:pPr>
    </w:p>
    <w:p w14:paraId="2D34C818" w14:textId="77777777" w:rsidR="00B55989" w:rsidRDefault="00B55989" w:rsidP="00B83FF6">
      <w:pPr>
        <w:suppressAutoHyphens/>
        <w:spacing w:line="360" w:lineRule="auto"/>
        <w:jc w:val="both"/>
        <w:rPr>
          <w:lang w:val="en-US"/>
        </w:rPr>
      </w:pPr>
    </w:p>
    <w:p w14:paraId="0E8298BD" w14:textId="77777777" w:rsidR="00B55989" w:rsidRDefault="00B55989" w:rsidP="00B83FF6">
      <w:pPr>
        <w:suppressAutoHyphens/>
        <w:spacing w:line="360" w:lineRule="auto"/>
        <w:jc w:val="both"/>
        <w:rPr>
          <w:lang w:val="en-US"/>
        </w:rPr>
      </w:pPr>
    </w:p>
    <w:p w14:paraId="46063D3E" w14:textId="77777777" w:rsidR="00B55989" w:rsidRPr="00B55989" w:rsidRDefault="00B55989" w:rsidP="00B83FF6">
      <w:pPr>
        <w:suppressAutoHyphens/>
        <w:spacing w:line="360" w:lineRule="auto"/>
        <w:jc w:val="both"/>
        <w:rPr>
          <w:lang w:val="en-US"/>
        </w:rPr>
      </w:pPr>
    </w:p>
    <w:p w14:paraId="519ADF99" w14:textId="77777777" w:rsidR="00436AC8" w:rsidRPr="00B55989" w:rsidRDefault="00436AC8" w:rsidP="00B83FF6">
      <w:pPr>
        <w:suppressAutoHyphens/>
        <w:spacing w:line="360" w:lineRule="auto"/>
        <w:jc w:val="both"/>
        <w:rPr>
          <w:lang w:val="en-US"/>
        </w:rPr>
      </w:pPr>
    </w:p>
    <w:p w14:paraId="54B02F65" w14:textId="77777777" w:rsidR="0000182F" w:rsidRPr="00B55989"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B55989" w14:paraId="365383E0" w14:textId="77777777" w:rsidTr="009338A7">
        <w:tc>
          <w:tcPr>
            <w:tcW w:w="859" w:type="dxa"/>
          </w:tcPr>
          <w:p w14:paraId="06170DBC" w14:textId="77777777" w:rsidR="0000182F" w:rsidRPr="00B55989" w:rsidRDefault="0000182F" w:rsidP="00B83FF6">
            <w:pPr>
              <w:suppressAutoHyphens/>
              <w:rPr>
                <w:sz w:val="18"/>
                <w:szCs w:val="18"/>
                <w:lang w:val="en-US"/>
              </w:rPr>
            </w:pPr>
            <w:r w:rsidRPr="00B55989">
              <w:rPr>
                <w:sz w:val="18"/>
                <w:szCs w:val="18"/>
                <w:lang w:val="en-US"/>
              </w:rPr>
              <w:lastRenderedPageBreak/>
              <w:t>Image/s:</w:t>
            </w:r>
          </w:p>
        </w:tc>
        <w:tc>
          <w:tcPr>
            <w:tcW w:w="4130" w:type="dxa"/>
          </w:tcPr>
          <w:p w14:paraId="3D76A92F" w14:textId="56378694" w:rsidR="0000182F" w:rsidRPr="00B55989" w:rsidRDefault="00B55989" w:rsidP="00B83FF6">
            <w:pPr>
              <w:suppressAutoHyphens/>
              <w:ind w:left="57"/>
              <w:rPr>
                <w:sz w:val="18"/>
                <w:szCs w:val="18"/>
                <w:lang w:val="en-US"/>
              </w:rPr>
            </w:pPr>
            <w:r w:rsidRPr="00B55989">
              <w:rPr>
                <w:sz w:val="18"/>
                <w:szCs w:val="18"/>
                <w:lang w:val="en-US"/>
              </w:rPr>
              <w:t>metraline-vc-sense_2000.jpg</w:t>
            </w:r>
          </w:p>
        </w:tc>
        <w:tc>
          <w:tcPr>
            <w:tcW w:w="1061" w:type="dxa"/>
          </w:tcPr>
          <w:p w14:paraId="0C453948" w14:textId="77777777" w:rsidR="0000182F" w:rsidRPr="00B55989" w:rsidRDefault="0000182F" w:rsidP="00B83FF6">
            <w:pPr>
              <w:suppressAutoHyphens/>
              <w:rPr>
                <w:sz w:val="18"/>
                <w:szCs w:val="18"/>
                <w:lang w:val="en-US"/>
              </w:rPr>
            </w:pPr>
            <w:r w:rsidRPr="00B55989">
              <w:rPr>
                <w:sz w:val="18"/>
                <w:szCs w:val="18"/>
                <w:lang w:val="en-US"/>
              </w:rPr>
              <w:t>Characters:</w:t>
            </w:r>
          </w:p>
        </w:tc>
        <w:tc>
          <w:tcPr>
            <w:tcW w:w="1036" w:type="dxa"/>
          </w:tcPr>
          <w:p w14:paraId="56B34464" w14:textId="4E5341FA" w:rsidR="0000182F" w:rsidRPr="00B55989" w:rsidRDefault="00CE5838" w:rsidP="00B83FF6">
            <w:pPr>
              <w:suppressAutoHyphens/>
              <w:jc w:val="right"/>
              <w:rPr>
                <w:sz w:val="18"/>
                <w:szCs w:val="18"/>
                <w:lang w:val="en-US"/>
              </w:rPr>
            </w:pPr>
            <w:r>
              <w:rPr>
                <w:sz w:val="18"/>
                <w:szCs w:val="18"/>
                <w:lang w:val="en-US"/>
              </w:rPr>
              <w:t>996</w:t>
            </w:r>
          </w:p>
        </w:tc>
      </w:tr>
      <w:tr w:rsidR="00053E6F" w:rsidRPr="00B55989" w14:paraId="09287D4B" w14:textId="77777777" w:rsidTr="001F349C">
        <w:tc>
          <w:tcPr>
            <w:tcW w:w="859" w:type="dxa"/>
          </w:tcPr>
          <w:p w14:paraId="6A20D8D6" w14:textId="77777777" w:rsidR="00053E6F" w:rsidRPr="00B55989" w:rsidRDefault="00053E6F" w:rsidP="001F349C">
            <w:pPr>
              <w:suppressAutoHyphens/>
              <w:spacing w:before="120"/>
              <w:rPr>
                <w:sz w:val="18"/>
                <w:szCs w:val="18"/>
                <w:lang w:val="en-US"/>
              </w:rPr>
            </w:pPr>
            <w:r w:rsidRPr="00B55989">
              <w:rPr>
                <w:sz w:val="18"/>
                <w:szCs w:val="18"/>
                <w:lang w:val="en-US"/>
              </w:rPr>
              <w:t>File name:</w:t>
            </w:r>
          </w:p>
        </w:tc>
        <w:tc>
          <w:tcPr>
            <w:tcW w:w="4130" w:type="dxa"/>
          </w:tcPr>
          <w:p w14:paraId="092B7E1C" w14:textId="53649422" w:rsidR="00053E6F" w:rsidRPr="00B55989" w:rsidRDefault="007071E8" w:rsidP="001F349C">
            <w:pPr>
              <w:suppressAutoHyphens/>
              <w:spacing w:before="120"/>
              <w:ind w:left="57"/>
              <w:rPr>
                <w:sz w:val="18"/>
                <w:szCs w:val="18"/>
                <w:lang w:val="en-US"/>
              </w:rPr>
            </w:pPr>
            <w:r w:rsidRPr="00B55989">
              <w:rPr>
                <w:sz w:val="18"/>
                <w:szCs w:val="18"/>
                <w:lang w:val="en-US"/>
              </w:rPr>
              <w:t>202410005_pm_metraline_vc_sense_en</w:t>
            </w:r>
          </w:p>
        </w:tc>
        <w:tc>
          <w:tcPr>
            <w:tcW w:w="1061" w:type="dxa"/>
          </w:tcPr>
          <w:p w14:paraId="6491AF04" w14:textId="77777777" w:rsidR="00053E6F" w:rsidRPr="00B55989" w:rsidRDefault="00053E6F" w:rsidP="001F349C">
            <w:pPr>
              <w:suppressAutoHyphens/>
              <w:spacing w:before="120"/>
              <w:rPr>
                <w:sz w:val="18"/>
                <w:szCs w:val="18"/>
                <w:lang w:val="en-US"/>
              </w:rPr>
            </w:pPr>
            <w:r w:rsidRPr="00B55989">
              <w:rPr>
                <w:sz w:val="18"/>
                <w:szCs w:val="18"/>
                <w:lang w:val="en-US"/>
              </w:rPr>
              <w:t>Date:</w:t>
            </w:r>
          </w:p>
        </w:tc>
        <w:tc>
          <w:tcPr>
            <w:tcW w:w="1036" w:type="dxa"/>
          </w:tcPr>
          <w:p w14:paraId="43F42B28" w14:textId="660E20EB" w:rsidR="00053E6F" w:rsidRPr="00B55989" w:rsidRDefault="004123CE" w:rsidP="001F349C">
            <w:pPr>
              <w:suppressAutoHyphens/>
              <w:spacing w:before="120"/>
              <w:jc w:val="right"/>
              <w:rPr>
                <w:sz w:val="18"/>
                <w:szCs w:val="18"/>
                <w:lang w:val="en-US"/>
              </w:rPr>
            </w:pPr>
            <w:r>
              <w:rPr>
                <w:sz w:val="18"/>
                <w:szCs w:val="18"/>
                <w:lang w:val="en-US"/>
              </w:rPr>
              <w:t>10-01-2024</w:t>
            </w:r>
          </w:p>
        </w:tc>
      </w:tr>
      <w:tr w:rsidR="0000182F" w:rsidRPr="00CE5838" w14:paraId="14D67EC0" w14:textId="77777777" w:rsidTr="009338A7">
        <w:tc>
          <w:tcPr>
            <w:tcW w:w="859" w:type="dxa"/>
          </w:tcPr>
          <w:p w14:paraId="3CF6F028" w14:textId="289CE1B7" w:rsidR="0000182F" w:rsidRPr="00B55989" w:rsidRDefault="00053E6F" w:rsidP="00B83FF6">
            <w:pPr>
              <w:suppressAutoHyphens/>
              <w:spacing w:before="120"/>
              <w:rPr>
                <w:sz w:val="18"/>
                <w:szCs w:val="18"/>
                <w:lang w:val="en-US"/>
              </w:rPr>
            </w:pPr>
            <w:r w:rsidRPr="00B55989">
              <w:rPr>
                <w:sz w:val="18"/>
                <w:szCs w:val="18"/>
                <w:lang w:val="en-US"/>
              </w:rPr>
              <w:t>Tags</w:t>
            </w:r>
            <w:r w:rsidR="0000182F" w:rsidRPr="00B55989">
              <w:rPr>
                <w:sz w:val="18"/>
                <w:szCs w:val="18"/>
                <w:lang w:val="en-US"/>
              </w:rPr>
              <w:t>:</w:t>
            </w:r>
          </w:p>
        </w:tc>
        <w:tc>
          <w:tcPr>
            <w:tcW w:w="4130" w:type="dxa"/>
          </w:tcPr>
          <w:p w14:paraId="686808D1" w14:textId="44518A22" w:rsidR="0000182F" w:rsidRPr="00B55989" w:rsidRDefault="00B55989" w:rsidP="00B83FF6">
            <w:pPr>
              <w:suppressAutoHyphens/>
              <w:spacing w:before="120"/>
              <w:ind w:left="57"/>
              <w:rPr>
                <w:sz w:val="18"/>
                <w:szCs w:val="18"/>
                <w:lang w:val="en-US"/>
              </w:rPr>
            </w:pPr>
            <w:r w:rsidRPr="00B55989">
              <w:rPr>
                <w:sz w:val="18"/>
                <w:szCs w:val="18"/>
                <w:lang w:val="en-US"/>
              </w:rPr>
              <w:t>current-voltage tester, METRALINE VC SENSE, power fork, voltage measurement, voltage testing, resistance measurement, continuity testing, diode testing</w:t>
            </w:r>
          </w:p>
        </w:tc>
        <w:tc>
          <w:tcPr>
            <w:tcW w:w="1061" w:type="dxa"/>
          </w:tcPr>
          <w:p w14:paraId="7A273568" w14:textId="03FE59C8" w:rsidR="0000182F" w:rsidRPr="00B55989" w:rsidRDefault="0000182F" w:rsidP="00B83FF6">
            <w:pPr>
              <w:suppressAutoHyphens/>
              <w:spacing w:before="120"/>
              <w:rPr>
                <w:sz w:val="18"/>
                <w:szCs w:val="18"/>
                <w:lang w:val="en-US"/>
              </w:rPr>
            </w:pPr>
          </w:p>
        </w:tc>
        <w:tc>
          <w:tcPr>
            <w:tcW w:w="1036" w:type="dxa"/>
          </w:tcPr>
          <w:p w14:paraId="4D38BDCF" w14:textId="4FC6F37F" w:rsidR="0000182F" w:rsidRPr="00B55989" w:rsidRDefault="0000182F" w:rsidP="00B83FF6">
            <w:pPr>
              <w:suppressAutoHyphens/>
              <w:spacing w:before="120"/>
              <w:jc w:val="right"/>
              <w:rPr>
                <w:sz w:val="18"/>
                <w:szCs w:val="18"/>
                <w:lang w:val="en-US"/>
              </w:rPr>
            </w:pPr>
          </w:p>
        </w:tc>
      </w:tr>
      <w:tr w:rsidR="0000182F" w:rsidRPr="00CE5838" w14:paraId="348D131C" w14:textId="77777777" w:rsidTr="009338A7">
        <w:tc>
          <w:tcPr>
            <w:tcW w:w="7086" w:type="dxa"/>
            <w:gridSpan w:val="4"/>
            <w:tcBorders>
              <w:bottom w:val="single" w:sz="4" w:space="0" w:color="auto"/>
            </w:tcBorders>
          </w:tcPr>
          <w:p w14:paraId="03C94958" w14:textId="16EAD341" w:rsidR="0000182F" w:rsidRPr="00B55989" w:rsidRDefault="0000182F" w:rsidP="00B83FF6">
            <w:pPr>
              <w:suppressAutoHyphens/>
              <w:spacing w:before="120" w:after="120"/>
              <w:rPr>
                <w:b/>
                <w:sz w:val="16"/>
                <w:lang w:val="en-US"/>
              </w:rPr>
            </w:pPr>
            <w:r w:rsidRPr="00B55989">
              <w:rPr>
                <w:b/>
                <w:sz w:val="16"/>
                <w:lang w:val="en-US"/>
              </w:rPr>
              <w:t xml:space="preserve">About </w:t>
            </w:r>
            <w:r w:rsidRPr="00B55989">
              <w:rPr>
                <w:rFonts w:cs="Arial"/>
                <w:b/>
                <w:sz w:val="16"/>
                <w:lang w:val="en-US"/>
              </w:rPr>
              <w:t>Gossen Metrawatt</w:t>
            </w:r>
          </w:p>
          <w:p w14:paraId="1F872E4D" w14:textId="77777777" w:rsidR="0000182F" w:rsidRPr="00B55989" w:rsidRDefault="0000182F" w:rsidP="00B83FF6">
            <w:pPr>
              <w:suppressAutoHyphens/>
              <w:spacing w:after="120"/>
              <w:jc w:val="both"/>
              <w:rPr>
                <w:sz w:val="16"/>
                <w:lang w:val="en-US"/>
              </w:rPr>
            </w:pPr>
            <w:r w:rsidRPr="00B55989">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B55989" w:rsidRDefault="0000182F" w:rsidP="00B83FF6">
            <w:pPr>
              <w:suppressAutoHyphens/>
              <w:spacing w:after="120"/>
              <w:jc w:val="both"/>
              <w:rPr>
                <w:sz w:val="16"/>
                <w:lang w:val="en-US"/>
              </w:rPr>
            </w:pPr>
            <w:r w:rsidRPr="00B55989">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B55989" w:rsidRDefault="0000182F" w:rsidP="00B83FF6">
            <w:pPr>
              <w:suppressAutoHyphens/>
              <w:spacing w:after="120"/>
              <w:jc w:val="both"/>
              <w:rPr>
                <w:lang w:val="en-US"/>
              </w:rPr>
            </w:pPr>
            <w:r w:rsidRPr="00B55989">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B55989">
              <w:rPr>
                <w:sz w:val="16"/>
                <w:szCs w:val="16"/>
                <w:lang w:val="en-US"/>
              </w:rPr>
              <w:t>.</w:t>
            </w:r>
          </w:p>
        </w:tc>
      </w:tr>
      <w:tr w:rsidR="0000182F" w:rsidRPr="00B55989" w14:paraId="0E1E9499" w14:textId="77777777" w:rsidTr="009338A7">
        <w:tc>
          <w:tcPr>
            <w:tcW w:w="4989" w:type="dxa"/>
            <w:gridSpan w:val="2"/>
            <w:tcBorders>
              <w:top w:val="single" w:sz="4" w:space="0" w:color="auto"/>
            </w:tcBorders>
          </w:tcPr>
          <w:p w14:paraId="2322D5DE" w14:textId="77777777" w:rsidR="0000182F" w:rsidRPr="00B55989" w:rsidRDefault="0000182F" w:rsidP="00B83FF6">
            <w:pPr>
              <w:suppressAutoHyphens/>
              <w:spacing w:before="120" w:after="120"/>
              <w:rPr>
                <w:b/>
                <w:lang w:val="en-US"/>
              </w:rPr>
            </w:pPr>
            <w:r w:rsidRPr="00B55989">
              <w:rPr>
                <w:b/>
                <w:lang w:val="en-US"/>
              </w:rPr>
              <w:t>Contact:</w:t>
            </w:r>
          </w:p>
          <w:p w14:paraId="0A735E13" w14:textId="20C8B165" w:rsidR="0000182F" w:rsidRPr="00B55989" w:rsidRDefault="0000182F" w:rsidP="00B83FF6">
            <w:pPr>
              <w:suppressAutoHyphens/>
              <w:rPr>
                <w:b/>
                <w:bCs/>
                <w:lang w:val="en-US"/>
              </w:rPr>
            </w:pPr>
            <w:r w:rsidRPr="00B55989">
              <w:rPr>
                <w:rFonts w:cs="Arial"/>
                <w:b/>
                <w:bCs/>
                <w:lang w:val="en-US"/>
              </w:rPr>
              <w:t xml:space="preserve">Gossen Metrawatt </w:t>
            </w:r>
            <w:r w:rsidRPr="00B55989">
              <w:rPr>
                <w:b/>
                <w:bCs/>
                <w:lang w:val="en-US"/>
              </w:rPr>
              <w:t>GmbH</w:t>
            </w:r>
          </w:p>
          <w:p w14:paraId="06ECA9C4" w14:textId="3C53933B" w:rsidR="0000182F" w:rsidRPr="00B55989" w:rsidRDefault="0000182F" w:rsidP="00B83FF6">
            <w:pPr>
              <w:suppressAutoHyphens/>
              <w:spacing w:before="120" w:after="120"/>
              <w:rPr>
                <w:lang w:val="en-US"/>
              </w:rPr>
            </w:pPr>
            <w:r w:rsidRPr="00B55989">
              <w:rPr>
                <w:lang w:val="en-US"/>
              </w:rPr>
              <w:t>Christian Widder</w:t>
            </w:r>
            <w:r w:rsidRPr="00B55989">
              <w:rPr>
                <w:lang w:val="en-US"/>
              </w:rPr>
              <w:br/>
              <w:t>Head of Marketing Communication</w:t>
            </w:r>
          </w:p>
          <w:p w14:paraId="403973C8" w14:textId="478E42DB" w:rsidR="0000182F" w:rsidRPr="00B55989" w:rsidRDefault="0000182F" w:rsidP="00B83FF6">
            <w:pPr>
              <w:suppressAutoHyphens/>
              <w:rPr>
                <w:lang w:val="en-US"/>
              </w:rPr>
            </w:pPr>
            <w:r w:rsidRPr="00B55989">
              <w:rPr>
                <w:rFonts w:cs="Arial"/>
                <w:lang w:val="en-US"/>
              </w:rPr>
              <w:t>Suedwestpark 15</w:t>
            </w:r>
          </w:p>
          <w:p w14:paraId="771BA69B" w14:textId="70BA2371" w:rsidR="0000182F" w:rsidRPr="00B55989" w:rsidRDefault="0000182F" w:rsidP="00B83FF6">
            <w:pPr>
              <w:suppressAutoHyphens/>
              <w:rPr>
                <w:lang w:val="en-US"/>
              </w:rPr>
            </w:pPr>
            <w:r w:rsidRPr="00B55989">
              <w:rPr>
                <w:rFonts w:cs="Arial"/>
                <w:lang w:val="en-US"/>
              </w:rPr>
              <w:t>90449 Nuremberg</w:t>
            </w:r>
          </w:p>
          <w:p w14:paraId="7AD3782C" w14:textId="77777777" w:rsidR="0000182F" w:rsidRPr="00B55989" w:rsidRDefault="0000182F" w:rsidP="00B83FF6">
            <w:pPr>
              <w:suppressAutoHyphens/>
              <w:rPr>
                <w:lang w:val="en-US"/>
              </w:rPr>
            </w:pPr>
            <w:r w:rsidRPr="00B55989">
              <w:rPr>
                <w:lang w:val="en-US"/>
              </w:rPr>
              <w:t>Germany</w:t>
            </w:r>
          </w:p>
          <w:p w14:paraId="1DB63788" w14:textId="5EC27518" w:rsidR="0000182F" w:rsidRPr="00B55989" w:rsidRDefault="0000182F" w:rsidP="00B83FF6">
            <w:pPr>
              <w:suppressAutoHyphens/>
              <w:spacing w:before="120"/>
              <w:rPr>
                <w:lang w:val="en-US"/>
              </w:rPr>
            </w:pPr>
            <w:r w:rsidRPr="00B55989">
              <w:rPr>
                <w:lang w:val="en-US"/>
              </w:rPr>
              <w:t>Phone: +49 . 911 . 8602-572</w:t>
            </w:r>
          </w:p>
          <w:p w14:paraId="727D2682" w14:textId="3ED76EA2" w:rsidR="0000182F" w:rsidRPr="00B55989" w:rsidRDefault="0000182F" w:rsidP="00B83FF6">
            <w:pPr>
              <w:suppressAutoHyphens/>
              <w:rPr>
                <w:lang w:val="en-US"/>
              </w:rPr>
            </w:pPr>
            <w:r w:rsidRPr="00B55989">
              <w:rPr>
                <w:lang w:val="en-US"/>
              </w:rPr>
              <w:t>Email: christian.widder@gossenmetrawatt.com</w:t>
            </w:r>
          </w:p>
          <w:p w14:paraId="463B3BB8" w14:textId="0B06B24D" w:rsidR="0000182F" w:rsidRPr="00B55989" w:rsidRDefault="0000182F" w:rsidP="00B83FF6">
            <w:pPr>
              <w:suppressAutoHyphens/>
              <w:rPr>
                <w:lang w:val="en-US"/>
              </w:rPr>
            </w:pPr>
            <w:r w:rsidRPr="00B55989">
              <w:rPr>
                <w:lang w:val="en-US"/>
              </w:rPr>
              <w:t>Internet: www.gossenmetrawatt.com</w:t>
            </w:r>
          </w:p>
        </w:tc>
        <w:tc>
          <w:tcPr>
            <w:tcW w:w="2097" w:type="dxa"/>
            <w:gridSpan w:val="2"/>
            <w:tcBorders>
              <w:top w:val="single" w:sz="4" w:space="0" w:color="auto"/>
            </w:tcBorders>
          </w:tcPr>
          <w:p w14:paraId="696ECA4C" w14:textId="77777777" w:rsidR="0000182F" w:rsidRPr="00CE5838" w:rsidRDefault="0000182F" w:rsidP="00B83FF6">
            <w:pPr>
              <w:suppressAutoHyphens/>
              <w:spacing w:before="480"/>
              <w:rPr>
                <w:sz w:val="16"/>
                <w:szCs w:val="16"/>
              </w:rPr>
            </w:pPr>
            <w:r w:rsidRPr="00CE5838">
              <w:rPr>
                <w:sz w:val="16"/>
                <w:szCs w:val="16"/>
              </w:rPr>
              <w:t>gii die Presse-Agentur GmbH</w:t>
            </w:r>
          </w:p>
          <w:p w14:paraId="5A53B840" w14:textId="4C13B4A1" w:rsidR="0000182F" w:rsidRPr="00CE5838" w:rsidRDefault="00B55989" w:rsidP="00B83FF6">
            <w:pPr>
              <w:suppressAutoHyphens/>
              <w:rPr>
                <w:sz w:val="16"/>
                <w:szCs w:val="16"/>
              </w:rPr>
            </w:pPr>
            <w:r w:rsidRPr="00CE5838">
              <w:rPr>
                <w:sz w:val="16"/>
                <w:szCs w:val="16"/>
              </w:rPr>
              <w:t>Christburger Str. 41</w:t>
            </w:r>
          </w:p>
          <w:p w14:paraId="58D045A4" w14:textId="77777777" w:rsidR="0000182F" w:rsidRPr="00B55989" w:rsidRDefault="0000182F" w:rsidP="00B83FF6">
            <w:pPr>
              <w:suppressAutoHyphens/>
              <w:rPr>
                <w:sz w:val="16"/>
                <w:szCs w:val="16"/>
                <w:lang w:val="en-US"/>
              </w:rPr>
            </w:pPr>
            <w:r w:rsidRPr="00B55989">
              <w:rPr>
                <w:sz w:val="16"/>
                <w:szCs w:val="16"/>
                <w:lang w:val="en-US"/>
              </w:rPr>
              <w:t>10405 Berlin</w:t>
            </w:r>
          </w:p>
          <w:p w14:paraId="490C8EFA" w14:textId="77777777" w:rsidR="0000182F" w:rsidRPr="00B55989" w:rsidRDefault="0000182F" w:rsidP="00B83FF6">
            <w:pPr>
              <w:suppressAutoHyphens/>
              <w:rPr>
                <w:sz w:val="16"/>
                <w:szCs w:val="16"/>
                <w:lang w:val="en-US"/>
              </w:rPr>
            </w:pPr>
            <w:r w:rsidRPr="00B55989">
              <w:rPr>
                <w:sz w:val="16"/>
                <w:szCs w:val="16"/>
                <w:lang w:val="en-US"/>
              </w:rPr>
              <w:t>Germany</w:t>
            </w:r>
          </w:p>
          <w:p w14:paraId="01D5E3F7" w14:textId="53E57869" w:rsidR="0000182F" w:rsidRPr="00B55989" w:rsidRDefault="0000182F" w:rsidP="00B83FF6">
            <w:pPr>
              <w:suppressAutoHyphens/>
              <w:rPr>
                <w:sz w:val="16"/>
                <w:szCs w:val="16"/>
                <w:lang w:val="en-US"/>
              </w:rPr>
            </w:pPr>
            <w:r w:rsidRPr="00B55989">
              <w:rPr>
                <w:sz w:val="16"/>
                <w:szCs w:val="16"/>
                <w:lang w:val="en-US"/>
              </w:rPr>
              <w:t xml:space="preserve">Tel.: +49 . 30 . </w:t>
            </w:r>
            <w:r w:rsidRPr="00B55989">
              <w:rPr>
                <w:sz w:val="16"/>
                <w:lang w:val="en-US"/>
              </w:rPr>
              <w:t>538 9650</w:t>
            </w:r>
          </w:p>
          <w:p w14:paraId="059737BA" w14:textId="77777777" w:rsidR="0000182F" w:rsidRPr="00B55989" w:rsidRDefault="0000182F" w:rsidP="00B83FF6">
            <w:pPr>
              <w:suppressAutoHyphens/>
              <w:rPr>
                <w:sz w:val="16"/>
                <w:szCs w:val="16"/>
                <w:lang w:val="en-US"/>
              </w:rPr>
            </w:pPr>
            <w:r w:rsidRPr="00B55989">
              <w:rPr>
                <w:sz w:val="16"/>
                <w:szCs w:val="16"/>
                <w:lang w:val="en-US"/>
              </w:rPr>
              <w:t>Email: info@gii.de</w:t>
            </w:r>
          </w:p>
          <w:p w14:paraId="15418882" w14:textId="77777777" w:rsidR="0000182F" w:rsidRPr="00B55989" w:rsidRDefault="0000182F" w:rsidP="00B83FF6">
            <w:pPr>
              <w:suppressAutoHyphens/>
              <w:rPr>
                <w:sz w:val="16"/>
                <w:szCs w:val="16"/>
                <w:lang w:val="en-US"/>
              </w:rPr>
            </w:pPr>
            <w:r w:rsidRPr="00B55989">
              <w:rPr>
                <w:sz w:val="16"/>
                <w:szCs w:val="16"/>
                <w:lang w:val="en-US"/>
              </w:rPr>
              <w:t>Internet: www.gii.de</w:t>
            </w:r>
          </w:p>
        </w:tc>
      </w:tr>
    </w:tbl>
    <w:p w14:paraId="463770B6" w14:textId="77777777" w:rsidR="0000182F" w:rsidRPr="00B55989" w:rsidRDefault="0000182F" w:rsidP="00B83FF6">
      <w:pPr>
        <w:suppressAutoHyphens/>
        <w:rPr>
          <w:lang w:val="en-US"/>
        </w:rPr>
      </w:pPr>
    </w:p>
    <w:sectPr w:rsidR="0000182F" w:rsidRPr="00B55989"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BBCFE" w14:textId="77777777" w:rsidR="00743052" w:rsidRDefault="00743052">
      <w:r>
        <w:separator/>
      </w:r>
    </w:p>
  </w:endnote>
  <w:endnote w:type="continuationSeparator" w:id="0">
    <w:p w14:paraId="721FBAF6" w14:textId="77777777" w:rsidR="00743052" w:rsidRDefault="0074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60E95" w14:textId="77777777" w:rsidR="00743052" w:rsidRDefault="00743052">
      <w:r>
        <w:separator/>
      </w:r>
    </w:p>
  </w:footnote>
  <w:footnote w:type="continuationSeparator" w:id="0">
    <w:p w14:paraId="7DCF2003" w14:textId="77777777" w:rsidR="00743052" w:rsidRDefault="00743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2942522D"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B55989" w:rsidRPr="00B55989">
      <w:rPr>
        <w:rStyle w:val="Seitenzahl"/>
        <w:sz w:val="18"/>
        <w:szCs w:val="18"/>
        <w:lang w:val="en-US"/>
      </w:rPr>
      <w:t>METRALINE VC SENSE current-voltage tester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3E6F"/>
    <w:rsid w:val="00085A44"/>
    <w:rsid w:val="00097C6C"/>
    <w:rsid w:val="00142FBC"/>
    <w:rsid w:val="001E2588"/>
    <w:rsid w:val="001E3B29"/>
    <w:rsid w:val="002766C3"/>
    <w:rsid w:val="002B52B7"/>
    <w:rsid w:val="002D6674"/>
    <w:rsid w:val="003C2D7A"/>
    <w:rsid w:val="00402D1E"/>
    <w:rsid w:val="004123CE"/>
    <w:rsid w:val="00436AC8"/>
    <w:rsid w:val="004D0C8F"/>
    <w:rsid w:val="004E71B6"/>
    <w:rsid w:val="00512DDC"/>
    <w:rsid w:val="00582178"/>
    <w:rsid w:val="005A33C1"/>
    <w:rsid w:val="005A5EC8"/>
    <w:rsid w:val="005B172E"/>
    <w:rsid w:val="005D6158"/>
    <w:rsid w:val="0065655F"/>
    <w:rsid w:val="00667BBC"/>
    <w:rsid w:val="007071E8"/>
    <w:rsid w:val="00743052"/>
    <w:rsid w:val="0079797E"/>
    <w:rsid w:val="00846BAC"/>
    <w:rsid w:val="00853C7F"/>
    <w:rsid w:val="00855DB9"/>
    <w:rsid w:val="00924329"/>
    <w:rsid w:val="00A24C37"/>
    <w:rsid w:val="00A534F6"/>
    <w:rsid w:val="00AE79A2"/>
    <w:rsid w:val="00B55989"/>
    <w:rsid w:val="00B83FF6"/>
    <w:rsid w:val="00B841B9"/>
    <w:rsid w:val="00B923C5"/>
    <w:rsid w:val="00BB02A8"/>
    <w:rsid w:val="00BC4E29"/>
    <w:rsid w:val="00BE6FAA"/>
    <w:rsid w:val="00C63792"/>
    <w:rsid w:val="00CA22DB"/>
    <w:rsid w:val="00CB3B07"/>
    <w:rsid w:val="00CE5838"/>
    <w:rsid w:val="00D335AA"/>
    <w:rsid w:val="00D858D8"/>
    <w:rsid w:val="00DA4477"/>
    <w:rsid w:val="00DB5489"/>
    <w:rsid w:val="00DF2080"/>
    <w:rsid w:val="00E4283A"/>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2017-11-15T09:02:00Z</cp:lastPrinted>
  <dcterms:created xsi:type="dcterms:W3CDTF">2024-09-04T09:47:00Z</dcterms:created>
  <dcterms:modified xsi:type="dcterms:W3CDTF">2024-10-01T13:11:00Z</dcterms:modified>
</cp:coreProperties>
</file>