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8DF1E" w14:textId="77777777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79447390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52124A35" w14:textId="3E0910EA" w:rsidR="00274A4A" w:rsidRDefault="00215FA8" w:rsidP="00D02C87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Kompakt und modular</w:t>
      </w:r>
      <w:r w:rsidR="00F13895">
        <w:rPr>
          <w:b/>
          <w:bCs/>
          <w:sz w:val="24"/>
          <w:szCs w:val="24"/>
        </w:rPr>
        <w:t xml:space="preserve">: </w:t>
      </w:r>
      <w:r w:rsidR="005E6866">
        <w:rPr>
          <w:b/>
          <w:bCs/>
          <w:sz w:val="24"/>
          <w:szCs w:val="24"/>
        </w:rPr>
        <w:t xml:space="preserve">Neue </w:t>
      </w:r>
      <w:r w:rsidR="00F13895" w:rsidRPr="00F13895">
        <w:rPr>
          <w:b/>
          <w:bCs/>
          <w:sz w:val="24"/>
          <w:szCs w:val="24"/>
        </w:rPr>
        <w:t xml:space="preserve">Kabeldurchführungen für beengte </w:t>
      </w:r>
      <w:r w:rsidR="00F13895">
        <w:rPr>
          <w:b/>
          <w:bCs/>
          <w:sz w:val="24"/>
          <w:szCs w:val="24"/>
        </w:rPr>
        <w:t>V</w:t>
      </w:r>
      <w:r w:rsidR="00F13895" w:rsidRPr="00F13895">
        <w:rPr>
          <w:b/>
          <w:bCs/>
          <w:sz w:val="24"/>
          <w:szCs w:val="24"/>
        </w:rPr>
        <w:t>erhältnisse</w:t>
      </w:r>
    </w:p>
    <w:p w14:paraId="22B5A680" w14:textId="77777777" w:rsidR="008C0A76" w:rsidRPr="007B3BB1" w:rsidRDefault="008C0A76" w:rsidP="00D02C87">
      <w:pPr>
        <w:suppressAutoHyphens/>
        <w:spacing w:line="360" w:lineRule="auto"/>
        <w:ind w:right="-2"/>
      </w:pPr>
    </w:p>
    <w:p w14:paraId="2437C6DE" w14:textId="56ED1BA8" w:rsidR="00B42523" w:rsidRDefault="0004044F" w:rsidP="00F42A49">
      <w:pPr>
        <w:suppressAutoHyphens/>
        <w:spacing w:line="360" w:lineRule="auto"/>
        <w:jc w:val="both"/>
      </w:pPr>
      <w:r>
        <w:t>Conta-Clip</w:t>
      </w:r>
      <w:r w:rsidR="002B74E0">
        <w:t xml:space="preserve"> präsentiert mi</w:t>
      </w:r>
      <w:r w:rsidR="00C47652">
        <w:t>t</w:t>
      </w:r>
      <w:r w:rsidR="002B74E0">
        <w:t xml:space="preserve"> den </w:t>
      </w:r>
      <w:r w:rsidR="00C64A96">
        <w:t>neuen Rahmen KDS-SR Kompakt</w:t>
      </w:r>
      <w:r w:rsidR="002B74E0">
        <w:t xml:space="preserve"> d</w:t>
      </w:r>
      <w:r w:rsidR="002B74E0" w:rsidRPr="002B74E0">
        <w:t xml:space="preserve">ie </w:t>
      </w:r>
      <w:r w:rsidR="00E9508E">
        <w:t>ideal</w:t>
      </w:r>
      <w:r w:rsidR="002B74E0">
        <w:t>en</w:t>
      </w:r>
      <w:r w:rsidR="002B74E0" w:rsidRPr="002B74E0">
        <w:t xml:space="preserve"> Kabeldurchführungen</w:t>
      </w:r>
      <w:r w:rsidR="00292AC6" w:rsidRPr="00292AC6">
        <w:t xml:space="preserve"> für </w:t>
      </w:r>
      <w:r w:rsidR="006C7875">
        <w:t>di</w:t>
      </w:r>
      <w:r w:rsidR="00292AC6" w:rsidRPr="00292AC6">
        <w:t xml:space="preserve">e schnelle und sichere Durchführung von </w:t>
      </w:r>
      <w:r w:rsidR="0074100D" w:rsidRPr="0074100D">
        <w:t xml:space="preserve">konfektionierten oder unkonfektionierten </w:t>
      </w:r>
      <w:r w:rsidR="0083332F">
        <w:t>Leitungen</w:t>
      </w:r>
      <w:r w:rsidR="00292AC6" w:rsidRPr="00292AC6">
        <w:t xml:space="preserve"> und Schläuchen bei beengten Einbauverhältnissen. </w:t>
      </w:r>
      <w:r w:rsidR="00526B60">
        <w:t>Mit dem halogen- und silikonfreien System lassen</w:t>
      </w:r>
      <w:r w:rsidR="00526B60" w:rsidRPr="00292AC6">
        <w:t xml:space="preserve"> sich </w:t>
      </w:r>
      <w:r w:rsidR="00526B60" w:rsidRPr="00311E61">
        <w:t>Schaltschränke und Gehäuse</w:t>
      </w:r>
      <w:r w:rsidR="00526B60">
        <w:t xml:space="preserve"> </w:t>
      </w:r>
      <w:r w:rsidR="0074100D">
        <w:t>– auch bei hoher Packungsdichte –</w:t>
      </w:r>
      <w:r w:rsidR="0019558A">
        <w:t xml:space="preserve"> </w:t>
      </w:r>
      <w:r w:rsidR="004202CC">
        <w:t xml:space="preserve">hochflexibel und mit wenigen Handgriffen </w:t>
      </w:r>
      <w:r w:rsidR="00526B60">
        <w:t xml:space="preserve">von innen nach außen </w:t>
      </w:r>
      <w:r w:rsidR="00526B60" w:rsidRPr="00292AC6">
        <w:t>bestücken</w:t>
      </w:r>
      <w:r w:rsidR="00526B60">
        <w:t xml:space="preserve">. </w:t>
      </w:r>
      <w:r w:rsidR="0019558A" w:rsidRPr="00292AC6">
        <w:t>Die Montage erfolgt mit M5-Schrauben</w:t>
      </w:r>
      <w:r w:rsidR="0019558A">
        <w:t>, Servicearbeiten oder Änderungen sind jederzeit</w:t>
      </w:r>
      <w:r w:rsidR="00F03C83" w:rsidRPr="00F03C83">
        <w:t xml:space="preserve"> </w:t>
      </w:r>
      <w:r w:rsidR="00F03C83">
        <w:t>werkzeuglos</w:t>
      </w:r>
      <w:r w:rsidR="0019558A">
        <w:t xml:space="preserve"> ohne Demontage des Rahmens durchführbar.</w:t>
      </w:r>
      <w:r w:rsidR="00CD7D37">
        <w:t xml:space="preserve"> </w:t>
      </w:r>
      <w:r w:rsidR="00292AC6" w:rsidRPr="00292AC6">
        <w:t>Der kompakte</w:t>
      </w:r>
      <w:r w:rsidR="000E39F7">
        <w:t>, in schwarz gehaltene</w:t>
      </w:r>
      <w:r w:rsidR="00292AC6" w:rsidRPr="00292AC6">
        <w:t xml:space="preserve"> Schraubrahmen </w:t>
      </w:r>
      <w:r w:rsidR="00925294" w:rsidRPr="00925294">
        <w:t>mit Schutzart IP66</w:t>
      </w:r>
      <w:r w:rsidR="00925294">
        <w:t xml:space="preserve"> </w:t>
      </w:r>
      <w:r w:rsidR="00292AC6" w:rsidRPr="00292AC6">
        <w:t xml:space="preserve">bietet </w:t>
      </w:r>
      <w:r w:rsidR="004F1C83">
        <w:t xml:space="preserve">zuverlässigen </w:t>
      </w:r>
      <w:r w:rsidR="00292AC6" w:rsidRPr="00292AC6">
        <w:t>Schutz vor Staub und Ablagerungen</w:t>
      </w:r>
      <w:r w:rsidR="00E30186">
        <w:t xml:space="preserve"> sowie </w:t>
      </w:r>
      <w:r w:rsidR="00B251A2">
        <w:t xml:space="preserve">eine </w:t>
      </w:r>
      <w:r w:rsidR="00B42523">
        <w:t xml:space="preserve">sichere </w:t>
      </w:r>
      <w:r w:rsidR="00E30186" w:rsidRPr="00E30186">
        <w:t xml:space="preserve">Zugentlastung durch </w:t>
      </w:r>
      <w:r w:rsidR="00524B18">
        <w:t xml:space="preserve">den </w:t>
      </w:r>
      <w:r w:rsidR="00E30186" w:rsidRPr="00E30186">
        <w:t xml:space="preserve">absoluten Festsitz der </w:t>
      </w:r>
      <w:r w:rsidR="00093C37" w:rsidRPr="00093C37">
        <w:t>multiresistent</w:t>
      </w:r>
      <w:r w:rsidR="00093C37">
        <w:t xml:space="preserve">en </w:t>
      </w:r>
      <w:r w:rsidR="00E30186" w:rsidRPr="00E30186">
        <w:t>Dichtelemente</w:t>
      </w:r>
      <w:r w:rsidR="004F1C83">
        <w:t xml:space="preserve">. </w:t>
      </w:r>
      <w:r w:rsidR="003349CA">
        <w:t xml:space="preserve">Das modulare System </w:t>
      </w:r>
      <w:r w:rsidR="003E12F3">
        <w:t xml:space="preserve">eignet sich für einen </w:t>
      </w:r>
      <w:r w:rsidR="003E12F3" w:rsidRPr="003E12F3">
        <w:t>Temperaturbereich</w:t>
      </w:r>
      <w:r w:rsidR="00215FA8">
        <w:t xml:space="preserve"> von</w:t>
      </w:r>
      <w:r w:rsidR="003E12F3" w:rsidRPr="003E12F3">
        <w:t xml:space="preserve"> -40 °C bis +120 °C (statisch)</w:t>
      </w:r>
      <w:r w:rsidR="00292AC6" w:rsidRPr="00292AC6">
        <w:t xml:space="preserve">. </w:t>
      </w:r>
      <w:r w:rsidR="00740615">
        <w:t>Die Entflamm</w:t>
      </w:r>
      <w:r w:rsidR="00AE5948" w:rsidRPr="00AE5948">
        <w:t xml:space="preserve">barkeit </w:t>
      </w:r>
      <w:r w:rsidR="00C96BD5">
        <w:t>de</w:t>
      </w:r>
      <w:r w:rsidR="00215B68">
        <w:t>r</w:t>
      </w:r>
      <w:r w:rsidR="00C96BD5">
        <w:t xml:space="preserve"> aus </w:t>
      </w:r>
      <w:r w:rsidR="00424939" w:rsidRPr="00424939">
        <w:t xml:space="preserve">glasfaserverstärkten Polyamid </w:t>
      </w:r>
      <w:r w:rsidR="003F2A23">
        <w:t>PA 6.6</w:t>
      </w:r>
      <w:r w:rsidR="00215B68">
        <w:t xml:space="preserve"> </w:t>
      </w:r>
      <w:r w:rsidR="00424939" w:rsidRPr="00424939">
        <w:t xml:space="preserve">/ TPE </w:t>
      </w:r>
      <w:r w:rsidR="00424939">
        <w:t>bestehende</w:t>
      </w:r>
      <w:r w:rsidR="00215B68">
        <w:t>n</w:t>
      </w:r>
      <w:r w:rsidR="00424939">
        <w:t xml:space="preserve"> </w:t>
      </w:r>
      <w:r w:rsidR="00215B68">
        <w:t xml:space="preserve">Kabeldurchführungen </w:t>
      </w:r>
      <w:r w:rsidR="00740615">
        <w:t>wurde mi</w:t>
      </w:r>
      <w:r w:rsidR="00B954FB">
        <w:t>t</w:t>
      </w:r>
      <w:r w:rsidR="00740615">
        <w:t xml:space="preserve"> </w:t>
      </w:r>
      <w:r w:rsidR="00AE5948" w:rsidRPr="00AE5948">
        <w:t>UL 94 V-0</w:t>
      </w:r>
      <w:r w:rsidR="00740615">
        <w:t xml:space="preserve"> klassifiziert</w:t>
      </w:r>
      <w:r w:rsidR="00B954FB">
        <w:t>.</w:t>
      </w:r>
      <w:r w:rsidR="00A729E2">
        <w:t xml:space="preserve"> </w:t>
      </w:r>
      <w:r w:rsidR="00E709A0" w:rsidRPr="00292AC6">
        <w:t xml:space="preserve">Zur Abdichtung können die Rahmen mit </w:t>
      </w:r>
      <w:r w:rsidR="007B3E2B">
        <w:t xml:space="preserve">den kleinen </w:t>
      </w:r>
      <w:r w:rsidR="00E709A0" w:rsidRPr="00292AC6">
        <w:t xml:space="preserve">Dichtelementen des </w:t>
      </w:r>
      <w:r w:rsidR="00E709A0">
        <w:t xml:space="preserve">Conta-Clip </w:t>
      </w:r>
      <w:r w:rsidR="00E709A0" w:rsidRPr="00292AC6">
        <w:t xml:space="preserve">Kabelmanagement-Systems </w:t>
      </w:r>
      <w:r w:rsidR="007B3E2B">
        <w:t xml:space="preserve">KDSClick </w:t>
      </w:r>
      <w:r w:rsidR="00E709A0">
        <w:t>ausgestattet</w:t>
      </w:r>
      <w:r w:rsidR="00E709A0" w:rsidRPr="00292AC6">
        <w:t xml:space="preserve"> werden. </w:t>
      </w:r>
      <w:r w:rsidR="000E39F7" w:rsidRPr="000E39F7">
        <w:t>KDS-SR Kompakt</w:t>
      </w:r>
      <w:r w:rsidR="00932D0F">
        <w:t xml:space="preserve"> mit </w:t>
      </w:r>
      <w:r w:rsidR="00CF06F9">
        <w:t xml:space="preserve">unverlierbarer, </w:t>
      </w:r>
      <w:r w:rsidR="00932D0F">
        <w:t xml:space="preserve">eingespritzter </w:t>
      </w:r>
      <w:r w:rsidR="00BD4F1B">
        <w:t>D</w:t>
      </w:r>
      <w:r w:rsidR="00932D0F">
        <w:t xml:space="preserve">ichtung </w:t>
      </w:r>
      <w:r w:rsidR="000E39F7">
        <w:t>ist</w:t>
      </w:r>
      <w:r w:rsidR="00932D0F">
        <w:t xml:space="preserve"> </w:t>
      </w:r>
      <w:r w:rsidR="00932D0F" w:rsidRPr="00F42A49">
        <w:t xml:space="preserve">aus der </w:t>
      </w:r>
      <w:r w:rsidR="002A21A4">
        <w:t xml:space="preserve">bewährten </w:t>
      </w:r>
      <w:r w:rsidR="00932D0F" w:rsidRPr="00F42A49">
        <w:t>Reihe KDS-SR FB für Flachleitungen entstanden</w:t>
      </w:r>
      <w:r w:rsidR="00932D0F">
        <w:t>.</w:t>
      </w:r>
      <w:r w:rsidR="00A729E2">
        <w:t xml:space="preserve"> </w:t>
      </w:r>
      <w:r w:rsidR="009D01D7">
        <w:t>Der Hövelho</w:t>
      </w:r>
      <w:r w:rsidR="009D3645">
        <w:t>f</w:t>
      </w:r>
      <w:r w:rsidR="009D01D7">
        <w:t>er Hersteller bietet das System</w:t>
      </w:r>
      <w:r w:rsidR="00E709A0">
        <w:t xml:space="preserve"> in</w:t>
      </w:r>
      <w:r w:rsidR="009D01D7">
        <w:t xml:space="preserve"> </w:t>
      </w:r>
      <w:r w:rsidR="000D469C">
        <w:t>vier komp</w:t>
      </w:r>
      <w:r w:rsidR="008E0C86">
        <w:t>akte</w:t>
      </w:r>
      <w:r w:rsidR="009D01D7">
        <w:t>n</w:t>
      </w:r>
      <w:r w:rsidR="008E0C86">
        <w:t xml:space="preserve"> </w:t>
      </w:r>
      <w:r w:rsidR="00C64A96">
        <w:t>Rahmengrößen</w:t>
      </w:r>
      <w:r w:rsidR="008E0C86">
        <w:t xml:space="preserve"> für zwei bis fünf Dichtelemente </w:t>
      </w:r>
      <w:r w:rsidR="009D3645">
        <w:t>an</w:t>
      </w:r>
      <w:r w:rsidR="00C64A96">
        <w:t>.</w:t>
      </w:r>
    </w:p>
    <w:p w14:paraId="5683C6B8" w14:textId="77777777" w:rsidR="00E02244" w:rsidRDefault="00E02244" w:rsidP="004D689A">
      <w:pPr>
        <w:suppressAutoHyphens/>
        <w:spacing w:line="360" w:lineRule="auto"/>
        <w:jc w:val="both"/>
      </w:pPr>
    </w:p>
    <w:p w14:paraId="715549EA" w14:textId="77777777" w:rsidR="005154C0" w:rsidRPr="005154C0" w:rsidRDefault="005154C0" w:rsidP="005154C0">
      <w:pPr>
        <w:suppressAutoHyphens/>
        <w:spacing w:line="360" w:lineRule="auto"/>
        <w:jc w:val="both"/>
        <w:rPr>
          <w:b/>
          <w:bCs/>
        </w:rPr>
      </w:pPr>
      <w:bookmarkStart w:id="0" w:name="_Hlk177739343"/>
      <w:r w:rsidRPr="005154C0">
        <w:rPr>
          <w:b/>
          <w:bCs/>
        </w:rPr>
        <w:t>Innovative Kabelmanagementlösungen</w:t>
      </w:r>
    </w:p>
    <w:p w14:paraId="05E13EE8" w14:textId="789E9340" w:rsidR="005154C0" w:rsidRPr="005154C0" w:rsidRDefault="005154C0" w:rsidP="005154C0">
      <w:pPr>
        <w:suppressAutoHyphens/>
        <w:spacing w:line="360" w:lineRule="auto"/>
        <w:jc w:val="both"/>
      </w:pPr>
      <w:bookmarkStart w:id="1" w:name="_Hlk177739322"/>
      <w:bookmarkEnd w:id="0"/>
      <w:r w:rsidRPr="005154C0">
        <w:t>Die</w:t>
      </w:r>
      <w:r w:rsidR="000D49C2">
        <w:t xml:space="preserve"> </w:t>
      </w:r>
      <w:r w:rsidR="000D49C2" w:rsidRPr="000D49C2">
        <w:t>KDS Kabeldurchführungs-Systeme für konfektionierte und nicht konfektionierte Leitungen und Schläuche</w:t>
      </w:r>
      <w:r w:rsidRPr="005154C0">
        <w:t xml:space="preserve"> wurden mit besonderem Fokus auf Dichtigkeit, Handling, Modularität, Variabilität und Flexibilität entwickelt. </w:t>
      </w:r>
      <w:r w:rsidR="00AE7CE5">
        <w:t>KDS</w:t>
      </w:r>
      <w:r w:rsidRPr="005154C0">
        <w:t xml:space="preserve"> biete</w:t>
      </w:r>
      <w:r w:rsidR="00AE7CE5">
        <w:t>t</w:t>
      </w:r>
      <w:r w:rsidRPr="005154C0">
        <w:t xml:space="preserve"> verschiedene Rahmen-Geometrien, Inlaygrößen und Dichtelemente, um unterschiedlichen Anforderungen gerecht zu werden. </w:t>
      </w:r>
      <w:r w:rsidR="00264A25">
        <w:t>Der Anwender</w:t>
      </w:r>
      <w:r w:rsidR="005106C5">
        <w:t xml:space="preserve"> hat </w:t>
      </w:r>
      <w:r w:rsidRPr="005154C0">
        <w:t xml:space="preserve">je nach Bedarf </w:t>
      </w:r>
      <w:r w:rsidR="005106C5">
        <w:t xml:space="preserve">die Wahl </w:t>
      </w:r>
      <w:r w:rsidRPr="005154C0">
        <w:t xml:space="preserve">zwischen verschiedenen Formen und Durchführungsmöglichkeiten. Das Gleichteileprinzip erleichtert </w:t>
      </w:r>
      <w:r w:rsidR="00264A25">
        <w:t>die</w:t>
      </w:r>
      <w:r w:rsidRPr="005154C0">
        <w:t xml:space="preserve"> Lagerhaltung</w:t>
      </w:r>
      <w:bookmarkEnd w:id="1"/>
      <w:r w:rsidRPr="005154C0">
        <w:t>.</w:t>
      </w:r>
    </w:p>
    <w:p w14:paraId="0F529897" w14:textId="77777777" w:rsidR="006537E3" w:rsidRDefault="006537E3" w:rsidP="004D689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66094" w:rsidRPr="007B3BB1" w14:paraId="1FAC283A" w14:textId="77777777" w:rsidTr="003615AA">
        <w:tc>
          <w:tcPr>
            <w:tcW w:w="7076" w:type="dxa"/>
          </w:tcPr>
          <w:p w14:paraId="6EB48DAD" w14:textId="57F7D9A0" w:rsidR="00466094" w:rsidRPr="007B3BB1" w:rsidRDefault="00615769" w:rsidP="003615AA">
            <w:pPr>
              <w:suppressAutoHyphens/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88123E8" wp14:editId="78892D08">
                  <wp:extent cx="3930650" cy="3930650"/>
                  <wp:effectExtent l="0" t="0" r="0" b="0"/>
                  <wp:docPr id="116851243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0" cy="393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70188D" w14:paraId="6EC304E8" w14:textId="77777777" w:rsidTr="003615AA">
        <w:tc>
          <w:tcPr>
            <w:tcW w:w="7076" w:type="dxa"/>
          </w:tcPr>
          <w:p w14:paraId="2A8FEEA5" w14:textId="5B618ED1" w:rsidR="00466094" w:rsidRPr="0070188D" w:rsidRDefault="00466094" w:rsidP="009227AA">
            <w:pPr>
              <w:suppressAutoHyphens/>
              <w:ind w:right="-8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</w:t>
            </w:r>
            <w:r w:rsidR="00A84FDD">
              <w:rPr>
                <w:b/>
                <w:sz w:val="18"/>
                <w:szCs w:val="18"/>
              </w:rPr>
              <w:t xml:space="preserve"> 1</w:t>
            </w:r>
            <w:r w:rsidRPr="0070188D">
              <w:rPr>
                <w:b/>
                <w:sz w:val="18"/>
                <w:szCs w:val="18"/>
              </w:rPr>
              <w:t>:</w:t>
            </w:r>
            <w:r w:rsidRPr="0070188D">
              <w:rPr>
                <w:sz w:val="18"/>
                <w:szCs w:val="18"/>
              </w:rPr>
              <w:t xml:space="preserve"> </w:t>
            </w:r>
            <w:r w:rsidR="006542CC" w:rsidRPr="006542CC">
              <w:rPr>
                <w:sz w:val="18"/>
                <w:szCs w:val="18"/>
              </w:rPr>
              <w:t>KDS-SR Kompakt</w:t>
            </w:r>
            <w:r w:rsidR="006542CC">
              <w:rPr>
                <w:sz w:val="18"/>
                <w:szCs w:val="18"/>
              </w:rPr>
              <w:t>: Optimal für beengte Verhältnisse.</w:t>
            </w:r>
          </w:p>
        </w:tc>
      </w:tr>
    </w:tbl>
    <w:p w14:paraId="22EE7DE3" w14:textId="77777777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11A274BA" w14:textId="77777777" w:rsidTr="0070188D">
        <w:tc>
          <w:tcPr>
            <w:tcW w:w="928" w:type="dxa"/>
          </w:tcPr>
          <w:p w14:paraId="32603685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301869FA" w14:textId="04BCFCD5" w:rsidR="0070188D" w:rsidRPr="00E419CB" w:rsidRDefault="00615769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615769">
              <w:rPr>
                <w:bCs/>
                <w:sz w:val="18"/>
                <w:szCs w:val="18"/>
                <w:lang w:val="en-US"/>
              </w:rPr>
              <w:t>kds_sr_click_explosion</w:t>
            </w:r>
          </w:p>
        </w:tc>
        <w:tc>
          <w:tcPr>
            <w:tcW w:w="910" w:type="dxa"/>
          </w:tcPr>
          <w:p w14:paraId="33A6779C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144762B5" w14:textId="5AC39ECF" w:rsidR="00B64338" w:rsidRPr="0070188D" w:rsidRDefault="00C761AE" w:rsidP="0054140B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54140B">
              <w:rPr>
                <w:bCs/>
                <w:sz w:val="18"/>
                <w:szCs w:val="18"/>
              </w:rPr>
              <w:t>9</w:t>
            </w:r>
            <w:r w:rsidR="00DE6FAC">
              <w:rPr>
                <w:bCs/>
                <w:sz w:val="18"/>
                <w:szCs w:val="18"/>
              </w:rPr>
              <w:t>20</w:t>
            </w:r>
          </w:p>
        </w:tc>
      </w:tr>
      <w:tr w:rsidR="0070188D" w:rsidRPr="0070188D" w14:paraId="79FE8B44" w14:textId="77777777" w:rsidTr="0070188D">
        <w:tc>
          <w:tcPr>
            <w:tcW w:w="928" w:type="dxa"/>
          </w:tcPr>
          <w:p w14:paraId="2064B52D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52873C43" w14:textId="2E9E2969" w:rsidR="0070188D" w:rsidRPr="0070188D" w:rsidRDefault="00282FFA" w:rsidP="0070188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20241000</w:t>
            </w:r>
            <w:r w:rsidR="00393AA1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_PM_</w:t>
            </w:r>
            <w:r w:rsidRPr="00282FFA">
              <w:rPr>
                <w:sz w:val="18"/>
                <w:szCs w:val="18"/>
              </w:rPr>
              <w:t>KDS-SR_Kompakt</w:t>
            </w:r>
          </w:p>
        </w:tc>
        <w:tc>
          <w:tcPr>
            <w:tcW w:w="910" w:type="dxa"/>
          </w:tcPr>
          <w:p w14:paraId="291FCA08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439659C4" w14:textId="4C807EB1" w:rsidR="0070188D" w:rsidRPr="0070188D" w:rsidRDefault="00415496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07.11.2024</w:t>
            </w:r>
          </w:p>
        </w:tc>
      </w:tr>
      <w:tr w:rsidR="009C1A0D" w:rsidRPr="0070188D" w14:paraId="21542DDB" w14:textId="77777777" w:rsidTr="0070188D">
        <w:tc>
          <w:tcPr>
            <w:tcW w:w="928" w:type="dxa"/>
          </w:tcPr>
          <w:p w14:paraId="3531B274" w14:textId="3273B98F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="004E0852">
              <w:rPr>
                <w:sz w:val="18"/>
                <w:szCs w:val="18"/>
              </w:rPr>
              <w:t>:</w:t>
            </w:r>
          </w:p>
        </w:tc>
        <w:tc>
          <w:tcPr>
            <w:tcW w:w="4060" w:type="dxa"/>
          </w:tcPr>
          <w:p w14:paraId="4E97E4A1" w14:textId="10DBA20F" w:rsidR="009C1A0D" w:rsidRPr="0070188D" w:rsidRDefault="001971A9" w:rsidP="009C1A0D">
            <w:pPr>
              <w:suppressAutoHyphens/>
              <w:spacing w:before="120"/>
              <w:rPr>
                <w:sz w:val="18"/>
                <w:szCs w:val="18"/>
              </w:rPr>
            </w:pPr>
            <w:r w:rsidRPr="001971A9">
              <w:rPr>
                <w:sz w:val="18"/>
              </w:rPr>
              <w:t>Kabeldurchführung, Kabelmanagement, Zugentlastung</w:t>
            </w:r>
            <w:r>
              <w:rPr>
                <w:sz w:val="18"/>
              </w:rPr>
              <w:t>, kompakt</w:t>
            </w:r>
          </w:p>
        </w:tc>
        <w:tc>
          <w:tcPr>
            <w:tcW w:w="910" w:type="dxa"/>
          </w:tcPr>
          <w:p w14:paraId="342AE22F" w14:textId="77777777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 w14:paraId="6C33FBEA" w14:textId="77777777" w:rsidR="009C1A0D" w:rsidRDefault="009C1A0D" w:rsidP="009C1A0D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9C1A0D" w:rsidRPr="0070188D" w14:paraId="7802BEC1" w14:textId="77777777" w:rsidTr="0070188D">
        <w:tc>
          <w:tcPr>
            <w:tcW w:w="7086" w:type="dxa"/>
            <w:gridSpan w:val="4"/>
          </w:tcPr>
          <w:p w14:paraId="356FE920" w14:textId="77777777" w:rsidR="009C1A0D" w:rsidRPr="0070188D" w:rsidRDefault="009C1A0D" w:rsidP="009C1A0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214F3DCE" w14:textId="77777777" w:rsidR="009C1A0D" w:rsidRPr="0070188D" w:rsidRDefault="009C1A0D" w:rsidP="009C1A0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 xml:space="preserve">ystemen in Europa. Das mittelständische Unternehmen mit Sitz in Hövelhof (NRW) produziert seit </w:t>
            </w:r>
            <w:r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>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9C1A0D" w:rsidRPr="00733872" w14:paraId="530ECCDF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1C5CF7CA" w14:textId="77777777" w:rsidR="009C1A0D" w:rsidRPr="007B3BB1" w:rsidRDefault="009C1A0D" w:rsidP="009C1A0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359AB5A8" w14:textId="77777777" w:rsidR="009C1A0D" w:rsidRPr="007B3BB1" w:rsidRDefault="009C1A0D" w:rsidP="009C1A0D">
            <w:pPr>
              <w:suppressAutoHyphens/>
              <w:rPr>
                <w:b/>
                <w:bCs/>
              </w:rPr>
            </w:pPr>
            <w:bookmarkStart w:id="2" w:name="_Hlk171414990"/>
            <w:r w:rsidRPr="007B3BB1">
              <w:rPr>
                <w:b/>
                <w:bCs/>
              </w:rPr>
              <w:t>CONTA-CLIP</w:t>
            </w:r>
          </w:p>
          <w:p w14:paraId="0B37CD7E" w14:textId="77777777" w:rsidR="009C1A0D" w:rsidRPr="007B3BB1" w:rsidRDefault="009C1A0D" w:rsidP="009C1A0D">
            <w:pPr>
              <w:suppressAutoHyphens/>
            </w:pPr>
            <w:r w:rsidRPr="007B3BB1">
              <w:t>Verbindungstechnik GmbH</w:t>
            </w:r>
          </w:p>
          <w:p w14:paraId="76D31DFB" w14:textId="77777777" w:rsidR="009C1A0D" w:rsidRPr="007B3BB1" w:rsidRDefault="009C1A0D" w:rsidP="009C1A0D">
            <w:pPr>
              <w:suppressAutoHyphens/>
              <w:spacing w:before="120" w:after="120"/>
            </w:pPr>
            <w:r w:rsidRPr="00127D32">
              <w:t>Christian Quade</w:t>
            </w:r>
          </w:p>
          <w:p w14:paraId="1C3223C4" w14:textId="77777777" w:rsidR="009C1A0D" w:rsidRPr="007B3BB1" w:rsidRDefault="009C1A0D" w:rsidP="009C1A0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4A92DA2A" w14:textId="77777777" w:rsidR="009C1A0D" w:rsidRPr="007B3BB1" w:rsidRDefault="009C1A0D" w:rsidP="009C1A0D">
            <w:pPr>
              <w:suppressAutoHyphens/>
            </w:pPr>
            <w:r w:rsidRPr="007B3BB1">
              <w:t>33161 Hövelhof</w:t>
            </w:r>
          </w:p>
          <w:p w14:paraId="7EC84D6D" w14:textId="77777777" w:rsidR="009C1A0D" w:rsidRPr="007B3BB1" w:rsidRDefault="009C1A0D" w:rsidP="009C1A0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</w:t>
            </w:r>
            <w:r>
              <w:t>2</w:t>
            </w:r>
          </w:p>
          <w:p w14:paraId="654F5C6F" w14:textId="77777777" w:rsidR="009C1A0D" w:rsidRPr="007B3BB1" w:rsidRDefault="009C1A0D" w:rsidP="009C1A0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 xml:space="preserve">ail: </w:t>
            </w:r>
            <w:r w:rsidRPr="00E2534D">
              <w:t>Christian.Quade</w:t>
            </w:r>
            <w:r w:rsidRPr="007B3BB1">
              <w:t>@conta-clip.de</w:t>
            </w:r>
          </w:p>
          <w:p w14:paraId="309A08AF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  <w:bookmarkEnd w:id="2"/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204BECCE" w14:textId="77777777" w:rsidR="009C1A0D" w:rsidRPr="007B3BB1" w:rsidRDefault="009C1A0D" w:rsidP="009C1A0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1BC85C67" w14:textId="77777777" w:rsidR="009C1A0D" w:rsidRPr="007D1F99" w:rsidRDefault="009C1A0D" w:rsidP="009C1A0D">
            <w:pPr>
              <w:suppressAutoHyphens/>
              <w:rPr>
                <w:sz w:val="16"/>
                <w:szCs w:val="16"/>
              </w:rPr>
            </w:pPr>
            <w:r w:rsidRPr="007D1F99">
              <w:rPr>
                <w:sz w:val="16"/>
                <w:szCs w:val="16"/>
              </w:rPr>
              <w:t>Christburger Straße 41</w:t>
            </w:r>
          </w:p>
          <w:p w14:paraId="708D8C6B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0150DD23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1640295C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367F7741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79D6577B" w14:textId="77777777" w:rsidR="00080BEB" w:rsidRPr="00C03A6C" w:rsidRDefault="00080BEB" w:rsidP="004D689A">
      <w:pPr>
        <w:suppressAutoHyphens/>
        <w:jc w:val="both"/>
      </w:pPr>
    </w:p>
    <w:sectPr w:rsidR="00080BEB" w:rsidRPr="00C03A6C" w:rsidSect="007D1F9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4A19A" w14:textId="77777777" w:rsidR="00282FFA" w:rsidRDefault="00282FFA">
      <w:r>
        <w:separator/>
      </w:r>
    </w:p>
  </w:endnote>
  <w:endnote w:type="continuationSeparator" w:id="0">
    <w:p w14:paraId="1A8AA140" w14:textId="77777777" w:rsidR="00282FFA" w:rsidRDefault="0028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AF72D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25F42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BD5C7" w14:textId="77777777" w:rsidR="00282FFA" w:rsidRDefault="00282FFA">
      <w:r>
        <w:separator/>
      </w:r>
    </w:p>
  </w:footnote>
  <w:footnote w:type="continuationSeparator" w:id="0">
    <w:p w14:paraId="034E5772" w14:textId="77777777" w:rsidR="00282FFA" w:rsidRDefault="00282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45046" w14:textId="0D3117F4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7B8988E5" wp14:editId="6655AEAD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F940D1">
      <w:rPr>
        <w:rStyle w:val="Seitenzahl"/>
        <w:sz w:val="18"/>
      </w:rPr>
      <w:t>KDS-SR Kompakt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65063" w14:textId="77777777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01B1BDC" wp14:editId="2B0887D0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77E85454"/>
    <w:multiLevelType w:val="hybridMultilevel"/>
    <w:tmpl w:val="D9BA72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  <w:num w:numId="5" w16cid:durableId="1420904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FA"/>
    <w:rsid w:val="00001127"/>
    <w:rsid w:val="000025C9"/>
    <w:rsid w:val="000123FA"/>
    <w:rsid w:val="0001688B"/>
    <w:rsid w:val="000330A1"/>
    <w:rsid w:val="0004044F"/>
    <w:rsid w:val="000407E5"/>
    <w:rsid w:val="00064EDC"/>
    <w:rsid w:val="000719F3"/>
    <w:rsid w:val="00080BEB"/>
    <w:rsid w:val="00087D50"/>
    <w:rsid w:val="00093C37"/>
    <w:rsid w:val="000C3D18"/>
    <w:rsid w:val="000D469C"/>
    <w:rsid w:val="000D49C2"/>
    <w:rsid w:val="000E026C"/>
    <w:rsid w:val="000E332A"/>
    <w:rsid w:val="000E39F7"/>
    <w:rsid w:val="000F24A2"/>
    <w:rsid w:val="00120063"/>
    <w:rsid w:val="00127D32"/>
    <w:rsid w:val="00133231"/>
    <w:rsid w:val="00134E53"/>
    <w:rsid w:val="001472FC"/>
    <w:rsid w:val="001546BF"/>
    <w:rsid w:val="00170E1C"/>
    <w:rsid w:val="0017131B"/>
    <w:rsid w:val="00194695"/>
    <w:rsid w:val="0019558A"/>
    <w:rsid w:val="001971A9"/>
    <w:rsid w:val="001A076B"/>
    <w:rsid w:val="001B4437"/>
    <w:rsid w:val="001C7A3E"/>
    <w:rsid w:val="001F7A0F"/>
    <w:rsid w:val="002028FC"/>
    <w:rsid w:val="00215B68"/>
    <w:rsid w:val="00215FA8"/>
    <w:rsid w:val="002504DC"/>
    <w:rsid w:val="002511DA"/>
    <w:rsid w:val="00264A25"/>
    <w:rsid w:val="00270A29"/>
    <w:rsid w:val="00274A4A"/>
    <w:rsid w:val="00282FFA"/>
    <w:rsid w:val="00292AC6"/>
    <w:rsid w:val="002A21A4"/>
    <w:rsid w:val="002B74E0"/>
    <w:rsid w:val="002C4A33"/>
    <w:rsid w:val="002E150F"/>
    <w:rsid w:val="002E173C"/>
    <w:rsid w:val="0030606A"/>
    <w:rsid w:val="00311E61"/>
    <w:rsid w:val="003349CA"/>
    <w:rsid w:val="00335D7A"/>
    <w:rsid w:val="0035599F"/>
    <w:rsid w:val="00381CBB"/>
    <w:rsid w:val="0038655B"/>
    <w:rsid w:val="00393AA1"/>
    <w:rsid w:val="003A1BC0"/>
    <w:rsid w:val="003B1339"/>
    <w:rsid w:val="003B56CB"/>
    <w:rsid w:val="003D52D2"/>
    <w:rsid w:val="003E12F3"/>
    <w:rsid w:val="003F2A23"/>
    <w:rsid w:val="00404B14"/>
    <w:rsid w:val="00415496"/>
    <w:rsid w:val="0041709B"/>
    <w:rsid w:val="004202CC"/>
    <w:rsid w:val="004232EC"/>
    <w:rsid w:val="00424939"/>
    <w:rsid w:val="00426E83"/>
    <w:rsid w:val="004360C6"/>
    <w:rsid w:val="004529B9"/>
    <w:rsid w:val="00461D35"/>
    <w:rsid w:val="00466094"/>
    <w:rsid w:val="00466DBA"/>
    <w:rsid w:val="004847E0"/>
    <w:rsid w:val="004864EB"/>
    <w:rsid w:val="004873E0"/>
    <w:rsid w:val="004B7B9B"/>
    <w:rsid w:val="004D689A"/>
    <w:rsid w:val="004E0852"/>
    <w:rsid w:val="004F1C83"/>
    <w:rsid w:val="00504821"/>
    <w:rsid w:val="005106C5"/>
    <w:rsid w:val="00512D09"/>
    <w:rsid w:val="00513AEF"/>
    <w:rsid w:val="005154C0"/>
    <w:rsid w:val="0052120C"/>
    <w:rsid w:val="00524B18"/>
    <w:rsid w:val="00526B60"/>
    <w:rsid w:val="00532768"/>
    <w:rsid w:val="0054140B"/>
    <w:rsid w:val="00541B58"/>
    <w:rsid w:val="00541D63"/>
    <w:rsid w:val="00546C92"/>
    <w:rsid w:val="00552B76"/>
    <w:rsid w:val="00555F57"/>
    <w:rsid w:val="00562AE3"/>
    <w:rsid w:val="005700E8"/>
    <w:rsid w:val="00582620"/>
    <w:rsid w:val="0059010C"/>
    <w:rsid w:val="005D2601"/>
    <w:rsid w:val="005E6866"/>
    <w:rsid w:val="005F04A5"/>
    <w:rsid w:val="005F61A0"/>
    <w:rsid w:val="00615769"/>
    <w:rsid w:val="006219DC"/>
    <w:rsid w:val="006237BA"/>
    <w:rsid w:val="006463FE"/>
    <w:rsid w:val="0065147F"/>
    <w:rsid w:val="006537E3"/>
    <w:rsid w:val="006542CC"/>
    <w:rsid w:val="00656646"/>
    <w:rsid w:val="006B0CFE"/>
    <w:rsid w:val="006B144F"/>
    <w:rsid w:val="006B60D0"/>
    <w:rsid w:val="006C7875"/>
    <w:rsid w:val="006F70E8"/>
    <w:rsid w:val="0070188D"/>
    <w:rsid w:val="00733872"/>
    <w:rsid w:val="00740615"/>
    <w:rsid w:val="0074100D"/>
    <w:rsid w:val="007572BA"/>
    <w:rsid w:val="0076445F"/>
    <w:rsid w:val="00764C70"/>
    <w:rsid w:val="007709C9"/>
    <w:rsid w:val="0077355B"/>
    <w:rsid w:val="007772EF"/>
    <w:rsid w:val="00777C4F"/>
    <w:rsid w:val="007A4339"/>
    <w:rsid w:val="007A606B"/>
    <w:rsid w:val="007A68D5"/>
    <w:rsid w:val="007B3BB1"/>
    <w:rsid w:val="007B3E2B"/>
    <w:rsid w:val="007C00EC"/>
    <w:rsid w:val="007C2129"/>
    <w:rsid w:val="007D11DC"/>
    <w:rsid w:val="007D1F99"/>
    <w:rsid w:val="007D4836"/>
    <w:rsid w:val="007D6F6F"/>
    <w:rsid w:val="008079FB"/>
    <w:rsid w:val="0083332F"/>
    <w:rsid w:val="00840A60"/>
    <w:rsid w:val="00872786"/>
    <w:rsid w:val="00890A3F"/>
    <w:rsid w:val="008C0A76"/>
    <w:rsid w:val="008E0C86"/>
    <w:rsid w:val="009217E7"/>
    <w:rsid w:val="009227AA"/>
    <w:rsid w:val="00925294"/>
    <w:rsid w:val="00932D0F"/>
    <w:rsid w:val="009348EA"/>
    <w:rsid w:val="00942A00"/>
    <w:rsid w:val="00946B6D"/>
    <w:rsid w:val="009707D0"/>
    <w:rsid w:val="00980773"/>
    <w:rsid w:val="00996947"/>
    <w:rsid w:val="009A54AB"/>
    <w:rsid w:val="009A6EA9"/>
    <w:rsid w:val="009B1CED"/>
    <w:rsid w:val="009B332B"/>
    <w:rsid w:val="009C1A0D"/>
    <w:rsid w:val="009C2165"/>
    <w:rsid w:val="009D01D7"/>
    <w:rsid w:val="009D254E"/>
    <w:rsid w:val="009D3645"/>
    <w:rsid w:val="009F3397"/>
    <w:rsid w:val="009F62A2"/>
    <w:rsid w:val="009F64E5"/>
    <w:rsid w:val="00A149D2"/>
    <w:rsid w:val="00A165AB"/>
    <w:rsid w:val="00A22EEE"/>
    <w:rsid w:val="00A25047"/>
    <w:rsid w:val="00A30D77"/>
    <w:rsid w:val="00A435EA"/>
    <w:rsid w:val="00A5153B"/>
    <w:rsid w:val="00A729E2"/>
    <w:rsid w:val="00A8027F"/>
    <w:rsid w:val="00A81BC2"/>
    <w:rsid w:val="00A8200A"/>
    <w:rsid w:val="00A84FDD"/>
    <w:rsid w:val="00AA1E53"/>
    <w:rsid w:val="00AA4247"/>
    <w:rsid w:val="00AA7CB1"/>
    <w:rsid w:val="00AB33C4"/>
    <w:rsid w:val="00AD30FA"/>
    <w:rsid w:val="00AE08A7"/>
    <w:rsid w:val="00AE3165"/>
    <w:rsid w:val="00AE3DD1"/>
    <w:rsid w:val="00AE5948"/>
    <w:rsid w:val="00AE7CE5"/>
    <w:rsid w:val="00AF75A8"/>
    <w:rsid w:val="00B03920"/>
    <w:rsid w:val="00B03970"/>
    <w:rsid w:val="00B05A87"/>
    <w:rsid w:val="00B1373E"/>
    <w:rsid w:val="00B251A2"/>
    <w:rsid w:val="00B304F7"/>
    <w:rsid w:val="00B34B0D"/>
    <w:rsid w:val="00B37D25"/>
    <w:rsid w:val="00B42523"/>
    <w:rsid w:val="00B50157"/>
    <w:rsid w:val="00B54389"/>
    <w:rsid w:val="00B64338"/>
    <w:rsid w:val="00B665D9"/>
    <w:rsid w:val="00B737EC"/>
    <w:rsid w:val="00B82602"/>
    <w:rsid w:val="00B954FB"/>
    <w:rsid w:val="00B97BB0"/>
    <w:rsid w:val="00BB7A17"/>
    <w:rsid w:val="00BC7F99"/>
    <w:rsid w:val="00BD4F1B"/>
    <w:rsid w:val="00BE5C4F"/>
    <w:rsid w:val="00C03A6C"/>
    <w:rsid w:val="00C066F0"/>
    <w:rsid w:val="00C36042"/>
    <w:rsid w:val="00C47652"/>
    <w:rsid w:val="00C64A96"/>
    <w:rsid w:val="00C716E6"/>
    <w:rsid w:val="00C74346"/>
    <w:rsid w:val="00C75814"/>
    <w:rsid w:val="00C761AE"/>
    <w:rsid w:val="00C9565E"/>
    <w:rsid w:val="00C96BD5"/>
    <w:rsid w:val="00CB0AD6"/>
    <w:rsid w:val="00CD7D37"/>
    <w:rsid w:val="00CF06F9"/>
    <w:rsid w:val="00D02C87"/>
    <w:rsid w:val="00D14E51"/>
    <w:rsid w:val="00D2009C"/>
    <w:rsid w:val="00D21A34"/>
    <w:rsid w:val="00D60589"/>
    <w:rsid w:val="00D73B44"/>
    <w:rsid w:val="00DA3CCF"/>
    <w:rsid w:val="00DC7246"/>
    <w:rsid w:val="00DC7CE8"/>
    <w:rsid w:val="00DD2E0F"/>
    <w:rsid w:val="00DD35DE"/>
    <w:rsid w:val="00DE47C8"/>
    <w:rsid w:val="00DE6FAC"/>
    <w:rsid w:val="00DF40DA"/>
    <w:rsid w:val="00E02244"/>
    <w:rsid w:val="00E24882"/>
    <w:rsid w:val="00E2534D"/>
    <w:rsid w:val="00E30186"/>
    <w:rsid w:val="00E33AB0"/>
    <w:rsid w:val="00E419CB"/>
    <w:rsid w:val="00E709A0"/>
    <w:rsid w:val="00E70BB1"/>
    <w:rsid w:val="00E76405"/>
    <w:rsid w:val="00E9508E"/>
    <w:rsid w:val="00EA3BB8"/>
    <w:rsid w:val="00EB0835"/>
    <w:rsid w:val="00EB70C1"/>
    <w:rsid w:val="00EC6DBD"/>
    <w:rsid w:val="00ED691F"/>
    <w:rsid w:val="00EF6848"/>
    <w:rsid w:val="00F03C83"/>
    <w:rsid w:val="00F13895"/>
    <w:rsid w:val="00F201CD"/>
    <w:rsid w:val="00F20F20"/>
    <w:rsid w:val="00F367AF"/>
    <w:rsid w:val="00F4258F"/>
    <w:rsid w:val="00F42A49"/>
    <w:rsid w:val="00F60357"/>
    <w:rsid w:val="00F940D1"/>
    <w:rsid w:val="00FA0984"/>
    <w:rsid w:val="00FA741E"/>
    <w:rsid w:val="00FB2424"/>
    <w:rsid w:val="00FC68C8"/>
    <w:rsid w:val="00FC7E09"/>
    <w:rsid w:val="00FD02B0"/>
    <w:rsid w:val="00FD2D7A"/>
    <w:rsid w:val="00FD39BE"/>
    <w:rsid w:val="00FD73F2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00DC6"/>
  <w15:chartTrackingRefBased/>
  <w15:docId w15:val="{7E45F491-4689-4711-864E-6AB21323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064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3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201.42\gii_daten\kunden\contaclip\Arbeitsdir\Vorlage_Conta-Clip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Vorlage_Conta-Clip.dotx</Template>
  <TotalTime>0</TotalTime>
  <Pages>2</Pages>
  <Words>485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3535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Axel Diederichs</dc:creator>
  <cp:keywords/>
  <cp:lastModifiedBy>a.schlee</cp:lastModifiedBy>
  <cp:revision>16</cp:revision>
  <cp:lastPrinted>2024-09-24T09:06:00Z</cp:lastPrinted>
  <dcterms:created xsi:type="dcterms:W3CDTF">2024-09-12T09:25:00Z</dcterms:created>
  <dcterms:modified xsi:type="dcterms:W3CDTF">2024-11-07T15:30:00Z</dcterms:modified>
</cp:coreProperties>
</file>