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9DD60" w14:textId="77777777" w:rsidR="00000277" w:rsidRDefault="00000277" w:rsidP="00000277">
      <w:pPr>
        <w:rPr>
          <w:sz w:val="40"/>
          <w:szCs w:val="40"/>
        </w:rPr>
      </w:pPr>
      <w:r>
        <w:rPr>
          <w:sz w:val="40"/>
          <w:szCs w:val="40"/>
        </w:rPr>
        <w:t>Presseinformation</w:t>
      </w:r>
    </w:p>
    <w:p w14:paraId="757EA0C3" w14:textId="77777777" w:rsidR="00000277" w:rsidRDefault="00000277" w:rsidP="00000277">
      <w:pPr>
        <w:suppressAutoHyphens/>
        <w:spacing w:line="100" w:lineRule="atLeast"/>
        <w:ind w:right="-2"/>
        <w:rPr>
          <w:b/>
          <w:sz w:val="24"/>
        </w:rPr>
      </w:pPr>
    </w:p>
    <w:p w14:paraId="15EA4078" w14:textId="77777777" w:rsidR="00000277" w:rsidRDefault="00000277" w:rsidP="00000277">
      <w:pPr>
        <w:suppressAutoHyphens/>
        <w:spacing w:line="100" w:lineRule="atLeast"/>
        <w:ind w:right="-2"/>
        <w:rPr>
          <w:b/>
          <w:sz w:val="24"/>
        </w:rPr>
      </w:pPr>
    </w:p>
    <w:p w14:paraId="6A91C93E" w14:textId="331BC4E9" w:rsidR="00000277" w:rsidRPr="0011079A" w:rsidRDefault="00831BC9" w:rsidP="008C1910">
      <w:pPr>
        <w:suppressAutoHyphens/>
        <w:spacing w:line="360" w:lineRule="auto"/>
        <w:ind w:right="-2"/>
      </w:pPr>
      <w:r>
        <w:rPr>
          <w:b/>
          <w:bCs/>
          <w:sz w:val="24"/>
        </w:rPr>
        <w:t xml:space="preserve">Neuer </w:t>
      </w:r>
      <w:r w:rsidR="0011079A" w:rsidRPr="0011079A">
        <w:rPr>
          <w:b/>
          <w:bCs/>
          <w:sz w:val="24"/>
        </w:rPr>
        <w:t xml:space="preserve">RAFIX FS Kurzhubadapter </w:t>
      </w:r>
      <w:r>
        <w:rPr>
          <w:b/>
          <w:bCs/>
          <w:sz w:val="24"/>
        </w:rPr>
        <w:t>mit 2,5mm Schaltweg</w:t>
      </w:r>
    </w:p>
    <w:p w14:paraId="75E23832" w14:textId="77777777" w:rsidR="00000277" w:rsidRDefault="00000277" w:rsidP="00000277">
      <w:pPr>
        <w:suppressAutoHyphens/>
        <w:spacing w:line="360" w:lineRule="auto"/>
        <w:ind w:right="-2"/>
        <w:jc w:val="both"/>
      </w:pPr>
    </w:p>
    <w:p w14:paraId="102BAA25" w14:textId="4B5DE141" w:rsidR="002F5F2A" w:rsidRDefault="00FE0C73" w:rsidP="00943E1D">
      <w:pPr>
        <w:suppressAutoHyphens/>
        <w:spacing w:line="360" w:lineRule="auto"/>
        <w:ind w:right="-2"/>
        <w:jc w:val="both"/>
      </w:pPr>
      <w:r>
        <w:t xml:space="preserve">RAFI hat eine zweite Variante von </w:t>
      </w:r>
      <w:r w:rsidR="0011079A" w:rsidRPr="0011079A">
        <w:t>RAFIX FS Kurzhubadapter</w:t>
      </w:r>
      <w:r>
        <w:t xml:space="preserve">n </w:t>
      </w:r>
      <w:r w:rsidR="00E460FC">
        <w:t>eingeführt</w:t>
      </w:r>
      <w:r>
        <w:t xml:space="preserve">. Neben der Version mit 1mm-Schaltweg bietet der Hersteller jetzt auch eine 2,5mm-Ausführung in </w:t>
      </w:r>
      <w:r w:rsidR="00DD3D03">
        <w:t>identischen</w:t>
      </w:r>
      <w:r>
        <w:t xml:space="preserve"> Abmessungen an. </w:t>
      </w:r>
      <w:r w:rsidR="00943E1D" w:rsidRPr="00943E1D">
        <w:t xml:space="preserve">Durch den Einsatz des Adapters wird der Hub von 4,0 mm auf 2,5mm bzw. 1,0mm reduziert. </w:t>
      </w:r>
      <w:r w:rsidR="008C1910">
        <w:t>In</w:t>
      </w:r>
      <w:r w:rsidR="008C1910" w:rsidRPr="00943E1D">
        <w:t xml:space="preserve"> Verbindung mit den RAFIX FS Drucktastern </w:t>
      </w:r>
      <w:r w:rsidR="008C1910">
        <w:t xml:space="preserve">stellen die </w:t>
      </w:r>
      <w:r w:rsidR="00943E1D" w:rsidRPr="00943E1D">
        <w:t>Kurzhubadapter eine effiziente Alternative zu herkömmlichen PCB-Schaltelement</w:t>
      </w:r>
      <w:r w:rsidR="008C1910">
        <w:t>en dar</w:t>
      </w:r>
      <w:r w:rsidR="00943E1D" w:rsidRPr="00943E1D">
        <w:t xml:space="preserve">. </w:t>
      </w:r>
      <w:r>
        <w:t xml:space="preserve">Die beleuchtbaren, 20x20mm kleinen </w:t>
      </w:r>
      <w:r w:rsidR="00EF54EB">
        <w:t>Passstücke</w:t>
      </w:r>
      <w:r>
        <w:t xml:space="preserve"> sind für mindestens 1 Mio. Schaltspiele ausgelegt</w:t>
      </w:r>
      <w:r w:rsidR="00705576">
        <w:t xml:space="preserve"> und </w:t>
      </w:r>
      <w:r w:rsidR="007C3037">
        <w:t>verfügen über</w:t>
      </w:r>
      <w:r w:rsidR="00705576">
        <w:t xml:space="preserve"> einen 12mm-Einbaudurchmesser für LEDs mit max. 2,4mm Höhe</w:t>
      </w:r>
      <w:r w:rsidR="00E460FC">
        <w:t>.</w:t>
      </w:r>
      <w:r w:rsidR="00DD3D03">
        <w:t xml:space="preserve"> </w:t>
      </w:r>
      <w:r w:rsidR="00943E1D" w:rsidRPr="00943E1D">
        <w:t>Der Adapter ist voll kompatibel zu allen MICON 5 Tastern</w:t>
      </w:r>
      <w:r w:rsidR="005A365B">
        <w:t>. Die Mikrotaster</w:t>
      </w:r>
      <w:r w:rsidR="004C7962">
        <w:t xml:space="preserve"> </w:t>
      </w:r>
      <w:r w:rsidR="005A365B">
        <w:t>zeichne</w:t>
      </w:r>
      <w:r w:rsidR="004C7962">
        <w:t>n</w:t>
      </w:r>
      <w:r w:rsidR="005A365B">
        <w:t xml:space="preserve"> </w:t>
      </w:r>
      <w:r w:rsidR="008C1910">
        <w:t xml:space="preserve">sich </w:t>
      </w:r>
      <w:r w:rsidR="00943E1D">
        <w:t xml:space="preserve">durch </w:t>
      </w:r>
      <w:r w:rsidR="008C1910">
        <w:t xml:space="preserve">ihre </w:t>
      </w:r>
      <w:r w:rsidR="005A365B">
        <w:t xml:space="preserve">prägnante </w:t>
      </w:r>
      <w:r w:rsidR="00943E1D">
        <w:t xml:space="preserve">Taktilität </w:t>
      </w:r>
      <w:r w:rsidR="004C7962">
        <w:t xml:space="preserve">und eine </w:t>
      </w:r>
      <w:r w:rsidR="00943E1D">
        <w:t>große Auswahl an Betätigungskräften von 1,5N bis 7,0N</w:t>
      </w:r>
      <w:r w:rsidR="005A365B">
        <w:t xml:space="preserve"> aus</w:t>
      </w:r>
      <w:r w:rsidR="00943E1D">
        <w:t xml:space="preserve">. </w:t>
      </w:r>
      <w:r w:rsidR="005A365B">
        <w:t xml:space="preserve">Für sicherheitsrelevante Anwendungen führt RAFI die Variante </w:t>
      </w:r>
      <w:r w:rsidR="00943E1D">
        <w:t>MICON 5 SAFETY mit zwei jeweils potentialfreien voneinander getrennten Öffner- und Schließerkontakten</w:t>
      </w:r>
      <w:r w:rsidR="005A365B">
        <w:t xml:space="preserve"> im Portfolio. Durch das </w:t>
      </w:r>
      <w:r w:rsidR="00943E1D">
        <w:t xml:space="preserve">kompakte </w:t>
      </w:r>
      <w:r w:rsidR="00E236D3">
        <w:t>MICON-</w:t>
      </w:r>
      <w:r w:rsidR="005A365B">
        <w:t xml:space="preserve">Tasterdesign lassen sich </w:t>
      </w:r>
      <w:r w:rsidR="00943E1D">
        <w:t>mehrere SMT-LEDs in den Bauraum</w:t>
      </w:r>
      <w:r w:rsidR="005A365B">
        <w:t xml:space="preserve"> integrieren</w:t>
      </w:r>
      <w:r w:rsidR="00943E1D">
        <w:t xml:space="preserve">. Auch die Platzierung von </w:t>
      </w:r>
      <w:r w:rsidR="005A365B">
        <w:t>zwei</w:t>
      </w:r>
      <w:r w:rsidR="00943E1D">
        <w:t xml:space="preserve"> MICON</w:t>
      </w:r>
      <w:r w:rsidR="005A365B">
        <w:t xml:space="preserve"> 5 Tastern</w:t>
      </w:r>
      <w:r w:rsidR="00943E1D">
        <w:t xml:space="preserve"> nebeneinander </w:t>
      </w:r>
      <w:r w:rsidR="004C7962">
        <w:t xml:space="preserve">ist </w:t>
      </w:r>
      <w:r w:rsidR="005A365B">
        <w:t xml:space="preserve">problemlos </w:t>
      </w:r>
      <w:r w:rsidR="004C7962">
        <w:t>realisierbar</w:t>
      </w:r>
      <w:r w:rsidR="00943E1D">
        <w:t xml:space="preserve">. Alle MICON 5 Varianten sind </w:t>
      </w:r>
      <w:r w:rsidR="00DA7E32">
        <w:t xml:space="preserve">auch </w:t>
      </w:r>
      <w:r w:rsidR="004C7962">
        <w:t>in</w:t>
      </w:r>
      <w:r w:rsidR="00943E1D">
        <w:t xml:space="preserve"> SMT-</w:t>
      </w:r>
      <w:r w:rsidR="004C7962">
        <w:t xml:space="preserve">Ausführung für den Einsatz in </w:t>
      </w:r>
      <w:r w:rsidR="00943E1D">
        <w:t>Befehlsgeräte</w:t>
      </w:r>
      <w:r w:rsidR="004C7962">
        <w:t>n</w:t>
      </w:r>
      <w:r w:rsidR="00943E1D">
        <w:t xml:space="preserve"> mit SMT-Anschlusstechnik</w:t>
      </w:r>
      <w:r w:rsidR="004C7962">
        <w:t xml:space="preserve"> erhältlich</w:t>
      </w:r>
      <w:r w:rsidR="00943E1D">
        <w:t>.</w:t>
      </w:r>
    </w:p>
    <w:p w14:paraId="52DCC3E0" w14:textId="637EA501" w:rsidR="00000277" w:rsidRPr="00B46FB9" w:rsidRDefault="00DD3D03" w:rsidP="00943E1D">
      <w:pPr>
        <w:suppressAutoHyphens/>
        <w:spacing w:line="360" w:lineRule="auto"/>
        <w:ind w:right="-2"/>
        <w:jc w:val="both"/>
      </w:pPr>
      <w:r w:rsidRPr="00DD3D03">
        <w:t xml:space="preserve"> </w:t>
      </w:r>
    </w:p>
    <w:p w14:paraId="7A533D57" w14:textId="77777777" w:rsidR="00000277" w:rsidRPr="00B46FB9" w:rsidRDefault="00000277" w:rsidP="00000277">
      <w:pPr>
        <w:suppressAutoHyphens/>
        <w:spacing w:line="360" w:lineRule="auto"/>
        <w:jc w:val="center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000277" w:rsidRPr="009706EF" w14:paraId="533E423D" w14:textId="77777777" w:rsidTr="00A84088">
        <w:tc>
          <w:tcPr>
            <w:tcW w:w="7226" w:type="dxa"/>
          </w:tcPr>
          <w:p w14:paraId="6665320E" w14:textId="4E68258C" w:rsidR="00000277" w:rsidRPr="009706EF" w:rsidRDefault="00831BC9" w:rsidP="00A84088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0C754015" wp14:editId="09281F67">
                  <wp:extent cx="2622980" cy="2716900"/>
                  <wp:effectExtent l="0" t="0" r="6350" b="7620"/>
                  <wp:docPr id="96965543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6995" cy="2721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277" w:rsidRPr="009706EF" w14:paraId="47C13982" w14:textId="77777777" w:rsidTr="00A84088">
        <w:tc>
          <w:tcPr>
            <w:tcW w:w="7226" w:type="dxa"/>
          </w:tcPr>
          <w:p w14:paraId="1680015E" w14:textId="7AFAB016" w:rsidR="00000277" w:rsidRPr="009706EF" w:rsidRDefault="00000277" w:rsidP="00A84088">
            <w:pPr>
              <w:suppressAutoHyphens/>
              <w:jc w:val="center"/>
              <w:rPr>
                <w:sz w:val="18"/>
                <w:szCs w:val="18"/>
              </w:rPr>
            </w:pPr>
            <w:r w:rsidRPr="009706EF">
              <w:rPr>
                <w:b/>
                <w:sz w:val="18"/>
                <w:szCs w:val="18"/>
              </w:rPr>
              <w:t>Bild:</w:t>
            </w:r>
            <w:r w:rsidRPr="009706EF">
              <w:rPr>
                <w:sz w:val="18"/>
                <w:szCs w:val="18"/>
              </w:rPr>
              <w:t xml:space="preserve"> </w:t>
            </w:r>
            <w:r w:rsidR="00705576">
              <w:rPr>
                <w:sz w:val="18"/>
                <w:szCs w:val="18"/>
              </w:rPr>
              <w:t>Neue 2,5mm-Adapterlösung von RAFI für hochkompakte MICON 5 Schaltelemente in RAFIX FS Drucktastern</w:t>
            </w:r>
          </w:p>
        </w:tc>
      </w:tr>
    </w:tbl>
    <w:p w14:paraId="5AC7F935" w14:textId="77777777" w:rsidR="00000277" w:rsidRDefault="00000277" w:rsidP="00000277">
      <w:pPr>
        <w:suppressAutoHyphens/>
        <w:spacing w:line="360" w:lineRule="auto"/>
        <w:jc w:val="both"/>
      </w:pPr>
    </w:p>
    <w:tbl>
      <w:tblPr>
        <w:tblStyle w:val="TabellemithellemGitternetz"/>
        <w:tblW w:w="7184" w:type="dxa"/>
        <w:tblLook w:val="04A0" w:firstRow="1" w:lastRow="0" w:firstColumn="1" w:lastColumn="0" w:noHBand="0" w:noVBand="1"/>
      </w:tblPr>
      <w:tblGrid>
        <w:gridCol w:w="1150"/>
        <w:gridCol w:w="3839"/>
        <w:gridCol w:w="907"/>
        <w:gridCol w:w="1288"/>
      </w:tblGrid>
      <w:tr w:rsidR="00000277" w14:paraId="569EF4CB" w14:textId="77777777" w:rsidTr="00A84088">
        <w:tc>
          <w:tcPr>
            <w:tcW w:w="1150" w:type="dxa"/>
          </w:tcPr>
          <w:p w14:paraId="44B03CF2" w14:textId="77777777" w:rsidR="00000277" w:rsidRDefault="00000277" w:rsidP="00A84088">
            <w:pPr>
              <w:suppressAutoHyphens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Bilder:</w:t>
            </w:r>
          </w:p>
        </w:tc>
        <w:tc>
          <w:tcPr>
            <w:tcW w:w="3839" w:type="dxa"/>
          </w:tcPr>
          <w:p w14:paraId="381EEFD3" w14:textId="71F54647" w:rsidR="00000277" w:rsidRDefault="00831BC9" w:rsidP="00A84088">
            <w:pPr>
              <w:suppressAutoHyphens/>
              <w:rPr>
                <w:sz w:val="18"/>
              </w:rPr>
            </w:pPr>
            <w:r w:rsidRPr="00BB1BA2">
              <w:rPr>
                <w:sz w:val="18"/>
                <w:szCs w:val="18"/>
                <w:lang w:val="en-US"/>
              </w:rPr>
              <w:t>rafix_kurzhubadapter_2000.jpg</w:t>
            </w:r>
          </w:p>
        </w:tc>
        <w:tc>
          <w:tcPr>
            <w:tcW w:w="907" w:type="dxa"/>
          </w:tcPr>
          <w:p w14:paraId="15E33850" w14:textId="77777777" w:rsidR="00000277" w:rsidRDefault="00000277" w:rsidP="00A84088">
            <w:pPr>
              <w:suppressAutoHyphens/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288" w:type="dxa"/>
          </w:tcPr>
          <w:p w14:paraId="48F4138D" w14:textId="2A4FF821" w:rsidR="00000277" w:rsidRDefault="00EF54EB" w:rsidP="00A84088">
            <w:pPr>
              <w:suppressAutoHyphens/>
              <w:jc w:val="right"/>
              <w:rPr>
                <w:sz w:val="18"/>
              </w:rPr>
            </w:pPr>
            <w:r>
              <w:rPr>
                <w:sz w:val="18"/>
              </w:rPr>
              <w:t>1.2</w:t>
            </w:r>
            <w:r w:rsidR="00DA7E32">
              <w:rPr>
                <w:sz w:val="18"/>
              </w:rPr>
              <w:t>6</w:t>
            </w:r>
            <w:r w:rsidR="00831BC9">
              <w:rPr>
                <w:sz w:val="18"/>
              </w:rPr>
              <w:t>3</w:t>
            </w:r>
          </w:p>
        </w:tc>
      </w:tr>
      <w:tr w:rsidR="00000277" w14:paraId="27345481" w14:textId="77777777" w:rsidTr="00A84088">
        <w:tc>
          <w:tcPr>
            <w:tcW w:w="1150" w:type="dxa"/>
          </w:tcPr>
          <w:p w14:paraId="2B21F128" w14:textId="77777777" w:rsidR="00000277" w:rsidRDefault="00000277" w:rsidP="00A84088">
            <w:pPr>
              <w:suppressAutoHyphens/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39" w:type="dxa"/>
          </w:tcPr>
          <w:p w14:paraId="502D441A" w14:textId="7B3EDA49" w:rsidR="00000277" w:rsidRPr="00CB3966" w:rsidRDefault="00EF54EB" w:rsidP="00A84088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  <w:r w:rsidR="00AA53FE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0</w:t>
            </w:r>
            <w:r w:rsidR="00AA53FE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_pm_rafix-kurzhubadapter.docx</w:t>
            </w:r>
          </w:p>
        </w:tc>
        <w:tc>
          <w:tcPr>
            <w:tcW w:w="907" w:type="dxa"/>
          </w:tcPr>
          <w:p w14:paraId="739A789A" w14:textId="77777777" w:rsidR="00000277" w:rsidRDefault="00000277" w:rsidP="00A84088">
            <w:pPr>
              <w:suppressAutoHyphens/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288" w:type="dxa"/>
          </w:tcPr>
          <w:p w14:paraId="0811A003" w14:textId="161E8F67" w:rsidR="00000277" w:rsidRDefault="00BD2B09" w:rsidP="00A84088">
            <w:pPr>
              <w:suppressAutoHyphens/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t>28.10.2024</w:t>
            </w:r>
          </w:p>
        </w:tc>
      </w:tr>
      <w:tr w:rsidR="00D91629" w14:paraId="3F5017E3" w14:textId="77777777" w:rsidTr="008024C6">
        <w:tc>
          <w:tcPr>
            <w:tcW w:w="1150" w:type="dxa"/>
          </w:tcPr>
          <w:p w14:paraId="04CA3773" w14:textId="3D45143B" w:rsidR="00D91629" w:rsidRDefault="00D91629" w:rsidP="00A84088">
            <w:pPr>
              <w:suppressAutoHyphens/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Tags:</w:t>
            </w:r>
          </w:p>
        </w:tc>
        <w:tc>
          <w:tcPr>
            <w:tcW w:w="6034" w:type="dxa"/>
            <w:gridSpan w:val="3"/>
          </w:tcPr>
          <w:p w14:paraId="38AC268F" w14:textId="53759C61" w:rsidR="00D91629" w:rsidRDefault="00D91629" w:rsidP="00D91629">
            <w:pPr>
              <w:suppressAutoHyphens/>
              <w:spacing w:before="120"/>
              <w:rPr>
                <w:sz w:val="18"/>
              </w:rPr>
            </w:pPr>
            <w:r w:rsidRPr="00D91629">
              <w:rPr>
                <w:sz w:val="18"/>
                <w:szCs w:val="18"/>
              </w:rPr>
              <w:t xml:space="preserve">RAFI, Kurzhubadapter, Drucktaster, </w:t>
            </w:r>
            <w:r>
              <w:rPr>
                <w:sz w:val="18"/>
                <w:szCs w:val="18"/>
              </w:rPr>
              <w:t xml:space="preserve">Taster, Betätiger, </w:t>
            </w:r>
            <w:r w:rsidRPr="00D91629">
              <w:rPr>
                <w:sz w:val="18"/>
                <w:szCs w:val="18"/>
              </w:rPr>
              <w:t>RAFIX FS, MICON 5, Kurzhubtaster, Mikrotaster, SMT</w:t>
            </w:r>
          </w:p>
        </w:tc>
      </w:tr>
    </w:tbl>
    <w:p w14:paraId="1D9AA24C" w14:textId="77777777" w:rsidR="00000277" w:rsidRDefault="00000277" w:rsidP="00000277">
      <w:pPr>
        <w:suppressAutoHyphens/>
        <w:spacing w:before="120" w:after="120"/>
        <w:rPr>
          <w:b/>
          <w:color w:val="auto"/>
          <w:sz w:val="16"/>
        </w:rPr>
      </w:pPr>
    </w:p>
    <w:p w14:paraId="5050F162" w14:textId="77777777" w:rsidR="00000277" w:rsidRPr="00020568" w:rsidRDefault="00000277" w:rsidP="00000277">
      <w:pPr>
        <w:suppressAutoHyphens/>
        <w:spacing w:before="120" w:after="120"/>
        <w:rPr>
          <w:b/>
          <w:color w:val="auto"/>
          <w:sz w:val="16"/>
        </w:rPr>
      </w:pPr>
      <w:r w:rsidRPr="00A779E4">
        <w:rPr>
          <w:b/>
          <w:color w:val="auto"/>
          <w:sz w:val="16"/>
        </w:rPr>
        <w:t>Über die RAFI</w:t>
      </w:r>
      <w:r>
        <w:rPr>
          <w:b/>
          <w:color w:val="auto"/>
          <w:sz w:val="16"/>
        </w:rPr>
        <w:t xml:space="preserve"> </w:t>
      </w:r>
      <w:r w:rsidRPr="00A779E4">
        <w:rPr>
          <w:b/>
          <w:color w:val="auto"/>
          <w:sz w:val="16"/>
        </w:rPr>
        <w:t>Gr</w:t>
      </w:r>
      <w:r>
        <w:rPr>
          <w:b/>
          <w:color w:val="auto"/>
          <w:sz w:val="16"/>
        </w:rPr>
        <w:t>uppe</w:t>
      </w:r>
    </w:p>
    <w:p w14:paraId="4C492A25" w14:textId="77777777" w:rsidR="00000277" w:rsidRPr="003E4CA2" w:rsidRDefault="00000277" w:rsidP="00000277">
      <w:pPr>
        <w:suppressAutoHyphens/>
        <w:ind w:right="140"/>
        <w:jc w:val="both"/>
        <w:rPr>
          <w:color w:val="auto"/>
          <w:sz w:val="16"/>
          <w:szCs w:val="16"/>
        </w:rPr>
      </w:pPr>
      <w:r w:rsidRPr="00A779E4">
        <w:rPr>
          <w:color w:val="auto"/>
          <w:sz w:val="16"/>
          <w:szCs w:val="16"/>
        </w:rPr>
        <w:t xml:space="preserve">Das im Jahr 1900 gegründete Unternehmen entwickelt und produziert elektromechanische Bauelemente und Systeme für die Mensch-Maschine-Kommunikation. Dazu gehören Taster, Schalter, Touchscreens und Bediensysteme sowie elektronische Baugruppen. RAFI-Produkte werden eingesetzt in der Automation und Medizintechnik, im Maschinen- und Anlagenbau, in Straßen- und </w:t>
      </w:r>
      <w:r w:rsidRPr="001418A4">
        <w:rPr>
          <w:color w:val="auto"/>
          <w:sz w:val="16"/>
          <w:szCs w:val="16"/>
        </w:rPr>
        <w:t>Schienenfahrzeugen, in Haushaltsgeräten sowie in der Telekommunikation. Die RAFI</w:t>
      </w:r>
      <w:r>
        <w:rPr>
          <w:color w:val="auto"/>
          <w:sz w:val="16"/>
          <w:szCs w:val="16"/>
        </w:rPr>
        <w:t xml:space="preserve"> </w:t>
      </w:r>
      <w:r w:rsidRPr="001418A4">
        <w:rPr>
          <w:color w:val="auto"/>
          <w:sz w:val="16"/>
          <w:szCs w:val="16"/>
        </w:rPr>
        <w:t>Gr</w:t>
      </w:r>
      <w:r>
        <w:rPr>
          <w:color w:val="auto"/>
          <w:sz w:val="16"/>
          <w:szCs w:val="16"/>
        </w:rPr>
        <w:t xml:space="preserve">uppe </w:t>
      </w:r>
      <w:r w:rsidRPr="001418A4">
        <w:rPr>
          <w:color w:val="auto"/>
          <w:sz w:val="16"/>
          <w:szCs w:val="16"/>
        </w:rPr>
        <w:t>agiert weltweit mit über 2.</w:t>
      </w:r>
      <w:r>
        <w:rPr>
          <w:color w:val="auto"/>
          <w:sz w:val="16"/>
          <w:szCs w:val="16"/>
        </w:rPr>
        <w:t>0</w:t>
      </w:r>
      <w:r w:rsidRPr="001418A4">
        <w:rPr>
          <w:color w:val="auto"/>
          <w:sz w:val="16"/>
          <w:szCs w:val="16"/>
        </w:rPr>
        <w:t>00 Mitarbeitern an Standorten in Deutschland, Europa, China und den USA</w:t>
      </w:r>
      <w:r>
        <w:rPr>
          <w:color w:val="auto"/>
          <w:sz w:val="16"/>
          <w:szCs w:val="16"/>
        </w:rPr>
        <w:t xml:space="preserve">. </w:t>
      </w:r>
      <w:r w:rsidRPr="001418A4">
        <w:rPr>
          <w:color w:val="auto"/>
          <w:sz w:val="16"/>
          <w:szCs w:val="16"/>
        </w:rPr>
        <w:t>Der Hauptsitz der RAFI-Firmengruppe befindet sich in Berg bei Ravensburg.</w:t>
      </w:r>
    </w:p>
    <w:p w14:paraId="2DE2BCB6" w14:textId="77777777" w:rsidR="00000277" w:rsidRPr="001418A4" w:rsidRDefault="00000277" w:rsidP="00000277">
      <w:pPr>
        <w:pStyle w:val="Textkrper"/>
        <w:suppressAutoHyphens/>
        <w:jc w:val="both"/>
        <w:rPr>
          <w:color w:val="auto"/>
          <w:sz w:val="16"/>
        </w:rPr>
      </w:pPr>
    </w:p>
    <w:p w14:paraId="6E6E61D7" w14:textId="77777777" w:rsidR="00000277" w:rsidRDefault="00000277" w:rsidP="00000277">
      <w:pPr>
        <w:pStyle w:val="Textkrper"/>
        <w:suppressAutoHyphens/>
        <w:jc w:val="both"/>
        <w:rPr>
          <w:sz w:val="16"/>
        </w:rPr>
      </w:pPr>
    </w:p>
    <w:tbl>
      <w:tblPr>
        <w:tblStyle w:val="TabellemithellemGitternetz"/>
        <w:tblW w:w="7158" w:type="dxa"/>
        <w:tblLook w:val="04A0" w:firstRow="1" w:lastRow="0" w:firstColumn="1" w:lastColumn="0" w:noHBand="0" w:noVBand="1"/>
      </w:tblPr>
      <w:tblGrid>
        <w:gridCol w:w="3755"/>
        <w:gridCol w:w="1133"/>
        <w:gridCol w:w="2270"/>
      </w:tblGrid>
      <w:tr w:rsidR="00000277" w14:paraId="2203AC23" w14:textId="77777777" w:rsidTr="00A84088">
        <w:tc>
          <w:tcPr>
            <w:tcW w:w="3755" w:type="dxa"/>
          </w:tcPr>
          <w:p w14:paraId="1BAC5923" w14:textId="77777777" w:rsidR="00000277" w:rsidRDefault="00000277" w:rsidP="00A84088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Kontakt:</w:t>
            </w:r>
          </w:p>
          <w:p w14:paraId="3DE45A13" w14:textId="77777777" w:rsidR="00000277" w:rsidRDefault="00000277" w:rsidP="00A84088">
            <w:pPr>
              <w:pStyle w:val="Kopfzeile"/>
              <w:tabs>
                <w:tab w:val="left" w:pos="708"/>
              </w:tabs>
              <w:suppressAutoHyphens/>
              <w:rPr>
                <w:b/>
                <w:lang w:val="pl-PL"/>
              </w:rPr>
            </w:pPr>
            <w:r>
              <w:rPr>
                <w:b/>
                <w:lang w:val="pl-PL"/>
              </w:rPr>
              <w:t>RAFI GmbH &amp; Co. KG</w:t>
            </w:r>
          </w:p>
          <w:p w14:paraId="7C6053E1" w14:textId="77777777" w:rsidR="00A37FE3" w:rsidRDefault="00A37FE3" w:rsidP="00A37FE3">
            <w:pPr>
              <w:pStyle w:val="Kopfzeile"/>
              <w:tabs>
                <w:tab w:val="left" w:pos="708"/>
              </w:tabs>
              <w:suppressAutoHyphens/>
              <w:rPr>
                <w:sz w:val="18"/>
                <w:szCs w:val="18"/>
                <w:lang w:val="pl-PL"/>
              </w:rPr>
            </w:pPr>
          </w:p>
          <w:p w14:paraId="167EDBCC" w14:textId="77777777" w:rsidR="00A37FE3" w:rsidRDefault="00A37FE3" w:rsidP="00A37FE3">
            <w:pPr>
              <w:pStyle w:val="Kopfzeile"/>
              <w:tabs>
                <w:tab w:val="left" w:pos="708"/>
              </w:tabs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Patrick Müller</w:t>
            </w:r>
          </w:p>
          <w:p w14:paraId="1BC2DABB" w14:textId="77777777" w:rsidR="00A37FE3" w:rsidRPr="009B16B5" w:rsidRDefault="00A37FE3" w:rsidP="00A37FE3">
            <w:pPr>
              <w:pStyle w:val="Kopfzeile"/>
              <w:tabs>
                <w:tab w:val="left" w:pos="708"/>
              </w:tabs>
              <w:suppressAutoHyphens/>
              <w:rPr>
                <w:sz w:val="18"/>
                <w:szCs w:val="18"/>
                <w:lang w:val="pl-PL"/>
              </w:rPr>
            </w:pPr>
            <w:r w:rsidRPr="00943E1D">
              <w:rPr>
                <w:color w:val="000000"/>
                <w:sz w:val="18"/>
                <w:szCs w:val="18"/>
                <w:lang w:val="pl-PL"/>
              </w:rPr>
              <w:t>Product Marketing Manager</w:t>
            </w:r>
          </w:p>
          <w:p w14:paraId="1D4E0590" w14:textId="77777777" w:rsidR="00A37FE3" w:rsidRPr="00943E1D" w:rsidRDefault="00A37FE3" w:rsidP="00A37FE3">
            <w:pPr>
              <w:suppressAutoHyphens/>
              <w:jc w:val="both"/>
              <w:rPr>
                <w:sz w:val="18"/>
                <w:szCs w:val="18"/>
                <w:lang w:val="pl-PL"/>
              </w:rPr>
            </w:pPr>
          </w:p>
          <w:p w14:paraId="55381FAE" w14:textId="77777777" w:rsidR="00A37FE3" w:rsidRPr="00943E1D" w:rsidRDefault="00A37FE3" w:rsidP="00A37FE3">
            <w:pPr>
              <w:suppressAutoHyphens/>
              <w:jc w:val="both"/>
              <w:rPr>
                <w:sz w:val="18"/>
                <w:szCs w:val="18"/>
                <w:lang w:val="pl-PL"/>
              </w:rPr>
            </w:pPr>
            <w:r w:rsidRPr="00943E1D">
              <w:rPr>
                <w:sz w:val="18"/>
                <w:szCs w:val="18"/>
                <w:lang w:val="pl-PL"/>
              </w:rPr>
              <w:t>Ravensburger Straße 128-134</w:t>
            </w:r>
          </w:p>
          <w:p w14:paraId="65244328" w14:textId="77777777" w:rsidR="00A37FE3" w:rsidRPr="00943E1D" w:rsidRDefault="00A37FE3" w:rsidP="00A37FE3">
            <w:pPr>
              <w:suppressAutoHyphens/>
              <w:jc w:val="both"/>
              <w:rPr>
                <w:sz w:val="18"/>
                <w:szCs w:val="18"/>
                <w:lang w:val="pl-PL"/>
              </w:rPr>
            </w:pPr>
            <w:r w:rsidRPr="00943E1D">
              <w:rPr>
                <w:sz w:val="18"/>
                <w:szCs w:val="18"/>
                <w:lang w:val="pl-PL"/>
              </w:rPr>
              <w:t>88276 Berg</w:t>
            </w:r>
          </w:p>
          <w:p w14:paraId="3B31336B" w14:textId="77777777" w:rsidR="00A37FE3" w:rsidRPr="00943E1D" w:rsidRDefault="00A37FE3" w:rsidP="00A37FE3">
            <w:pPr>
              <w:suppressAutoHyphens/>
              <w:spacing w:before="120"/>
              <w:jc w:val="both"/>
              <w:rPr>
                <w:sz w:val="18"/>
                <w:szCs w:val="18"/>
                <w:lang w:val="pl-PL"/>
              </w:rPr>
            </w:pPr>
            <w:r w:rsidRPr="00943E1D">
              <w:rPr>
                <w:sz w:val="18"/>
                <w:szCs w:val="18"/>
                <w:lang w:val="pl-PL"/>
              </w:rPr>
              <w:t>Tel.: 0751 89-1634</w:t>
            </w:r>
          </w:p>
          <w:p w14:paraId="698E5A33" w14:textId="77777777" w:rsidR="00A37FE3" w:rsidRPr="00943E1D" w:rsidRDefault="00A37FE3" w:rsidP="00A37FE3">
            <w:pPr>
              <w:suppressAutoHyphens/>
              <w:jc w:val="both"/>
              <w:rPr>
                <w:bCs/>
                <w:iCs/>
                <w:sz w:val="18"/>
                <w:szCs w:val="18"/>
                <w:lang w:val="pl-PL"/>
              </w:rPr>
            </w:pPr>
            <w:r w:rsidRPr="00943E1D">
              <w:rPr>
                <w:sz w:val="18"/>
                <w:szCs w:val="18"/>
                <w:lang w:val="pl-PL"/>
              </w:rPr>
              <w:t>E-Mail: patrick.mueller@rafi-group.com</w:t>
            </w:r>
          </w:p>
          <w:p w14:paraId="15273790" w14:textId="77777777" w:rsidR="00000277" w:rsidRPr="00943E1D" w:rsidRDefault="00A37FE3" w:rsidP="00A37FE3">
            <w:pPr>
              <w:suppressAutoHyphens/>
              <w:jc w:val="both"/>
              <w:rPr>
                <w:bCs/>
                <w:iCs/>
                <w:lang w:val="pl-PL"/>
              </w:rPr>
            </w:pPr>
            <w:r w:rsidRPr="00943E1D">
              <w:rPr>
                <w:bCs/>
                <w:iCs/>
                <w:sz w:val="18"/>
                <w:szCs w:val="18"/>
                <w:lang w:val="pl-PL"/>
              </w:rPr>
              <w:t>Int</w:t>
            </w:r>
            <w:r w:rsidRPr="00943E1D">
              <w:rPr>
                <w:sz w:val="18"/>
                <w:szCs w:val="18"/>
                <w:lang w:val="pl-PL"/>
              </w:rPr>
              <w:t>ernet: www.rafi-group.com</w:t>
            </w:r>
          </w:p>
        </w:tc>
        <w:tc>
          <w:tcPr>
            <w:tcW w:w="1133" w:type="dxa"/>
          </w:tcPr>
          <w:p w14:paraId="1C8B4B68" w14:textId="77777777" w:rsidR="00000277" w:rsidRPr="00943E1D" w:rsidRDefault="00000277" w:rsidP="00A84088">
            <w:pPr>
              <w:pStyle w:val="Textkrper"/>
              <w:suppressAutoHyphens/>
              <w:jc w:val="right"/>
              <w:rPr>
                <w:sz w:val="16"/>
                <w:lang w:val="pl-PL"/>
              </w:rPr>
            </w:pPr>
          </w:p>
        </w:tc>
        <w:tc>
          <w:tcPr>
            <w:tcW w:w="2270" w:type="dxa"/>
          </w:tcPr>
          <w:p w14:paraId="26D8A22F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5FD2B0E6" w14:textId="77777777" w:rsidR="00814688" w:rsidRDefault="00814688" w:rsidP="00A84088">
            <w:pPr>
              <w:pStyle w:val="Textkrper"/>
              <w:suppressAutoHyphens/>
              <w:jc w:val="both"/>
              <w:rPr>
                <w:sz w:val="16"/>
              </w:rPr>
            </w:pPr>
            <w:r w:rsidRPr="00814688">
              <w:rPr>
                <w:sz w:val="16"/>
              </w:rPr>
              <w:t>Christburger Str. 41</w:t>
            </w:r>
          </w:p>
          <w:p w14:paraId="30D960DD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1E65DB0C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Tel.: 030 53 89 65-0</w:t>
            </w:r>
          </w:p>
          <w:p w14:paraId="44913041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10F4FFBD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</w:tbl>
    <w:p w14:paraId="01EF7038" w14:textId="77777777" w:rsidR="00000277" w:rsidRDefault="00000277" w:rsidP="00000277">
      <w:pPr>
        <w:suppressAutoHyphens/>
      </w:pPr>
    </w:p>
    <w:p w14:paraId="59B0BBFB" w14:textId="77777777" w:rsidR="00F75862" w:rsidRDefault="00F75862"/>
    <w:sectPr w:rsidR="00F75862" w:rsidSect="00194A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2835" w:bottom="851" w:left="1985" w:header="720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377A09" w14:textId="77777777" w:rsidR="0011079A" w:rsidRDefault="0011079A">
      <w:r>
        <w:separator/>
      </w:r>
    </w:p>
  </w:endnote>
  <w:endnote w:type="continuationSeparator" w:id="0">
    <w:p w14:paraId="062CC0AC" w14:textId="77777777" w:rsidR="0011079A" w:rsidRDefault="00110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75C3A" w14:textId="77777777" w:rsidR="009A6B6E" w:rsidRDefault="009A6B6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EBE10" w14:textId="77777777" w:rsidR="009A6B6E" w:rsidRDefault="009A6B6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B0046" w14:textId="77777777" w:rsidR="009A6B6E" w:rsidRDefault="009A6B6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603708" w14:textId="77777777" w:rsidR="0011079A" w:rsidRDefault="0011079A">
      <w:r>
        <w:separator/>
      </w:r>
    </w:p>
  </w:footnote>
  <w:footnote w:type="continuationSeparator" w:id="0">
    <w:p w14:paraId="347EBF05" w14:textId="77777777" w:rsidR="0011079A" w:rsidRDefault="00110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5AB7DD" w14:textId="77777777" w:rsidR="009A6B6E" w:rsidRDefault="009A6B6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794C7" w14:textId="2B817E08" w:rsidR="009445C0" w:rsidRPr="009A6B6E" w:rsidRDefault="00CB3966">
    <w:pPr>
      <w:spacing w:before="840"/>
      <w:ind w:left="709" w:hanging="709"/>
      <w:rPr>
        <w:sz w:val="18"/>
        <w:szCs w:val="18"/>
      </w:rPr>
    </w:pPr>
    <w:r w:rsidRPr="009A6B6E">
      <w:rPr>
        <w:noProof/>
        <w:sz w:val="18"/>
        <w:szCs w:val="18"/>
      </w:rPr>
      <w:drawing>
        <wp:anchor distT="0" distB="0" distL="114935" distR="114935" simplePos="0" relativeHeight="251661312" behindDoc="1" locked="0" layoutInCell="1" allowOverlap="1" wp14:anchorId="06F72380" wp14:editId="52198D83">
          <wp:simplePos x="0" y="0"/>
          <wp:positionH relativeFrom="column">
            <wp:posOffset>-71120</wp:posOffset>
          </wp:positionH>
          <wp:positionV relativeFrom="paragraph">
            <wp:posOffset>-99695</wp:posOffset>
          </wp:positionV>
          <wp:extent cx="1263015" cy="506095"/>
          <wp:effectExtent l="0" t="0" r="0" b="0"/>
          <wp:wrapNone/>
          <wp:docPr id="2" name="Bild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A6B6E">
      <w:rPr>
        <w:noProof/>
        <w:sz w:val="18"/>
        <w:szCs w:val="18"/>
      </w:rPr>
      <w:drawing>
        <wp:anchor distT="0" distB="0" distL="114935" distR="114935" simplePos="0" relativeHeight="251662336" behindDoc="1" locked="0" layoutInCell="1" allowOverlap="1" wp14:anchorId="3956B448" wp14:editId="4E4EF1E4">
          <wp:simplePos x="0" y="0"/>
          <wp:positionH relativeFrom="page">
            <wp:posOffset>5257800</wp:posOffset>
          </wp:positionH>
          <wp:positionV relativeFrom="margin">
            <wp:posOffset>-1074420</wp:posOffset>
          </wp:positionV>
          <wp:extent cx="1605915" cy="224790"/>
          <wp:effectExtent l="0" t="0" r="0" b="0"/>
          <wp:wrapNone/>
          <wp:docPr id="3" name="Bild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A6B6E">
      <w:rPr>
        <w:sz w:val="18"/>
        <w:szCs w:val="18"/>
      </w:rPr>
      <w:t xml:space="preserve">Seite </w:t>
    </w:r>
    <w:r w:rsidRPr="009A6B6E">
      <w:rPr>
        <w:sz w:val="18"/>
        <w:szCs w:val="18"/>
      </w:rPr>
      <w:fldChar w:fldCharType="begin"/>
    </w:r>
    <w:r w:rsidRPr="009A6B6E">
      <w:rPr>
        <w:sz w:val="18"/>
        <w:szCs w:val="18"/>
      </w:rPr>
      <w:instrText>PAGE</w:instrText>
    </w:r>
    <w:r w:rsidRPr="009A6B6E">
      <w:rPr>
        <w:sz w:val="18"/>
        <w:szCs w:val="18"/>
      </w:rPr>
      <w:fldChar w:fldCharType="separate"/>
    </w:r>
    <w:r w:rsidRPr="009A6B6E">
      <w:rPr>
        <w:sz w:val="18"/>
        <w:szCs w:val="18"/>
      </w:rPr>
      <w:t>4</w:t>
    </w:r>
    <w:r w:rsidRPr="009A6B6E">
      <w:rPr>
        <w:sz w:val="18"/>
        <w:szCs w:val="18"/>
      </w:rPr>
      <w:fldChar w:fldCharType="end"/>
    </w:r>
    <w:r w:rsidRPr="009A6B6E">
      <w:rPr>
        <w:rStyle w:val="Seitenzahl"/>
        <w:sz w:val="18"/>
        <w:szCs w:val="18"/>
      </w:rPr>
      <w:t>:</w:t>
    </w:r>
    <w:r w:rsidR="009A6B6E" w:rsidRPr="009A6B6E">
      <w:rPr>
        <w:rStyle w:val="Seitenzahl"/>
        <w:sz w:val="18"/>
        <w:szCs w:val="18"/>
      </w:rPr>
      <w:t xml:space="preserve"> RAFIX Kurzhubadapter</w:t>
    </w:r>
    <w:r w:rsidRPr="009A6B6E">
      <w:rPr>
        <w:rStyle w:val="Seitenzahl"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D8556" w14:textId="77777777" w:rsidR="009445C0" w:rsidRDefault="00CB3966">
    <w:pPr>
      <w:pStyle w:val="Kopfzeile"/>
      <w:rPr>
        <w:sz w:val="2"/>
        <w:lang w:eastAsia="de-DE"/>
      </w:rPr>
    </w:pPr>
    <w:r>
      <w:rPr>
        <w:noProof/>
        <w:sz w:val="2"/>
        <w:lang w:eastAsia="de-DE"/>
      </w:rPr>
      <w:drawing>
        <wp:anchor distT="0" distB="0" distL="114935" distR="114935" simplePos="0" relativeHeight="251659264" behindDoc="1" locked="0" layoutInCell="1" allowOverlap="1" wp14:anchorId="45A29976" wp14:editId="09E61159">
          <wp:simplePos x="0" y="0"/>
          <wp:positionH relativeFrom="page">
            <wp:posOffset>5257800</wp:posOffset>
          </wp:positionH>
          <wp:positionV relativeFrom="margin">
            <wp:posOffset>-1073150</wp:posOffset>
          </wp:positionV>
          <wp:extent cx="1605915" cy="224790"/>
          <wp:effectExtent l="0" t="0" r="0" b="0"/>
          <wp:wrapNone/>
          <wp:docPr id="4" name="Bil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"/>
        <w:lang w:eastAsia="de-DE"/>
      </w:rPr>
      <w:drawing>
        <wp:anchor distT="0" distB="0" distL="114935" distR="114935" simplePos="0" relativeHeight="251660288" behindDoc="1" locked="0" layoutInCell="1" allowOverlap="1" wp14:anchorId="5A342FC3" wp14:editId="1F194108">
          <wp:simplePos x="0" y="0"/>
          <wp:positionH relativeFrom="column">
            <wp:posOffset>-71120</wp:posOffset>
          </wp:positionH>
          <wp:positionV relativeFrom="paragraph">
            <wp:posOffset>-90170</wp:posOffset>
          </wp:positionV>
          <wp:extent cx="1263015" cy="506095"/>
          <wp:effectExtent l="0" t="0" r="0" b="0"/>
          <wp:wrapNone/>
          <wp:docPr id="5" name="Bild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79A"/>
    <w:rsid w:val="00000277"/>
    <w:rsid w:val="000A5B7D"/>
    <w:rsid w:val="00106154"/>
    <w:rsid w:val="0011079A"/>
    <w:rsid w:val="00194A3E"/>
    <w:rsid w:val="001A7E6A"/>
    <w:rsid w:val="001E09E0"/>
    <w:rsid w:val="002F5F2A"/>
    <w:rsid w:val="00330551"/>
    <w:rsid w:val="003D3FE1"/>
    <w:rsid w:val="004C7962"/>
    <w:rsid w:val="0050142C"/>
    <w:rsid w:val="00577377"/>
    <w:rsid w:val="005A365B"/>
    <w:rsid w:val="00667507"/>
    <w:rsid w:val="006C6E56"/>
    <w:rsid w:val="0070008B"/>
    <w:rsid w:val="00705576"/>
    <w:rsid w:val="007C3037"/>
    <w:rsid w:val="007C3685"/>
    <w:rsid w:val="00814688"/>
    <w:rsid w:val="00831BC9"/>
    <w:rsid w:val="00837903"/>
    <w:rsid w:val="008C1910"/>
    <w:rsid w:val="00943E1D"/>
    <w:rsid w:val="009445C0"/>
    <w:rsid w:val="00976189"/>
    <w:rsid w:val="009A6B6E"/>
    <w:rsid w:val="00A37FE3"/>
    <w:rsid w:val="00A934FC"/>
    <w:rsid w:val="00AA53FE"/>
    <w:rsid w:val="00BC4ABA"/>
    <w:rsid w:val="00BD2B09"/>
    <w:rsid w:val="00CB28A7"/>
    <w:rsid w:val="00CB3966"/>
    <w:rsid w:val="00D91629"/>
    <w:rsid w:val="00D9385C"/>
    <w:rsid w:val="00DA7E32"/>
    <w:rsid w:val="00DD3D03"/>
    <w:rsid w:val="00E236D3"/>
    <w:rsid w:val="00E460FC"/>
    <w:rsid w:val="00EF54EB"/>
    <w:rsid w:val="00F37825"/>
    <w:rsid w:val="00F75862"/>
    <w:rsid w:val="00FE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B9296"/>
  <w15:chartTrackingRefBased/>
  <w15:docId w15:val="{97EC76BE-3200-45E4-A61A-C0045AAA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00277"/>
    <w:pPr>
      <w:spacing w:after="0" w:line="240" w:lineRule="auto"/>
    </w:pPr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qFormat/>
    <w:rsid w:val="00000277"/>
  </w:style>
  <w:style w:type="paragraph" w:styleId="Textkrper">
    <w:name w:val="Body Text"/>
    <w:basedOn w:val="Standard"/>
    <w:link w:val="TextkrperZchn"/>
    <w:rsid w:val="00000277"/>
    <w:rPr>
      <w:sz w:val="24"/>
    </w:rPr>
  </w:style>
  <w:style w:type="character" w:customStyle="1" w:styleId="TextkrperZchn">
    <w:name w:val="Textkörper Zchn"/>
    <w:basedOn w:val="Absatz-Standardschriftart"/>
    <w:link w:val="Textkrper"/>
    <w:rsid w:val="00000277"/>
    <w:rPr>
      <w:rFonts w:ascii="Arial" w:eastAsia="Times New Roman" w:hAnsi="Arial" w:cs="Arial"/>
      <w:color w:val="00000A"/>
      <w:kern w:val="0"/>
      <w:sz w:val="24"/>
      <w:szCs w:val="20"/>
      <w:lang w:eastAsia="zh-CN"/>
      <w14:ligatures w14:val="none"/>
    </w:rPr>
  </w:style>
  <w:style w:type="paragraph" w:styleId="Kopfzeile">
    <w:name w:val="header"/>
    <w:basedOn w:val="Standard"/>
    <w:link w:val="KopfzeileZchn"/>
    <w:rsid w:val="0000027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00277"/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table" w:styleId="TabellemithellemGitternetz">
    <w:name w:val="Grid Table Light"/>
    <w:basedOn w:val="NormaleTabelle"/>
    <w:uiPriority w:val="40"/>
    <w:rsid w:val="00000277"/>
    <w:pPr>
      <w:spacing w:after="0" w:line="240" w:lineRule="auto"/>
    </w:pPr>
    <w:rPr>
      <w:rFonts w:ascii="Arial" w:eastAsia="Arial" w:hAnsi="Arial" w:cs="Arial"/>
      <w:kern w:val="0"/>
      <w:sz w:val="20"/>
      <w:szCs w:val="24"/>
      <w:lang w:eastAsia="zh-CN" w:bidi="hi-IN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DD3D0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D3D03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D3D03"/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D3D0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D3D03"/>
    <w:rPr>
      <w:rFonts w:ascii="Arial" w:eastAsia="Times New Roman" w:hAnsi="Arial" w:cs="Arial"/>
      <w:b/>
      <w:bCs/>
      <w:color w:val="00000A"/>
      <w:kern w:val="0"/>
      <w:sz w:val="20"/>
      <w:szCs w:val="20"/>
      <w:lang w:eastAsia="zh-CN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9A6B6E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A6B6E"/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paragraph" w:styleId="berarbeitung">
    <w:name w:val="Revision"/>
    <w:hidden/>
    <w:uiPriority w:val="99"/>
    <w:semiHidden/>
    <w:rsid w:val="002F5F2A"/>
    <w:pPr>
      <w:spacing w:after="0" w:line="240" w:lineRule="auto"/>
    </w:pPr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12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kunden\rafi\Arbeitsdir\vorlage_rafi-pm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vorlage_rafi-pm.dotx</Template>
  <TotalTime>0</TotalTime>
  <Pages>2</Pages>
  <Words>363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 Krause</dc:creator>
  <cp:keywords/>
  <dc:description/>
  <cp:lastModifiedBy>a.schlee</cp:lastModifiedBy>
  <cp:revision>3</cp:revision>
  <dcterms:created xsi:type="dcterms:W3CDTF">2024-09-12T13:23:00Z</dcterms:created>
  <dcterms:modified xsi:type="dcterms:W3CDTF">2024-10-28T13:10:00Z</dcterms:modified>
</cp:coreProperties>
</file>