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38516" w14:textId="77777777" w:rsidR="00397953" w:rsidRPr="000D0C93" w:rsidRDefault="000D0C93" w:rsidP="007A58E3">
      <w:pPr>
        <w:rPr>
          <w:sz w:val="40"/>
          <w:szCs w:val="40"/>
        </w:rPr>
      </w:pPr>
      <w:r w:rsidRPr="000D0C93">
        <w:rPr>
          <w:sz w:val="40"/>
          <w:szCs w:val="40"/>
        </w:rPr>
        <w:t>Presseinformation</w:t>
      </w:r>
    </w:p>
    <w:p w14:paraId="07F5896B" w14:textId="77777777" w:rsidR="00397953" w:rsidRPr="000D0C93" w:rsidRDefault="00397953" w:rsidP="007A58E3">
      <w:pPr>
        <w:spacing w:line="360" w:lineRule="auto"/>
        <w:ind w:right="-2"/>
        <w:rPr>
          <w:b/>
          <w:sz w:val="24"/>
        </w:rPr>
      </w:pPr>
    </w:p>
    <w:p w14:paraId="71A57AFA" w14:textId="4FE02FCB" w:rsidR="00947819" w:rsidRPr="000D0C93" w:rsidRDefault="001E2DBC" w:rsidP="007A58E3">
      <w:pPr>
        <w:spacing w:line="360" w:lineRule="auto"/>
        <w:rPr>
          <w:b/>
          <w:sz w:val="24"/>
        </w:rPr>
      </w:pPr>
      <w:r>
        <w:rPr>
          <w:b/>
          <w:sz w:val="24"/>
        </w:rPr>
        <w:t>Ex-geschützter Mühlenmotor ab Lager konfiguriert</w:t>
      </w:r>
    </w:p>
    <w:p w14:paraId="746BAFFE" w14:textId="77777777" w:rsidR="00397953" w:rsidRPr="000D0C93" w:rsidRDefault="00397953" w:rsidP="007A58E3">
      <w:pPr>
        <w:spacing w:line="360" w:lineRule="auto"/>
        <w:ind w:right="-2"/>
      </w:pPr>
    </w:p>
    <w:p w14:paraId="624BA81F" w14:textId="26B94028" w:rsidR="00947819" w:rsidRDefault="007A58E3" w:rsidP="007A58E3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Menzel Elektromotoren hat einen </w:t>
      </w:r>
      <w:r w:rsidR="00471C03" w:rsidRPr="005E01CE">
        <w:t>staubexplosionsgeschütz</w:t>
      </w:r>
      <w:r>
        <w:t>t</w:t>
      </w:r>
      <w:r w:rsidR="00471C03" w:rsidRPr="005E01CE">
        <w:t xml:space="preserve">en Motor </w:t>
      </w:r>
      <w:r>
        <w:t xml:space="preserve">in Zündschutzart </w:t>
      </w:r>
      <w:r w:rsidRPr="005E01CE">
        <w:t>Ex tc</w:t>
      </w:r>
      <w:r>
        <w:t xml:space="preserve"> (</w:t>
      </w:r>
      <w:r w:rsidRPr="007A58E3">
        <w:t>Schutz durch Gehäuse</w:t>
      </w:r>
      <w:r>
        <w:t>) gefertigt und mit der ATEX-Kennzeichnung</w:t>
      </w:r>
      <w:r w:rsidRPr="000203C9">
        <w:t xml:space="preserve"> II 3D Ex tc IIIB T125 °C Dc</w:t>
      </w:r>
      <w:r>
        <w:t xml:space="preserve"> für den </w:t>
      </w:r>
      <w:r w:rsidRPr="000203C9">
        <w:t>Einsatz in Staub-Ex</w:t>
      </w:r>
      <w:r>
        <w:t>-</w:t>
      </w:r>
      <w:r w:rsidRPr="000203C9">
        <w:t>Zone 22</w:t>
      </w:r>
      <w:r>
        <w:t xml:space="preserve"> versehen. Der 1120-</w:t>
      </w:r>
      <w:r w:rsidRPr="00B026DA">
        <w:t>kW</w:t>
      </w:r>
      <w:r>
        <w:t xml:space="preserve">-Käfigläufermotor </w:t>
      </w:r>
      <w:r w:rsidR="00151B5C">
        <w:t>für</w:t>
      </w:r>
      <w:r>
        <w:t xml:space="preserve"> eine Getreidemühle bei</w:t>
      </w:r>
      <w:r w:rsidRPr="007A58E3">
        <w:t xml:space="preserve"> </w:t>
      </w:r>
      <w:r>
        <w:t xml:space="preserve">einem führenden italienischen Mühlenbetreiber </w:t>
      </w:r>
      <w:r w:rsidR="00151B5C">
        <w:t xml:space="preserve">wurde auf Basis einer lagervorrätigen Maschine anwendungsspezifisch konfiguriert und für den </w:t>
      </w:r>
      <w:r w:rsidR="00151B5C" w:rsidRPr="00B47DB5">
        <w:t>Umrichterbetrieb</w:t>
      </w:r>
      <w:r w:rsidR="00151B5C">
        <w:t xml:space="preserve"> ertüchtigt.</w:t>
      </w:r>
      <w:r w:rsidR="007B1507">
        <w:t xml:space="preserve"> Die Maße wurden dem vorhandenen Motor angepasst, um einen reibungslosen Austausch zu ermöglichen. Menzel fertigte einen ü</w:t>
      </w:r>
      <w:r w:rsidR="007B1507" w:rsidRPr="00B026DA">
        <w:t>berdimensionalen Klemmkasten</w:t>
      </w:r>
      <w:r w:rsidR="007B1507" w:rsidRPr="007B1507">
        <w:t xml:space="preserve"> </w:t>
      </w:r>
      <w:r w:rsidR="007B1507">
        <w:t>nach Kundenvorgaben. Der</w:t>
      </w:r>
      <w:r w:rsidR="007B1507" w:rsidRPr="007B1507">
        <w:t xml:space="preserve"> </w:t>
      </w:r>
      <w:r w:rsidR="007B1507" w:rsidRPr="00B47DB5">
        <w:t>Mühlenmotor</w:t>
      </w:r>
      <w:r w:rsidR="007B1507">
        <w:t xml:space="preserve"> mit</w:t>
      </w:r>
      <w:r w:rsidR="007B1507" w:rsidRPr="007B1507">
        <w:t xml:space="preserve"> </w:t>
      </w:r>
      <w:r w:rsidR="007B1507" w:rsidRPr="00B026DA">
        <w:t>eine</w:t>
      </w:r>
      <w:r w:rsidR="007B1507">
        <w:t>r</w:t>
      </w:r>
      <w:r w:rsidR="007B1507" w:rsidRPr="00B026DA">
        <w:t xml:space="preserve"> Nennspannung von </w:t>
      </w:r>
      <w:r w:rsidR="007B1507">
        <w:t>690</w:t>
      </w:r>
      <w:r w:rsidR="007B1507" w:rsidRPr="00B026DA">
        <w:t xml:space="preserve"> V </w:t>
      </w:r>
      <w:r w:rsidR="007B1507">
        <w:t>liefert</w:t>
      </w:r>
      <w:r w:rsidR="007B1507" w:rsidRPr="00B026DA">
        <w:t xml:space="preserve"> ein </w:t>
      </w:r>
      <w:r w:rsidR="007B1507">
        <w:t>Nennmoment von 11575 Nm.</w:t>
      </w:r>
      <w:r w:rsidR="001E2DBC" w:rsidRPr="001E2DBC">
        <w:t xml:space="preserve"> </w:t>
      </w:r>
      <w:r w:rsidR="001E2DBC" w:rsidRPr="00B026DA">
        <w:t>Er ist geeignet für einen Betrieb in beiden Drehrichtungen</w:t>
      </w:r>
      <w:r w:rsidR="001E2DBC">
        <w:t xml:space="preserve"> und</w:t>
      </w:r>
      <w:r w:rsidR="001E2DBC" w:rsidRPr="00B026DA">
        <w:t xml:space="preserve"> verfügt über Schutzart IP55 und Kühlart IC 611 (Luft-Luft-Wärmetauscher).</w:t>
      </w:r>
      <w:r w:rsidR="001E2DBC">
        <w:t xml:space="preserve"> Menzel ist über sein italienisches Tochterunternehmen seit vielen Jahren der bewährte Motorlieferant des Mühlenbetreibers. Durch sein großes Motorenlager, anwendungsspezifische Konfigurationen und die </w:t>
      </w:r>
      <w:r w:rsidR="003143CE">
        <w:t xml:space="preserve">Befähigung zur ATEX-Zertifizierung </w:t>
      </w:r>
      <w:r w:rsidR="001E2DBC">
        <w:t>kann Menzel praktisch jede Nachfrage aus einer Hand bedienen.</w:t>
      </w:r>
    </w:p>
    <w:p w14:paraId="5AAF122F" w14:textId="3773D08D" w:rsidR="00B23068" w:rsidRDefault="00D53077" w:rsidP="007A58E3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Mehr über </w:t>
      </w:r>
      <w:r w:rsidRPr="00D53077">
        <w:t>Nieder-, Mittel- und Hochspannungsmotoren</w:t>
      </w:r>
      <w:r w:rsidR="005E01CE">
        <w:t xml:space="preserve"> in Zündschutzart Ex ec bzw. Ex tc</w:t>
      </w:r>
      <w:r w:rsidRPr="00D53077">
        <w:t xml:space="preserve"> für gas- und staubexplosionsgefährdete Industriebereiche</w:t>
      </w:r>
      <w:r>
        <w:t xml:space="preserve"> der </w:t>
      </w:r>
      <w:r w:rsidRPr="00D53077">
        <w:t xml:space="preserve">Zone 2 und </w:t>
      </w:r>
      <w:r>
        <w:t xml:space="preserve">Zone </w:t>
      </w:r>
      <w:r w:rsidRPr="00D53077">
        <w:t>22</w:t>
      </w:r>
      <w:r>
        <w:t xml:space="preserve">: </w:t>
      </w:r>
      <w:hyperlink r:id="rId7" w:history="1">
        <w:r w:rsidRPr="006868CE">
          <w:rPr>
            <w:rStyle w:val="Hyperlink"/>
          </w:rPr>
          <w:t>https://www.menzel-motors.com/de/ex-na/</w:t>
        </w:r>
      </w:hyperlink>
    </w:p>
    <w:p w14:paraId="140A1AB0" w14:textId="62AE89E8" w:rsidR="00D355E0" w:rsidRDefault="00D355E0" w:rsidP="007A58E3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D355E0" w14:paraId="78187B0B" w14:textId="77777777" w:rsidTr="00D355E0">
        <w:tc>
          <w:tcPr>
            <w:tcW w:w="7076" w:type="dxa"/>
          </w:tcPr>
          <w:p w14:paraId="7AC1CE69" w14:textId="20D5A8CE" w:rsidR="00D355E0" w:rsidRDefault="00084BE6" w:rsidP="007A58E3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C9C3407" wp14:editId="69CDF385">
                  <wp:extent cx="4191000" cy="2794000"/>
                  <wp:effectExtent l="0" t="0" r="0" b="6350"/>
                  <wp:docPr id="182009284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279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E0" w:rsidRPr="00D355E0" w14:paraId="3B0785D5" w14:textId="77777777" w:rsidTr="00D355E0">
        <w:tc>
          <w:tcPr>
            <w:tcW w:w="7076" w:type="dxa"/>
          </w:tcPr>
          <w:p w14:paraId="5E353A39" w14:textId="4B768544" w:rsidR="00D355E0" w:rsidRPr="00D355E0" w:rsidRDefault="00D355E0" w:rsidP="007A58E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533ADB">
              <w:rPr>
                <w:sz w:val="18"/>
              </w:rPr>
              <w:t xml:space="preserve">Menzel hat einen lagervorrätigen Käfigläufermotor für den Einsatz in </w:t>
            </w:r>
            <w:r w:rsidR="00533ADB" w:rsidRPr="00533ADB">
              <w:rPr>
                <w:sz w:val="18"/>
              </w:rPr>
              <w:t>Staub-Ex-Zone 22</w:t>
            </w:r>
            <w:r w:rsidR="00533ADB">
              <w:rPr>
                <w:sz w:val="18"/>
              </w:rPr>
              <w:t xml:space="preserve"> und Umrichterbetrieb befähigt und für einen reibungslosen Austausch in der Kundenanlage ausgelegt</w:t>
            </w:r>
          </w:p>
        </w:tc>
      </w:tr>
    </w:tbl>
    <w:p w14:paraId="25394C85" w14:textId="77777777" w:rsidR="00FD748A" w:rsidRDefault="00FD748A" w:rsidP="007A58E3">
      <w:pPr>
        <w:spacing w:line="360" w:lineRule="auto"/>
        <w:jc w:val="both"/>
      </w:pPr>
    </w:p>
    <w:p w14:paraId="22394D14" w14:textId="1471CAD4" w:rsidR="00FD748A" w:rsidRPr="00533ADB" w:rsidRDefault="00FD748A" w:rsidP="007A58E3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D355E0" w14:paraId="1B615621" w14:textId="77777777" w:rsidTr="00282171">
        <w:tc>
          <w:tcPr>
            <w:tcW w:w="994" w:type="dxa"/>
          </w:tcPr>
          <w:p w14:paraId="49AEE385" w14:textId="1D6C7318" w:rsidR="00D355E0" w:rsidRPr="00D355E0" w:rsidRDefault="00D355E0" w:rsidP="007A58E3">
            <w:pPr>
              <w:rPr>
                <w:sz w:val="18"/>
                <w:szCs w:val="18"/>
                <w:lang w:val="en-US"/>
              </w:rPr>
            </w:pPr>
            <w:r w:rsidRPr="00D355E0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991" w:type="dxa"/>
          </w:tcPr>
          <w:p w14:paraId="555B32DE" w14:textId="7D2E1EFB" w:rsidR="00D355E0" w:rsidRPr="00084BE6" w:rsidRDefault="00084BE6" w:rsidP="007A58E3">
            <w:pPr>
              <w:rPr>
                <w:sz w:val="18"/>
                <w:szCs w:val="18"/>
                <w:lang w:val="en-US"/>
              </w:rPr>
            </w:pPr>
            <w:r w:rsidRPr="00084BE6">
              <w:rPr>
                <w:sz w:val="18"/>
                <w:szCs w:val="18"/>
                <w:lang w:val="en-US"/>
              </w:rPr>
              <w:t>ex_tc_mill_motor</w:t>
            </w:r>
          </w:p>
        </w:tc>
        <w:tc>
          <w:tcPr>
            <w:tcW w:w="931" w:type="dxa"/>
          </w:tcPr>
          <w:p w14:paraId="26BB486A" w14:textId="2F3968CC" w:rsidR="00D355E0" w:rsidRPr="00D355E0" w:rsidRDefault="00D355E0" w:rsidP="007A58E3">
            <w:pPr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Zeich</w:t>
            </w:r>
            <w:r>
              <w:rPr>
                <w:sz w:val="18"/>
                <w:szCs w:val="18"/>
              </w:rPr>
              <w:t>en</w:t>
            </w:r>
            <w:r w:rsidRPr="005C2E8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79D5D535" w14:textId="5599124C" w:rsidR="00D355E0" w:rsidRPr="00D355E0" w:rsidRDefault="009A77F8" w:rsidP="007A58E3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1141</w:t>
            </w:r>
          </w:p>
        </w:tc>
      </w:tr>
      <w:tr w:rsidR="00B47DB5" w:rsidRPr="00D355E0" w14:paraId="51058DE1" w14:textId="77777777" w:rsidTr="00340C60">
        <w:tc>
          <w:tcPr>
            <w:tcW w:w="994" w:type="dxa"/>
          </w:tcPr>
          <w:p w14:paraId="10B08D24" w14:textId="77777777" w:rsidR="00B47DB5" w:rsidRPr="00D355E0" w:rsidRDefault="00B47DB5" w:rsidP="007A58E3">
            <w:pPr>
              <w:spacing w:before="120"/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Datein</w:t>
            </w:r>
            <w:r>
              <w:rPr>
                <w:sz w:val="18"/>
                <w:szCs w:val="18"/>
              </w:rPr>
              <w:t>am</w:t>
            </w:r>
            <w:r w:rsidRPr="00E76D72">
              <w:rPr>
                <w:sz w:val="18"/>
                <w:szCs w:val="18"/>
              </w:rPr>
              <w:t>e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6023499C" w14:textId="779B4CFA" w:rsidR="00B47DB5" w:rsidRPr="004F6DCA" w:rsidRDefault="004F6DCA" w:rsidP="007A58E3">
            <w:pPr>
              <w:spacing w:before="120"/>
              <w:rPr>
                <w:sz w:val="18"/>
                <w:szCs w:val="18"/>
                <w:lang w:val="en-US"/>
              </w:rPr>
            </w:pPr>
            <w:r w:rsidRPr="004F6DCA">
              <w:rPr>
                <w:sz w:val="18"/>
                <w:szCs w:val="18"/>
                <w:lang w:val="en-US"/>
              </w:rPr>
              <w:t>202411002_pm_ex-tc-muehlenmotor_d</w:t>
            </w:r>
            <w:r>
              <w:rPr>
                <w:sz w:val="18"/>
                <w:szCs w:val="18"/>
                <w:lang w:val="en-US"/>
              </w:rPr>
              <w:t>e</w:t>
            </w:r>
          </w:p>
        </w:tc>
        <w:tc>
          <w:tcPr>
            <w:tcW w:w="931" w:type="dxa"/>
          </w:tcPr>
          <w:p w14:paraId="44CBD3F7" w14:textId="77777777" w:rsidR="00B47DB5" w:rsidRPr="00D355E0" w:rsidRDefault="00B47DB5" w:rsidP="007A58E3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</w:t>
            </w:r>
            <w:r>
              <w:rPr>
                <w:sz w:val="18"/>
                <w:szCs w:val="18"/>
                <w:lang w:val="en-US"/>
              </w:rPr>
              <w:t>um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5A8F92F4" w14:textId="08F900F0" w:rsidR="00B47DB5" w:rsidRPr="00D355E0" w:rsidRDefault="002A7687" w:rsidP="007A58E3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11.11.2024</w:t>
            </w:r>
          </w:p>
        </w:tc>
      </w:tr>
      <w:tr w:rsidR="00D355E0" w:rsidRPr="00D355E0" w14:paraId="4D433508" w14:textId="77777777" w:rsidTr="00282171">
        <w:tc>
          <w:tcPr>
            <w:tcW w:w="994" w:type="dxa"/>
          </w:tcPr>
          <w:p w14:paraId="0031FDD8" w14:textId="23881B3F" w:rsidR="00D355E0" w:rsidRPr="00D355E0" w:rsidRDefault="00B47DB5" w:rsidP="007A58E3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Tags</w:t>
            </w:r>
            <w:r w:rsidR="00D355E0"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18E3F062" w14:textId="33B22E71" w:rsidR="00D355E0" w:rsidRPr="00B47DB5" w:rsidRDefault="00B47DB5" w:rsidP="007A58E3">
            <w:pPr>
              <w:spacing w:before="120"/>
              <w:rPr>
                <w:sz w:val="18"/>
                <w:szCs w:val="18"/>
              </w:rPr>
            </w:pPr>
            <w:r w:rsidRPr="00B47DB5">
              <w:rPr>
                <w:sz w:val="18"/>
                <w:szCs w:val="18"/>
              </w:rPr>
              <w:t xml:space="preserve">ATEX, Ex tc, Zone 22, Mühlenmotor, </w:t>
            </w:r>
            <w:r>
              <w:rPr>
                <w:sz w:val="18"/>
                <w:szCs w:val="18"/>
              </w:rPr>
              <w:t xml:space="preserve">Getreidemühle, </w:t>
            </w:r>
            <w:r w:rsidRPr="00B47DB5">
              <w:rPr>
                <w:sz w:val="18"/>
                <w:szCs w:val="18"/>
              </w:rPr>
              <w:t>Käfigläufermotor, Um</w:t>
            </w:r>
            <w:r>
              <w:rPr>
                <w:sz w:val="18"/>
                <w:szCs w:val="18"/>
              </w:rPr>
              <w:t>richterbetrieb</w:t>
            </w:r>
          </w:p>
        </w:tc>
        <w:tc>
          <w:tcPr>
            <w:tcW w:w="931" w:type="dxa"/>
          </w:tcPr>
          <w:p w14:paraId="7B8999D2" w14:textId="501F0962" w:rsidR="00D355E0" w:rsidRPr="007A58E3" w:rsidRDefault="00D355E0" w:rsidP="007A58E3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68DEFAAA" w14:textId="51B7CEBD" w:rsidR="00D355E0" w:rsidRPr="007A58E3" w:rsidRDefault="00D355E0" w:rsidP="007A58E3">
            <w:pPr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282171" w:rsidRPr="00D355E0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Default="00282171" w:rsidP="007A58E3">
            <w:pPr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0D0C93">
              <w:rPr>
                <w:b/>
                <w:sz w:val="16"/>
              </w:rPr>
              <w:t>Menzel Elektromotoren</w:t>
            </w:r>
          </w:p>
          <w:p w14:paraId="6553DD9E" w14:textId="0BB92CF7" w:rsidR="00F60CA3" w:rsidRPr="00FF0BD4" w:rsidRDefault="00282171" w:rsidP="007A58E3">
            <w:pPr>
              <w:spacing w:after="120"/>
              <w:jc w:val="both"/>
              <w:rPr>
                <w:sz w:val="16"/>
                <w:szCs w:val="16"/>
              </w:rPr>
            </w:pPr>
            <w:r w:rsidRPr="00FD748A">
              <w:rPr>
                <w:sz w:val="16"/>
                <w:szCs w:val="16"/>
              </w:rPr>
              <w:t>Die</w:t>
            </w:r>
            <w:r w:rsidR="00837ACF">
              <w:rPr>
                <w:sz w:val="16"/>
                <w:szCs w:val="16"/>
              </w:rPr>
              <w:t xml:space="preserve"> </w:t>
            </w:r>
            <w:r w:rsidR="00837ACF" w:rsidRPr="00D52138">
              <w:rPr>
                <w:sz w:val="16"/>
                <w:szCs w:val="16"/>
              </w:rPr>
              <w:t>Menzel Elektromotoren GmbH</w:t>
            </w:r>
            <w:r w:rsidR="008E5FD2">
              <w:rPr>
                <w:sz w:val="16"/>
                <w:szCs w:val="16"/>
              </w:rPr>
              <w:t xml:space="preserve"> mit Hauptsitz in Hennigsdorf bei Berlin </w:t>
            </w:r>
            <w:r w:rsidR="00837ACF" w:rsidRPr="00D52138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>
              <w:rPr>
                <w:sz w:val="16"/>
                <w:szCs w:val="16"/>
              </w:rPr>
              <w:t>enthält</w:t>
            </w:r>
            <w:r w:rsidR="00837ACF" w:rsidRPr="00D52138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>
              <w:rPr>
                <w:sz w:val="16"/>
                <w:szCs w:val="16"/>
              </w:rPr>
              <w:t xml:space="preserve">Menzel fertigt </w:t>
            </w:r>
            <w:r w:rsidR="00837ACF" w:rsidRPr="00D52138">
              <w:rPr>
                <w:sz w:val="16"/>
                <w:szCs w:val="16"/>
              </w:rPr>
              <w:t>Motoren</w:t>
            </w:r>
            <w:r w:rsidR="001F7996">
              <w:rPr>
                <w:sz w:val="16"/>
                <w:szCs w:val="16"/>
              </w:rPr>
              <w:t xml:space="preserve"> </w:t>
            </w:r>
            <w:r w:rsidR="008E5FD2">
              <w:rPr>
                <w:sz w:val="16"/>
                <w:szCs w:val="16"/>
              </w:rPr>
              <w:t>im</w:t>
            </w:r>
            <w:r w:rsidR="008E5FD2" w:rsidRPr="00D52138">
              <w:rPr>
                <w:sz w:val="16"/>
                <w:szCs w:val="16"/>
              </w:rPr>
              <w:t xml:space="preserve"> Leistungsbereich </w:t>
            </w:r>
            <w:r w:rsidR="008E5FD2">
              <w:rPr>
                <w:sz w:val="16"/>
                <w:szCs w:val="16"/>
              </w:rPr>
              <w:t xml:space="preserve">bis über 25 MW </w:t>
            </w:r>
            <w:r w:rsidR="00837ACF" w:rsidRPr="00D52138">
              <w:rPr>
                <w:sz w:val="16"/>
                <w:szCs w:val="16"/>
              </w:rPr>
              <w:t xml:space="preserve">und </w:t>
            </w:r>
            <w:r w:rsidR="001F7996">
              <w:rPr>
                <w:sz w:val="16"/>
                <w:szCs w:val="16"/>
              </w:rPr>
              <w:t xml:space="preserve">passt </w:t>
            </w:r>
            <w:r w:rsidR="00837ACF" w:rsidRPr="00D52138">
              <w:rPr>
                <w:sz w:val="16"/>
                <w:szCs w:val="16"/>
              </w:rPr>
              <w:t xml:space="preserve">lagervorrätige Motoren </w:t>
            </w:r>
            <w:r w:rsidR="001F7996" w:rsidRPr="00D52138">
              <w:rPr>
                <w:sz w:val="16"/>
                <w:szCs w:val="16"/>
              </w:rPr>
              <w:t xml:space="preserve">kurzfristig </w:t>
            </w:r>
            <w:r w:rsidR="00837ACF" w:rsidRPr="00D52138">
              <w:rPr>
                <w:sz w:val="16"/>
                <w:szCs w:val="16"/>
              </w:rPr>
              <w:t xml:space="preserve">anwendungsspezifisch </w:t>
            </w:r>
            <w:r w:rsidR="001F7996">
              <w:rPr>
                <w:sz w:val="16"/>
                <w:szCs w:val="16"/>
              </w:rPr>
              <w:t>an</w:t>
            </w:r>
            <w:r w:rsidR="00837ACF" w:rsidRPr="00D52138">
              <w:rPr>
                <w:sz w:val="16"/>
                <w:szCs w:val="16"/>
              </w:rPr>
              <w:t xml:space="preserve">. Um </w:t>
            </w:r>
            <w:r w:rsidR="008E5FD2">
              <w:rPr>
                <w:sz w:val="16"/>
                <w:szCs w:val="16"/>
              </w:rPr>
              <w:t>kurze</w:t>
            </w:r>
            <w:r w:rsidR="00837ACF" w:rsidRPr="00D52138">
              <w:rPr>
                <w:sz w:val="16"/>
                <w:szCs w:val="16"/>
              </w:rPr>
              <w:t xml:space="preserve"> Liefer</w:t>
            </w:r>
            <w:r w:rsidR="008E5FD2">
              <w:rPr>
                <w:sz w:val="16"/>
                <w:szCs w:val="16"/>
              </w:rPr>
              <w:t>zeiten</w:t>
            </w:r>
            <w:r w:rsidR="00837ACF" w:rsidRPr="00D52138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>
              <w:rPr>
                <w:sz w:val="16"/>
                <w:szCs w:val="16"/>
              </w:rPr>
              <w:t>großes</w:t>
            </w:r>
            <w:r w:rsidR="00837ACF" w:rsidRPr="00D52138">
              <w:rPr>
                <w:sz w:val="16"/>
                <w:szCs w:val="16"/>
              </w:rPr>
              <w:t xml:space="preserve"> Lager</w:t>
            </w:r>
            <w:r w:rsidR="008E5FD2">
              <w:rPr>
                <w:sz w:val="16"/>
                <w:szCs w:val="16"/>
              </w:rPr>
              <w:t xml:space="preserve"> mit über</w:t>
            </w:r>
            <w:r w:rsidR="00837ACF" w:rsidRPr="00D52138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1C0F4E">
              <w:rPr>
                <w:sz w:val="16"/>
                <w:szCs w:val="16"/>
              </w:rPr>
              <w:t xml:space="preserve">ein </w:t>
            </w:r>
            <w:r w:rsidR="00837ACF" w:rsidRPr="00D52138">
              <w:rPr>
                <w:sz w:val="16"/>
                <w:szCs w:val="16"/>
              </w:rPr>
              <w:t>erfahrene</w:t>
            </w:r>
            <w:r w:rsidR="001C0F4E">
              <w:rPr>
                <w:sz w:val="16"/>
                <w:szCs w:val="16"/>
              </w:rPr>
              <w:t>s Team</w:t>
            </w:r>
            <w:r w:rsidR="00837ACF" w:rsidRPr="00D52138">
              <w:rPr>
                <w:sz w:val="16"/>
                <w:szCs w:val="16"/>
              </w:rPr>
              <w:t xml:space="preserve"> und moderne Bearbeitungs- und Prüfeinrichtungen bei. Menzel betreibt Niederlassungen in Großbritannien, Frankreich, Italien, Spanien und Schweden und kooperiert weltweit mit zahlreichen Partnern</w:t>
            </w:r>
            <w:r w:rsidRPr="00D355E0">
              <w:rPr>
                <w:sz w:val="16"/>
                <w:szCs w:val="16"/>
              </w:rPr>
              <w:t>.</w:t>
            </w:r>
          </w:p>
        </w:tc>
      </w:tr>
      <w:tr w:rsidR="00D355E0" w:rsidRPr="00D355E0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Default="00282171" w:rsidP="00C27C34">
            <w:pPr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D355E0">
              <w:rPr>
                <w:b/>
              </w:rPr>
              <w:t>:</w:t>
            </w:r>
          </w:p>
          <w:p w14:paraId="7CF715F4" w14:textId="77777777" w:rsidR="00282171" w:rsidRPr="00282171" w:rsidRDefault="00282171" w:rsidP="00C27C34">
            <w:pPr>
              <w:rPr>
                <w:b/>
                <w:bCs/>
              </w:rPr>
            </w:pPr>
            <w:r w:rsidRPr="00282171">
              <w:rPr>
                <w:b/>
                <w:bCs/>
              </w:rPr>
              <w:t>Menzel Elektromotoren GmbH</w:t>
            </w:r>
          </w:p>
          <w:p w14:paraId="1ABB33EF" w14:textId="455E5C1D" w:rsidR="00282171" w:rsidRDefault="00C27C34" w:rsidP="00C27C34">
            <w:pPr>
              <w:spacing w:before="120" w:after="120"/>
            </w:pPr>
            <w:r w:rsidRPr="00593A60">
              <w:rPr>
                <w:lang w:val="en-US"/>
              </w:rPr>
              <w:t>Anja Leipold</w:t>
            </w:r>
            <w:r w:rsidRPr="00593A60">
              <w:rPr>
                <w:lang w:val="en-US"/>
              </w:rPr>
              <w:br/>
              <w:t>Corporate Co</w:t>
            </w:r>
            <w:r>
              <w:rPr>
                <w:lang w:val="en-US"/>
              </w:rPr>
              <w:t>mmunications</w:t>
            </w:r>
          </w:p>
          <w:p w14:paraId="71D74158" w14:textId="77777777" w:rsidR="008E5FD2" w:rsidRDefault="008E5FD2" w:rsidP="00C27C34">
            <w:r w:rsidRPr="00085FD0">
              <w:t>Am Alten Walzwerk 2</w:t>
            </w:r>
          </w:p>
          <w:p w14:paraId="69F2B664" w14:textId="77777777" w:rsidR="008E5FD2" w:rsidRPr="008E5FD2" w:rsidRDefault="008E5FD2" w:rsidP="00C27C34">
            <w:r w:rsidRPr="008E5FD2">
              <w:t>16761 Hennigsdorf</w:t>
            </w:r>
          </w:p>
          <w:p w14:paraId="1CB2B39A" w14:textId="56D3B67D" w:rsidR="00282171" w:rsidRDefault="00282171" w:rsidP="00C27C34">
            <w:pPr>
              <w:spacing w:before="120"/>
            </w:pPr>
            <w:r w:rsidRPr="00350B3B">
              <w:t xml:space="preserve">Tel.: </w:t>
            </w:r>
            <w:r w:rsidR="00075314">
              <w:t xml:space="preserve">+49 </w:t>
            </w:r>
            <w:r w:rsidR="00075314" w:rsidRPr="000D0C93">
              <w:t>30 349 922-0</w:t>
            </w:r>
          </w:p>
          <w:p w14:paraId="6BB31E2E" w14:textId="55B04C77" w:rsidR="00282171" w:rsidRDefault="00282171" w:rsidP="00C27C34">
            <w:r w:rsidRPr="005C2E8A">
              <w:rPr>
                <w:lang w:val="fr-FR"/>
              </w:rPr>
              <w:t>E</w:t>
            </w:r>
            <w:r>
              <w:rPr>
                <w:lang w:val="fr-FR"/>
              </w:rPr>
              <w:t>-M</w:t>
            </w:r>
            <w:r w:rsidRPr="005C2E8A">
              <w:rPr>
                <w:lang w:val="fr-FR"/>
              </w:rPr>
              <w:t xml:space="preserve">ail: </w:t>
            </w:r>
            <w:hyperlink r:id="rId9" w:history="1">
              <w:r w:rsidRPr="000D0C93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282171" w:rsidRDefault="00282171" w:rsidP="00C27C34"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0D0C93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Default="00D355E0" w:rsidP="007A58E3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65A8AE83" w14:textId="58E65D53" w:rsidR="00D355E0" w:rsidRDefault="00614A24" w:rsidP="007A58E3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D355E0" w:rsidRPr="005C2E8A">
              <w:rPr>
                <w:sz w:val="16"/>
              </w:rPr>
              <w:t>tr</w:t>
            </w:r>
            <w:r w:rsidR="00D355E0">
              <w:rPr>
                <w:sz w:val="16"/>
              </w:rPr>
              <w:t>aße</w:t>
            </w:r>
            <w:r w:rsidR="00D355E0" w:rsidRPr="005C2E8A">
              <w:rPr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  <w:p w14:paraId="7648E127" w14:textId="67402D9A" w:rsidR="00D355E0" w:rsidRDefault="00D355E0" w:rsidP="007A58E3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>10405 Berlin</w:t>
            </w:r>
          </w:p>
          <w:p w14:paraId="48595AD8" w14:textId="138FE99C" w:rsidR="00D355E0" w:rsidRDefault="00282171" w:rsidP="007A58E3">
            <w:pPr>
              <w:rPr>
                <w:sz w:val="16"/>
                <w:szCs w:val="16"/>
              </w:rPr>
            </w:pPr>
            <w:r w:rsidRPr="00E54358">
              <w:rPr>
                <w:sz w:val="16"/>
              </w:rPr>
              <w:t xml:space="preserve">Tel.: </w:t>
            </w:r>
            <w:r w:rsidR="00075314">
              <w:rPr>
                <w:sz w:val="16"/>
              </w:rPr>
              <w:t xml:space="preserve">+49 </w:t>
            </w:r>
            <w:r w:rsidR="00075314" w:rsidRPr="00E54358">
              <w:rPr>
                <w:sz w:val="16"/>
              </w:rPr>
              <w:t>30 538</w:t>
            </w:r>
            <w:r w:rsidR="00075314">
              <w:rPr>
                <w:sz w:val="16"/>
              </w:rPr>
              <w:t xml:space="preserve"> </w:t>
            </w:r>
            <w:r w:rsidR="00075314" w:rsidRPr="00E54358">
              <w:rPr>
                <w:sz w:val="16"/>
              </w:rPr>
              <w:t>965-0</w:t>
            </w:r>
          </w:p>
          <w:p w14:paraId="1BEE5031" w14:textId="5866F3C9" w:rsidR="00D355E0" w:rsidRDefault="00282171" w:rsidP="007A58E3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 xml:space="preserve">E-Mail: </w:t>
            </w:r>
            <w:hyperlink r:id="rId11" w:history="1">
              <w:r w:rsidRPr="00D355E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D355E0" w:rsidRDefault="00282171" w:rsidP="007A58E3">
            <w:pPr>
              <w:rPr>
                <w:sz w:val="16"/>
                <w:szCs w:val="16"/>
              </w:rPr>
            </w:pPr>
            <w:r w:rsidRPr="005C2E8A">
              <w:rPr>
                <w:sz w:val="16"/>
              </w:rPr>
              <w:t xml:space="preserve">Internet: </w:t>
            </w:r>
            <w:hyperlink r:id="rId12" w:history="1">
              <w:r w:rsidRPr="005C2E8A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D355E0" w:rsidRDefault="00D355E0" w:rsidP="007A58E3"/>
    <w:sectPr w:rsidR="00D355E0" w:rsidRPr="00D355E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95E65" w14:textId="77777777" w:rsidR="00B24D08" w:rsidRDefault="00B24D08">
      <w:r>
        <w:separator/>
      </w:r>
    </w:p>
  </w:endnote>
  <w:endnote w:type="continuationSeparator" w:id="0">
    <w:p w14:paraId="77DBA2BF" w14:textId="77777777" w:rsidR="00B24D08" w:rsidRDefault="00B2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6E4A9" w14:textId="77777777" w:rsidR="00B24D08" w:rsidRDefault="00B24D08">
      <w:r>
        <w:separator/>
      </w:r>
    </w:p>
  </w:footnote>
  <w:footnote w:type="continuationSeparator" w:id="0">
    <w:p w14:paraId="5993F7C7" w14:textId="77777777" w:rsidR="00B24D08" w:rsidRDefault="00B24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89460" w14:textId="53D71A70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4F6DCA">
      <w:rPr>
        <w:rStyle w:val="Seitenzahl"/>
        <w:sz w:val="18"/>
      </w:rPr>
      <w:t>Ex-tc-Mühlenmotor für Getreidemühle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5"/>
  </w:num>
  <w:num w:numId="3" w16cid:durableId="549457686">
    <w:abstractNumId w:val="3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03C9"/>
    <w:rsid w:val="00024E92"/>
    <w:rsid w:val="0003119F"/>
    <w:rsid w:val="0007202C"/>
    <w:rsid w:val="00073701"/>
    <w:rsid w:val="00074103"/>
    <w:rsid w:val="00075314"/>
    <w:rsid w:val="00084BE6"/>
    <w:rsid w:val="00086A6A"/>
    <w:rsid w:val="00090B19"/>
    <w:rsid w:val="000C5DB2"/>
    <w:rsid w:val="000D0C93"/>
    <w:rsid w:val="000D389D"/>
    <w:rsid w:val="000D3D1B"/>
    <w:rsid w:val="000E15A9"/>
    <w:rsid w:val="000E7AE5"/>
    <w:rsid w:val="000F1DAB"/>
    <w:rsid w:val="0010277B"/>
    <w:rsid w:val="001168CD"/>
    <w:rsid w:val="00145013"/>
    <w:rsid w:val="00145BE7"/>
    <w:rsid w:val="00151B5C"/>
    <w:rsid w:val="001527F2"/>
    <w:rsid w:val="001555E7"/>
    <w:rsid w:val="00162BC6"/>
    <w:rsid w:val="001A13E1"/>
    <w:rsid w:val="001C0F4E"/>
    <w:rsid w:val="001C76A0"/>
    <w:rsid w:val="001D5832"/>
    <w:rsid w:val="001E2DBC"/>
    <w:rsid w:val="001F74C5"/>
    <w:rsid w:val="001F7996"/>
    <w:rsid w:val="002129B6"/>
    <w:rsid w:val="002300A1"/>
    <w:rsid w:val="002408CC"/>
    <w:rsid w:val="00267A0E"/>
    <w:rsid w:val="00277A81"/>
    <w:rsid w:val="00282171"/>
    <w:rsid w:val="002A7687"/>
    <w:rsid w:val="002B5B77"/>
    <w:rsid w:val="002C0D71"/>
    <w:rsid w:val="002C607D"/>
    <w:rsid w:val="002C7173"/>
    <w:rsid w:val="002D5E20"/>
    <w:rsid w:val="002E0264"/>
    <w:rsid w:val="002E3E22"/>
    <w:rsid w:val="002E6524"/>
    <w:rsid w:val="00304DBA"/>
    <w:rsid w:val="003143CE"/>
    <w:rsid w:val="003146CF"/>
    <w:rsid w:val="00341AFC"/>
    <w:rsid w:val="00397953"/>
    <w:rsid w:val="003B2C6D"/>
    <w:rsid w:val="003B4446"/>
    <w:rsid w:val="003B44C9"/>
    <w:rsid w:val="003F5DB1"/>
    <w:rsid w:val="0040522D"/>
    <w:rsid w:val="0042754D"/>
    <w:rsid w:val="00434EC3"/>
    <w:rsid w:val="0046677D"/>
    <w:rsid w:val="00471C03"/>
    <w:rsid w:val="00474927"/>
    <w:rsid w:val="004A10DD"/>
    <w:rsid w:val="004D4722"/>
    <w:rsid w:val="004F59DB"/>
    <w:rsid w:val="004F6DCA"/>
    <w:rsid w:val="0050030F"/>
    <w:rsid w:val="005025F9"/>
    <w:rsid w:val="00533ADB"/>
    <w:rsid w:val="00547345"/>
    <w:rsid w:val="005628A0"/>
    <w:rsid w:val="005E01CE"/>
    <w:rsid w:val="005F2D66"/>
    <w:rsid w:val="0060680E"/>
    <w:rsid w:val="00614A24"/>
    <w:rsid w:val="0064124C"/>
    <w:rsid w:val="00647E53"/>
    <w:rsid w:val="006B381C"/>
    <w:rsid w:val="00700CFC"/>
    <w:rsid w:val="0070201B"/>
    <w:rsid w:val="00712381"/>
    <w:rsid w:val="00745CCF"/>
    <w:rsid w:val="00753DA9"/>
    <w:rsid w:val="0075432A"/>
    <w:rsid w:val="0079055A"/>
    <w:rsid w:val="00791DF7"/>
    <w:rsid w:val="007A58E3"/>
    <w:rsid w:val="007B1507"/>
    <w:rsid w:val="007B2259"/>
    <w:rsid w:val="007D09AF"/>
    <w:rsid w:val="007E7F47"/>
    <w:rsid w:val="007F10B1"/>
    <w:rsid w:val="007F1324"/>
    <w:rsid w:val="007F7228"/>
    <w:rsid w:val="00837ACF"/>
    <w:rsid w:val="008527D9"/>
    <w:rsid w:val="0089496A"/>
    <w:rsid w:val="008B2FCC"/>
    <w:rsid w:val="008B313B"/>
    <w:rsid w:val="008D0E86"/>
    <w:rsid w:val="008E5FD2"/>
    <w:rsid w:val="00905D9A"/>
    <w:rsid w:val="00933664"/>
    <w:rsid w:val="00947819"/>
    <w:rsid w:val="00965936"/>
    <w:rsid w:val="0099798F"/>
    <w:rsid w:val="009A77F8"/>
    <w:rsid w:val="009F6B50"/>
    <w:rsid w:val="00A12E04"/>
    <w:rsid w:val="00A5005A"/>
    <w:rsid w:val="00A66089"/>
    <w:rsid w:val="00AD1196"/>
    <w:rsid w:val="00AE4E98"/>
    <w:rsid w:val="00B026DA"/>
    <w:rsid w:val="00B06065"/>
    <w:rsid w:val="00B20970"/>
    <w:rsid w:val="00B23068"/>
    <w:rsid w:val="00B24D08"/>
    <w:rsid w:val="00B47DB5"/>
    <w:rsid w:val="00B56C20"/>
    <w:rsid w:val="00B62090"/>
    <w:rsid w:val="00B720AA"/>
    <w:rsid w:val="00B961DC"/>
    <w:rsid w:val="00BA1E6A"/>
    <w:rsid w:val="00BB69EB"/>
    <w:rsid w:val="00BE27C5"/>
    <w:rsid w:val="00BF3F31"/>
    <w:rsid w:val="00C015DF"/>
    <w:rsid w:val="00C27C34"/>
    <w:rsid w:val="00C36973"/>
    <w:rsid w:val="00C85113"/>
    <w:rsid w:val="00CB159F"/>
    <w:rsid w:val="00CE38DE"/>
    <w:rsid w:val="00D16B4E"/>
    <w:rsid w:val="00D17FB9"/>
    <w:rsid w:val="00D206BE"/>
    <w:rsid w:val="00D338AA"/>
    <w:rsid w:val="00D355E0"/>
    <w:rsid w:val="00D35BD9"/>
    <w:rsid w:val="00D53077"/>
    <w:rsid w:val="00DA215D"/>
    <w:rsid w:val="00DC0126"/>
    <w:rsid w:val="00DC270B"/>
    <w:rsid w:val="00E03DB1"/>
    <w:rsid w:val="00E25051"/>
    <w:rsid w:val="00E70F06"/>
    <w:rsid w:val="00E90DAD"/>
    <w:rsid w:val="00ED4CC3"/>
    <w:rsid w:val="00F3643C"/>
    <w:rsid w:val="00F51B0D"/>
    <w:rsid w:val="00F60CA3"/>
    <w:rsid w:val="00F648FA"/>
    <w:rsid w:val="00FA1966"/>
    <w:rsid w:val="00FA5850"/>
    <w:rsid w:val="00FB4890"/>
    <w:rsid w:val="00FC7D04"/>
    <w:rsid w:val="00FD2DD1"/>
    <w:rsid w:val="00FD748A"/>
    <w:rsid w:val="00FE3527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3143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5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de/ex-na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3293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46</cp:revision>
  <cp:lastPrinted>2014-05-09T08:50:00Z</cp:lastPrinted>
  <dcterms:created xsi:type="dcterms:W3CDTF">2022-03-18T11:43:00Z</dcterms:created>
  <dcterms:modified xsi:type="dcterms:W3CDTF">2024-11-11T12:23:00Z</dcterms:modified>
</cp:coreProperties>
</file>