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736C3" w14:textId="77777777" w:rsidR="00000277" w:rsidRDefault="00000277" w:rsidP="00000277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7A1CA18A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376E2F02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190E2D94" w14:textId="10EA0EC3" w:rsidR="00000277" w:rsidRDefault="00862720" w:rsidP="00000277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 xml:space="preserve">Mehr Auswahl bei </w:t>
      </w:r>
      <w:r w:rsidR="00315EE5">
        <w:rPr>
          <w:b/>
          <w:sz w:val="24"/>
        </w:rPr>
        <w:t xml:space="preserve">Symbolbedruckung </w:t>
      </w:r>
      <w:r>
        <w:rPr>
          <w:b/>
          <w:sz w:val="24"/>
        </w:rPr>
        <w:t xml:space="preserve">von </w:t>
      </w:r>
      <w:r w:rsidR="002B298D">
        <w:rPr>
          <w:b/>
          <w:sz w:val="24"/>
        </w:rPr>
        <w:t>Tasterblenden</w:t>
      </w:r>
    </w:p>
    <w:p w14:paraId="4FF7560A" w14:textId="77777777" w:rsidR="00000277" w:rsidRDefault="00000277" w:rsidP="00000277">
      <w:pPr>
        <w:suppressAutoHyphens/>
        <w:spacing w:line="360" w:lineRule="auto"/>
        <w:ind w:right="-2"/>
        <w:jc w:val="both"/>
      </w:pPr>
    </w:p>
    <w:p w14:paraId="0CE06291" w14:textId="15D09AB8" w:rsidR="000D26D7" w:rsidRDefault="00F835EE" w:rsidP="00000277">
      <w:pPr>
        <w:suppressAutoHyphens/>
        <w:spacing w:line="360" w:lineRule="auto"/>
        <w:ind w:right="-2"/>
        <w:jc w:val="both"/>
      </w:pPr>
      <w:r>
        <w:t>Zum</w:t>
      </w:r>
      <w:r w:rsidR="0077184D">
        <w:t xml:space="preserve"> flexible</w:t>
      </w:r>
      <w:r>
        <w:t>n</w:t>
      </w:r>
      <w:r w:rsidR="0077184D">
        <w:t xml:space="preserve"> Labeling seiner </w:t>
      </w:r>
      <w:r w:rsidR="0077184D" w:rsidRPr="0077184D">
        <w:t>RAFIX</w:t>
      </w:r>
      <w:r w:rsidR="0077184D">
        <w:t>-</w:t>
      </w:r>
      <w:r w:rsidR="0077184D" w:rsidRPr="0077184D">
        <w:t xml:space="preserve"> </w:t>
      </w:r>
      <w:r w:rsidR="0077184D">
        <w:t xml:space="preserve">und </w:t>
      </w:r>
      <w:r w:rsidR="0077184D" w:rsidRPr="0077184D">
        <w:t>RAMO</w:t>
      </w:r>
      <w:r w:rsidR="0077184D">
        <w:t>-</w:t>
      </w:r>
      <w:r w:rsidR="0077184D" w:rsidRPr="0077184D">
        <w:t>Drucktaster oder Leuchtvorsatz-Blenden</w:t>
      </w:r>
      <w:r w:rsidR="0077184D">
        <w:t xml:space="preserve"> hat RAFI das FLEXLAB-Beschriftungssystem entwickelt</w:t>
      </w:r>
      <w:r w:rsidR="0077184D" w:rsidRPr="0077184D">
        <w:t>.</w:t>
      </w:r>
      <w:r w:rsidR="0077184D">
        <w:t xml:space="preserve"> Neben transparenten, vorgestanzten Beschriftungsbögen in bedruckter oder unbedruckter</w:t>
      </w:r>
      <w:r w:rsidR="00315EE5">
        <w:t>, kundenseitig gestaltbarer</w:t>
      </w:r>
      <w:r w:rsidR="0077184D">
        <w:t xml:space="preserve"> Ausführung bietet RAFI auch </w:t>
      </w:r>
      <w:r w:rsidR="00315EE5">
        <w:t xml:space="preserve">eine </w:t>
      </w:r>
      <w:r w:rsidR="0077184D">
        <w:t>Symbolbedruck</w:t>
      </w:r>
      <w:r w:rsidR="00315EE5">
        <w:t>ung der Tasterblenden</w:t>
      </w:r>
      <w:r w:rsidR="000D26D7">
        <w:t xml:space="preserve"> in schwarzer Schriftfarbe</w:t>
      </w:r>
      <w:r w:rsidR="00315EE5">
        <w:t xml:space="preserve"> an.</w:t>
      </w:r>
      <w:r w:rsidR="002B298D">
        <w:t xml:space="preserve"> Für die Blende</w:t>
      </w:r>
      <w:r w:rsidR="00862720">
        <w:t>n</w:t>
      </w:r>
      <w:r w:rsidR="002B298D">
        <w:t xml:space="preserve">bedruckung mit Standardsymbolen hat RAFI das Angebot an Beschriftungsoptionen </w:t>
      </w:r>
      <w:r w:rsidR="000176F8">
        <w:t>für FLEXLAB</w:t>
      </w:r>
      <w:r w:rsidR="007902DD">
        <w:t>-</w:t>
      </w:r>
      <w:r w:rsidR="000176F8">
        <w:t xml:space="preserve">Drucktaster und Leuchtvorsätze </w:t>
      </w:r>
      <w:r w:rsidR="002B298D">
        <w:t xml:space="preserve">erweitert. </w:t>
      </w:r>
      <w:r>
        <w:t xml:space="preserve">Zur markanten Kennzeichnung von Ein- und Aus- </w:t>
      </w:r>
      <w:r w:rsidR="00C06C75">
        <w:t>oder</w:t>
      </w:r>
      <w:r>
        <w:t xml:space="preserve"> Start- und Stopp-Funktionen stehen außer transparenten auch transluzente grün- bzw. rotfarbige Blenden zur Verfügung. </w:t>
      </w:r>
      <w:r w:rsidR="00862720">
        <w:t>D</w:t>
      </w:r>
      <w:r>
        <w:t xml:space="preserve">ie Markierung der Reset-Taste </w:t>
      </w:r>
      <w:r w:rsidR="00862720">
        <w:t xml:space="preserve">führt der Hersteller </w:t>
      </w:r>
      <w:r>
        <w:t>standardmäßig</w:t>
      </w:r>
      <w:r w:rsidR="00862720">
        <w:t xml:space="preserve"> an transparenten sowie an blaufarbigen Blenden durch. Darüber hinaus </w:t>
      </w:r>
      <w:r w:rsidR="00A46211">
        <w:t xml:space="preserve">können </w:t>
      </w:r>
      <w:r w:rsidR="000D26D7">
        <w:t>transparente Blenden mit zahlreichen Standardsymbolen bedruck</w:t>
      </w:r>
      <w:r w:rsidR="00A46211">
        <w:t xml:space="preserve">t werden. Die runden, 22,15mm messenden Blenden sind für Arbeitstemperaturen von -25°C bis +70°C ausgelegt und werden durch Verrasten auf </w:t>
      </w:r>
      <w:r w:rsidR="000176F8">
        <w:t>FLEXLAB</w:t>
      </w:r>
      <w:r w:rsidR="007902DD">
        <w:t>-</w:t>
      </w:r>
      <w:r w:rsidR="000176F8">
        <w:t>D</w:t>
      </w:r>
      <w:r w:rsidR="00815576">
        <w:t>r</w:t>
      </w:r>
      <w:r w:rsidR="000176F8">
        <w:t>ucktastern</w:t>
      </w:r>
      <w:r w:rsidR="00A46211">
        <w:t xml:space="preserve"> und Leuchtvorsätzen befestigt.</w:t>
      </w:r>
    </w:p>
    <w:p w14:paraId="7583B0EE" w14:textId="77777777" w:rsidR="000D26D7" w:rsidRDefault="000D26D7" w:rsidP="00000277">
      <w:pPr>
        <w:suppressAutoHyphens/>
        <w:spacing w:line="360" w:lineRule="auto"/>
        <w:ind w:right="-2"/>
        <w:jc w:val="both"/>
      </w:pPr>
    </w:p>
    <w:p w14:paraId="20E0903F" w14:textId="77777777" w:rsidR="0077184D" w:rsidRPr="00B46FB9" w:rsidRDefault="0077184D" w:rsidP="00000277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000277" w:rsidRPr="009706EF" w14:paraId="791DE953" w14:textId="77777777" w:rsidTr="00A84088">
        <w:tc>
          <w:tcPr>
            <w:tcW w:w="7226" w:type="dxa"/>
          </w:tcPr>
          <w:p w14:paraId="61D9BC69" w14:textId="039215E6" w:rsidR="00000277" w:rsidRPr="009706EF" w:rsidRDefault="005D1967" w:rsidP="00A840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165EBCAC" wp14:editId="4B78DB17">
                  <wp:extent cx="2943860" cy="3049270"/>
                  <wp:effectExtent l="0" t="0" r="8890" b="0"/>
                  <wp:docPr id="87777123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860" cy="304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277" w:rsidRPr="009706EF" w14:paraId="3C1A9105" w14:textId="77777777" w:rsidTr="00A84088">
        <w:tc>
          <w:tcPr>
            <w:tcW w:w="7226" w:type="dxa"/>
          </w:tcPr>
          <w:p w14:paraId="0B8D058C" w14:textId="4AC9546F" w:rsidR="00000277" w:rsidRPr="009706EF" w:rsidRDefault="00000277" w:rsidP="00A84088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>Bild:</w:t>
            </w:r>
            <w:r w:rsidRPr="009706EF">
              <w:rPr>
                <w:sz w:val="18"/>
                <w:szCs w:val="18"/>
              </w:rPr>
              <w:t xml:space="preserve"> </w:t>
            </w:r>
            <w:r w:rsidR="00A46211">
              <w:rPr>
                <w:sz w:val="18"/>
                <w:szCs w:val="18"/>
              </w:rPr>
              <w:t>RAFI erweitert die Auswahl an Standardsymbolen zur Bedruckung von Tasterblenden für seine RAFIX- und RAMO-Modellreihen</w:t>
            </w:r>
          </w:p>
        </w:tc>
      </w:tr>
    </w:tbl>
    <w:p w14:paraId="623A3964" w14:textId="77777777" w:rsidR="00000277" w:rsidRDefault="00000277" w:rsidP="00000277">
      <w:pPr>
        <w:suppressAutoHyphens/>
        <w:spacing w:line="360" w:lineRule="auto"/>
        <w:jc w:val="both"/>
      </w:pPr>
    </w:p>
    <w:p w14:paraId="6C840475" w14:textId="77777777" w:rsidR="005D1967" w:rsidRDefault="005D1967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000277" w14:paraId="38AE7C19" w14:textId="77777777" w:rsidTr="00A84088">
        <w:tc>
          <w:tcPr>
            <w:tcW w:w="1150" w:type="dxa"/>
          </w:tcPr>
          <w:p w14:paraId="6EB8A397" w14:textId="77777777" w:rsidR="00000277" w:rsidRDefault="00000277" w:rsidP="00A84088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Bilder:</w:t>
            </w:r>
          </w:p>
        </w:tc>
        <w:tc>
          <w:tcPr>
            <w:tcW w:w="3839" w:type="dxa"/>
          </w:tcPr>
          <w:p w14:paraId="3C68D822" w14:textId="6A321492" w:rsidR="00000277" w:rsidRDefault="005D1967" w:rsidP="00A84088">
            <w:pPr>
              <w:suppressAutoHyphens/>
              <w:rPr>
                <w:sz w:val="18"/>
              </w:rPr>
            </w:pPr>
            <w:r w:rsidRPr="00F33B0E">
              <w:rPr>
                <w:sz w:val="18"/>
                <w:szCs w:val="18"/>
                <w:lang w:val="en-US"/>
              </w:rPr>
              <w:t>rafix_flexlab_2000.jpg</w:t>
            </w:r>
          </w:p>
        </w:tc>
        <w:tc>
          <w:tcPr>
            <w:tcW w:w="907" w:type="dxa"/>
          </w:tcPr>
          <w:p w14:paraId="1D3868FF" w14:textId="77777777" w:rsidR="00000277" w:rsidRDefault="00000277" w:rsidP="00A84088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288" w:type="dxa"/>
          </w:tcPr>
          <w:p w14:paraId="1820AD8B" w14:textId="14A948CB" w:rsidR="00000277" w:rsidRDefault="00A46211" w:rsidP="00A84088">
            <w:pPr>
              <w:suppressAutoHyphens/>
              <w:jc w:val="right"/>
              <w:rPr>
                <w:sz w:val="18"/>
              </w:rPr>
            </w:pPr>
            <w:r>
              <w:rPr>
                <w:sz w:val="18"/>
              </w:rPr>
              <w:t>1.0</w:t>
            </w:r>
            <w:r w:rsidR="00815576">
              <w:rPr>
                <w:sz w:val="18"/>
              </w:rPr>
              <w:t>54</w:t>
            </w:r>
          </w:p>
        </w:tc>
      </w:tr>
      <w:tr w:rsidR="00000277" w14:paraId="68DB33BA" w14:textId="77777777" w:rsidTr="00A84088">
        <w:tc>
          <w:tcPr>
            <w:tcW w:w="1150" w:type="dxa"/>
          </w:tcPr>
          <w:p w14:paraId="18DB9351" w14:textId="77777777" w:rsidR="00000277" w:rsidRDefault="00000277" w:rsidP="00A84088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39" w:type="dxa"/>
          </w:tcPr>
          <w:p w14:paraId="3AAF41CC" w14:textId="26EA3C07" w:rsidR="00000277" w:rsidRPr="00CB3966" w:rsidRDefault="00A82F20" w:rsidP="00A84088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  <w:r w:rsidR="001E1182">
              <w:rPr>
                <w:sz w:val="18"/>
                <w:szCs w:val="18"/>
              </w:rPr>
              <w:t>110</w:t>
            </w:r>
            <w:r>
              <w:rPr>
                <w:sz w:val="18"/>
                <w:szCs w:val="18"/>
              </w:rPr>
              <w:t>0</w:t>
            </w:r>
            <w:r w:rsidR="001E118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_flexlab-blendensymbole.docx</w:t>
            </w:r>
          </w:p>
        </w:tc>
        <w:tc>
          <w:tcPr>
            <w:tcW w:w="907" w:type="dxa"/>
          </w:tcPr>
          <w:p w14:paraId="707C11DD" w14:textId="77777777" w:rsidR="00000277" w:rsidRDefault="00000277" w:rsidP="00A84088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288" w:type="dxa"/>
          </w:tcPr>
          <w:p w14:paraId="62C6348F" w14:textId="1CF505AD" w:rsidR="00000277" w:rsidRDefault="0089566A" w:rsidP="00A84088">
            <w:pPr>
              <w:suppressAutoHyphens/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11.11.2024</w:t>
            </w:r>
          </w:p>
        </w:tc>
      </w:tr>
      <w:tr w:rsidR="00E4249B" w14:paraId="32377D63" w14:textId="77777777" w:rsidTr="00372D9C">
        <w:tc>
          <w:tcPr>
            <w:tcW w:w="1150" w:type="dxa"/>
          </w:tcPr>
          <w:p w14:paraId="2F7F34F6" w14:textId="27255F9B" w:rsidR="00E4249B" w:rsidRDefault="00E4249B" w:rsidP="00A84088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Tags: </w:t>
            </w:r>
          </w:p>
        </w:tc>
        <w:tc>
          <w:tcPr>
            <w:tcW w:w="6034" w:type="dxa"/>
            <w:gridSpan w:val="3"/>
          </w:tcPr>
          <w:p w14:paraId="09558E0F" w14:textId="4A83636E" w:rsidR="00E4249B" w:rsidRDefault="00E4249B" w:rsidP="00E4249B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RAFI, RAMO, RAFIX, </w:t>
            </w:r>
            <w:r w:rsidRPr="00E4249B">
              <w:rPr>
                <w:sz w:val="18"/>
              </w:rPr>
              <w:t>FLEXLAB</w:t>
            </w:r>
            <w:r>
              <w:rPr>
                <w:sz w:val="18"/>
              </w:rPr>
              <w:t xml:space="preserve">, </w:t>
            </w:r>
            <w:r w:rsidRPr="00E4249B">
              <w:rPr>
                <w:sz w:val="18"/>
              </w:rPr>
              <w:t>Beschriftungssystem</w:t>
            </w:r>
            <w:r>
              <w:rPr>
                <w:sz w:val="18"/>
              </w:rPr>
              <w:t>, Labeling, Blendenbedruckung, Symbolbedruckung, Drucktaster, Leuchtvorsätze</w:t>
            </w:r>
            <w:r w:rsidRPr="00E4249B">
              <w:rPr>
                <w:sz w:val="18"/>
              </w:rPr>
              <w:t xml:space="preserve"> </w:t>
            </w:r>
          </w:p>
        </w:tc>
      </w:tr>
    </w:tbl>
    <w:p w14:paraId="3C5C6859" w14:textId="77777777" w:rsidR="00000277" w:rsidRDefault="00000277" w:rsidP="00000277">
      <w:pPr>
        <w:suppressAutoHyphens/>
        <w:spacing w:before="120" w:after="120"/>
        <w:rPr>
          <w:b/>
          <w:color w:val="auto"/>
          <w:sz w:val="16"/>
        </w:rPr>
      </w:pPr>
    </w:p>
    <w:p w14:paraId="401BE8E3" w14:textId="77777777" w:rsidR="00000277" w:rsidRPr="00020568" w:rsidRDefault="00000277" w:rsidP="00000277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09C21C0B" w14:textId="77777777" w:rsidR="00000277" w:rsidRPr="003E4CA2" w:rsidRDefault="00000277" w:rsidP="00000277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76BA81B9" w14:textId="77777777" w:rsidR="00000277" w:rsidRPr="001418A4" w:rsidRDefault="00000277" w:rsidP="00000277">
      <w:pPr>
        <w:pStyle w:val="Textkrper"/>
        <w:suppressAutoHyphens/>
        <w:jc w:val="both"/>
        <w:rPr>
          <w:color w:val="auto"/>
          <w:sz w:val="16"/>
        </w:rPr>
      </w:pPr>
    </w:p>
    <w:p w14:paraId="6C0F8B18" w14:textId="77777777" w:rsidR="00000277" w:rsidRDefault="00000277" w:rsidP="00000277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000277" w14:paraId="0A3AAACF" w14:textId="77777777" w:rsidTr="00A84088">
        <w:tc>
          <w:tcPr>
            <w:tcW w:w="3755" w:type="dxa"/>
          </w:tcPr>
          <w:p w14:paraId="2B57FF59" w14:textId="77777777" w:rsidR="00000277" w:rsidRDefault="00000277" w:rsidP="00A8408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69EBB4E6" w14:textId="77777777" w:rsidR="00000277" w:rsidRDefault="00000277" w:rsidP="00A84088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1287C4E8" w14:textId="77777777" w:rsidR="00A37FE3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</w:p>
          <w:p w14:paraId="7D99BA97" w14:textId="77777777" w:rsidR="00A37FE3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Patrick Müller</w:t>
            </w:r>
          </w:p>
          <w:p w14:paraId="0D98298C" w14:textId="77777777" w:rsidR="00A37FE3" w:rsidRPr="009B16B5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  <w:r w:rsidRPr="000176F8">
              <w:rPr>
                <w:color w:val="000000"/>
                <w:sz w:val="18"/>
                <w:szCs w:val="18"/>
                <w:lang w:val="pl-PL"/>
              </w:rPr>
              <w:t>Product Marketing Manager</w:t>
            </w:r>
          </w:p>
          <w:p w14:paraId="217E888C" w14:textId="77777777" w:rsidR="00A37FE3" w:rsidRPr="000176F8" w:rsidRDefault="00A37FE3" w:rsidP="00A37FE3">
            <w:pPr>
              <w:suppressAutoHyphens/>
              <w:jc w:val="both"/>
              <w:rPr>
                <w:sz w:val="18"/>
                <w:szCs w:val="18"/>
                <w:lang w:val="pl-PL"/>
              </w:rPr>
            </w:pPr>
          </w:p>
          <w:p w14:paraId="0E492E8A" w14:textId="77777777" w:rsidR="00A37FE3" w:rsidRPr="000176F8" w:rsidRDefault="00A37FE3" w:rsidP="00A37FE3">
            <w:pPr>
              <w:suppressAutoHyphens/>
              <w:jc w:val="both"/>
              <w:rPr>
                <w:sz w:val="18"/>
                <w:szCs w:val="18"/>
                <w:lang w:val="pl-PL"/>
              </w:rPr>
            </w:pPr>
            <w:r w:rsidRPr="000176F8">
              <w:rPr>
                <w:sz w:val="18"/>
                <w:szCs w:val="18"/>
                <w:lang w:val="pl-PL"/>
              </w:rPr>
              <w:t>Ravensburger Straße 128-134</w:t>
            </w:r>
          </w:p>
          <w:p w14:paraId="288B2925" w14:textId="77777777" w:rsidR="00A37FE3" w:rsidRPr="000176F8" w:rsidRDefault="00A37FE3" w:rsidP="00A37FE3">
            <w:pPr>
              <w:suppressAutoHyphens/>
              <w:jc w:val="both"/>
              <w:rPr>
                <w:sz w:val="18"/>
                <w:szCs w:val="18"/>
                <w:lang w:val="pl-PL"/>
              </w:rPr>
            </w:pPr>
            <w:r w:rsidRPr="000176F8">
              <w:rPr>
                <w:sz w:val="18"/>
                <w:szCs w:val="18"/>
                <w:lang w:val="pl-PL"/>
              </w:rPr>
              <w:t>88276 Berg</w:t>
            </w:r>
          </w:p>
          <w:p w14:paraId="7DB62F14" w14:textId="77777777" w:rsidR="00A37FE3" w:rsidRPr="000176F8" w:rsidRDefault="00A37FE3" w:rsidP="00A37FE3">
            <w:pPr>
              <w:suppressAutoHyphens/>
              <w:spacing w:before="120"/>
              <w:jc w:val="both"/>
              <w:rPr>
                <w:sz w:val="18"/>
                <w:szCs w:val="18"/>
                <w:lang w:val="pl-PL"/>
              </w:rPr>
            </w:pPr>
            <w:r w:rsidRPr="000176F8">
              <w:rPr>
                <w:sz w:val="18"/>
                <w:szCs w:val="18"/>
                <w:lang w:val="pl-PL"/>
              </w:rPr>
              <w:t>Tel.: 0751 89-1634</w:t>
            </w:r>
          </w:p>
          <w:p w14:paraId="51390CC6" w14:textId="77777777" w:rsidR="00A37FE3" w:rsidRPr="000176F8" w:rsidRDefault="00A37FE3" w:rsidP="00A37FE3">
            <w:pPr>
              <w:suppressAutoHyphens/>
              <w:jc w:val="both"/>
              <w:rPr>
                <w:bCs/>
                <w:iCs/>
                <w:sz w:val="18"/>
                <w:szCs w:val="18"/>
                <w:lang w:val="pl-PL"/>
              </w:rPr>
            </w:pPr>
            <w:r w:rsidRPr="000176F8">
              <w:rPr>
                <w:sz w:val="18"/>
                <w:szCs w:val="18"/>
                <w:lang w:val="pl-PL"/>
              </w:rPr>
              <w:t>E-Mail: patrick.mueller@rafi-group.com</w:t>
            </w:r>
          </w:p>
          <w:p w14:paraId="14ABE12C" w14:textId="77777777" w:rsidR="00000277" w:rsidRPr="000176F8" w:rsidRDefault="00A37FE3" w:rsidP="00A37FE3">
            <w:pPr>
              <w:suppressAutoHyphens/>
              <w:jc w:val="both"/>
              <w:rPr>
                <w:bCs/>
                <w:iCs/>
                <w:lang w:val="pl-PL"/>
              </w:rPr>
            </w:pPr>
            <w:r w:rsidRPr="000176F8">
              <w:rPr>
                <w:bCs/>
                <w:iCs/>
                <w:sz w:val="18"/>
                <w:szCs w:val="18"/>
                <w:lang w:val="pl-PL"/>
              </w:rPr>
              <w:t>Int</w:t>
            </w:r>
            <w:r w:rsidRPr="000176F8">
              <w:rPr>
                <w:sz w:val="18"/>
                <w:szCs w:val="18"/>
                <w:lang w:val="pl-PL"/>
              </w:rPr>
              <w:t>ernet: www.rafi-group.com</w:t>
            </w:r>
          </w:p>
        </w:tc>
        <w:tc>
          <w:tcPr>
            <w:tcW w:w="1133" w:type="dxa"/>
          </w:tcPr>
          <w:p w14:paraId="20EA1546" w14:textId="77777777" w:rsidR="00000277" w:rsidRPr="000176F8" w:rsidRDefault="00000277" w:rsidP="00A84088">
            <w:pPr>
              <w:pStyle w:val="Textkrper"/>
              <w:suppressAutoHyphens/>
              <w:jc w:val="right"/>
              <w:rPr>
                <w:sz w:val="16"/>
                <w:lang w:val="pl-PL"/>
              </w:rPr>
            </w:pPr>
          </w:p>
        </w:tc>
        <w:tc>
          <w:tcPr>
            <w:tcW w:w="2270" w:type="dxa"/>
          </w:tcPr>
          <w:p w14:paraId="4F3EF26C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3CE70AD4" w14:textId="77777777" w:rsidR="00814688" w:rsidRDefault="00814688" w:rsidP="00A84088">
            <w:pPr>
              <w:pStyle w:val="Textkrper"/>
              <w:suppressAutoHyphens/>
              <w:jc w:val="both"/>
              <w:rPr>
                <w:sz w:val="16"/>
              </w:rPr>
            </w:pPr>
            <w:r w:rsidRPr="00814688">
              <w:rPr>
                <w:sz w:val="16"/>
              </w:rPr>
              <w:t>Christburger Str. 41</w:t>
            </w:r>
          </w:p>
          <w:p w14:paraId="06972895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6FFC8D21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46BF2340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2DB81642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07B78FF5" w14:textId="77777777" w:rsidR="00000277" w:rsidRDefault="00000277" w:rsidP="00000277">
      <w:pPr>
        <w:suppressAutoHyphens/>
      </w:pPr>
    </w:p>
    <w:p w14:paraId="281A6BCB" w14:textId="77777777" w:rsidR="00F75862" w:rsidRDefault="00F75862"/>
    <w:sectPr w:rsidR="00F75862" w:rsidSect="00194A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2367F" w14:textId="77777777" w:rsidR="00A82F20" w:rsidRDefault="00A82F20">
      <w:r>
        <w:separator/>
      </w:r>
    </w:p>
  </w:endnote>
  <w:endnote w:type="continuationSeparator" w:id="0">
    <w:p w14:paraId="7E2A6AA4" w14:textId="77777777" w:rsidR="00A82F20" w:rsidRDefault="00A8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2122D" w14:textId="77777777" w:rsidR="00A46211" w:rsidRDefault="00A462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AD16B" w14:textId="77777777" w:rsidR="00A46211" w:rsidRDefault="00A4621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E6F0E" w14:textId="77777777" w:rsidR="00A46211" w:rsidRDefault="00A462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9C291" w14:textId="77777777" w:rsidR="00A82F20" w:rsidRDefault="00A82F20">
      <w:r>
        <w:separator/>
      </w:r>
    </w:p>
  </w:footnote>
  <w:footnote w:type="continuationSeparator" w:id="0">
    <w:p w14:paraId="6057CC98" w14:textId="77777777" w:rsidR="00A82F20" w:rsidRDefault="00A82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3F78E" w14:textId="77777777" w:rsidR="00A46211" w:rsidRDefault="00A462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9BB2B" w14:textId="56397DE8" w:rsidR="009445C0" w:rsidRPr="00A46211" w:rsidRDefault="00CB3966">
    <w:pPr>
      <w:spacing w:before="840"/>
      <w:ind w:left="709" w:hanging="709"/>
      <w:rPr>
        <w:sz w:val="18"/>
        <w:szCs w:val="18"/>
      </w:rPr>
    </w:pPr>
    <w:r w:rsidRPr="00A46211">
      <w:rPr>
        <w:noProof/>
        <w:sz w:val="18"/>
        <w:szCs w:val="18"/>
      </w:rPr>
      <w:drawing>
        <wp:anchor distT="0" distB="0" distL="114935" distR="114935" simplePos="0" relativeHeight="251661312" behindDoc="1" locked="0" layoutInCell="1" allowOverlap="1" wp14:anchorId="493C7884" wp14:editId="2FE84C73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46211">
      <w:rPr>
        <w:noProof/>
        <w:sz w:val="18"/>
        <w:szCs w:val="18"/>
      </w:rPr>
      <w:drawing>
        <wp:anchor distT="0" distB="0" distL="114935" distR="114935" simplePos="0" relativeHeight="251662336" behindDoc="1" locked="0" layoutInCell="1" allowOverlap="1" wp14:anchorId="7DC9B236" wp14:editId="3DC6CB09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46211">
      <w:rPr>
        <w:sz w:val="18"/>
        <w:szCs w:val="18"/>
      </w:rPr>
      <w:t xml:space="preserve">Seite </w:t>
    </w:r>
    <w:r w:rsidRPr="00A46211">
      <w:rPr>
        <w:sz w:val="18"/>
        <w:szCs w:val="18"/>
      </w:rPr>
      <w:fldChar w:fldCharType="begin"/>
    </w:r>
    <w:r w:rsidRPr="00A46211">
      <w:rPr>
        <w:sz w:val="18"/>
        <w:szCs w:val="18"/>
      </w:rPr>
      <w:instrText>PAGE</w:instrText>
    </w:r>
    <w:r w:rsidRPr="00A46211">
      <w:rPr>
        <w:sz w:val="18"/>
        <w:szCs w:val="18"/>
      </w:rPr>
      <w:fldChar w:fldCharType="separate"/>
    </w:r>
    <w:r w:rsidRPr="00A46211">
      <w:rPr>
        <w:sz w:val="18"/>
        <w:szCs w:val="18"/>
      </w:rPr>
      <w:t>4</w:t>
    </w:r>
    <w:r w:rsidRPr="00A46211">
      <w:rPr>
        <w:sz w:val="18"/>
        <w:szCs w:val="18"/>
      </w:rPr>
      <w:fldChar w:fldCharType="end"/>
    </w:r>
    <w:r w:rsidRPr="00A46211">
      <w:rPr>
        <w:rStyle w:val="Seitenzahl"/>
        <w:sz w:val="18"/>
        <w:szCs w:val="18"/>
      </w:rPr>
      <w:t>:</w:t>
    </w:r>
    <w:r w:rsidRPr="00A46211">
      <w:rPr>
        <w:rStyle w:val="Seitenzahl"/>
        <w:sz w:val="18"/>
        <w:szCs w:val="18"/>
      </w:rPr>
      <w:tab/>
    </w:r>
    <w:r w:rsidR="00A46211">
      <w:rPr>
        <w:rStyle w:val="Seitenzahl"/>
        <w:sz w:val="18"/>
        <w:szCs w:val="18"/>
      </w:rPr>
      <w:t>Neue Flexlab Standardsymbole</w:t>
    </w:r>
  </w:p>
  <w:p w14:paraId="57BCC3A8" w14:textId="77777777" w:rsidR="00A46211" w:rsidRDefault="00A4621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F11DB" w14:textId="77777777" w:rsidR="009445C0" w:rsidRDefault="00CB3966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51659264" behindDoc="1" locked="0" layoutInCell="1" allowOverlap="1" wp14:anchorId="0E67F735" wp14:editId="4583650D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251660288" behindDoc="1" locked="0" layoutInCell="1" allowOverlap="1" wp14:anchorId="5CC8716C" wp14:editId="10B423F0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20"/>
    <w:rsid w:val="00000277"/>
    <w:rsid w:val="000176F8"/>
    <w:rsid w:val="00062CE2"/>
    <w:rsid w:val="000A5B7D"/>
    <w:rsid w:val="000D26D7"/>
    <w:rsid w:val="00194A3E"/>
    <w:rsid w:val="001E1182"/>
    <w:rsid w:val="002B298D"/>
    <w:rsid w:val="00315EE5"/>
    <w:rsid w:val="003D71BA"/>
    <w:rsid w:val="005D1967"/>
    <w:rsid w:val="00667507"/>
    <w:rsid w:val="00747950"/>
    <w:rsid w:val="0077184D"/>
    <w:rsid w:val="007902DD"/>
    <w:rsid w:val="007D2316"/>
    <w:rsid w:val="008019AD"/>
    <w:rsid w:val="00814688"/>
    <w:rsid w:val="00815576"/>
    <w:rsid w:val="00832773"/>
    <w:rsid w:val="00837903"/>
    <w:rsid w:val="00862720"/>
    <w:rsid w:val="0089566A"/>
    <w:rsid w:val="009445C0"/>
    <w:rsid w:val="00A37FE3"/>
    <w:rsid w:val="00A46211"/>
    <w:rsid w:val="00A82F20"/>
    <w:rsid w:val="00BC3F36"/>
    <w:rsid w:val="00BC4ABA"/>
    <w:rsid w:val="00C06C75"/>
    <w:rsid w:val="00C20FA1"/>
    <w:rsid w:val="00CB28A7"/>
    <w:rsid w:val="00CB3966"/>
    <w:rsid w:val="00E4249B"/>
    <w:rsid w:val="00EF23A9"/>
    <w:rsid w:val="00F75862"/>
    <w:rsid w:val="00F8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6E90"/>
  <w15:chartTrackingRefBased/>
  <w15:docId w15:val="{43FE3CBB-3747-4569-8FBF-9B0CF9F4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0277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qFormat/>
    <w:rsid w:val="00000277"/>
  </w:style>
  <w:style w:type="paragraph" w:styleId="Textkrper">
    <w:name w:val="Body Text"/>
    <w:basedOn w:val="Standard"/>
    <w:link w:val="TextkrperZchn"/>
    <w:rsid w:val="00000277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00277"/>
    <w:rPr>
      <w:rFonts w:ascii="Arial" w:eastAsia="Times New Roman" w:hAnsi="Arial" w:cs="Arial"/>
      <w:color w:val="00000A"/>
      <w:kern w:val="0"/>
      <w:sz w:val="24"/>
      <w:szCs w:val="20"/>
      <w:lang w:eastAsia="zh-CN"/>
      <w14:ligatures w14:val="none"/>
    </w:rPr>
  </w:style>
  <w:style w:type="paragraph" w:styleId="Kopfzeile">
    <w:name w:val="header"/>
    <w:basedOn w:val="Standard"/>
    <w:link w:val="KopfzeileZchn"/>
    <w:rsid w:val="000002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027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table" w:styleId="TabellemithellemGitternetz">
    <w:name w:val="Grid Table Light"/>
    <w:basedOn w:val="NormaleTabelle"/>
    <w:uiPriority w:val="40"/>
    <w:rsid w:val="00000277"/>
    <w:pPr>
      <w:spacing w:after="0" w:line="240" w:lineRule="auto"/>
    </w:pPr>
    <w:rPr>
      <w:rFonts w:ascii="Arial" w:eastAsia="Arial" w:hAnsi="Arial" w:cs="Arial"/>
      <w:kern w:val="0"/>
      <w:sz w:val="20"/>
      <w:szCs w:val="24"/>
      <w:lang w:eastAsia="zh-CN"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zeile">
    <w:name w:val="footer"/>
    <w:basedOn w:val="Standard"/>
    <w:link w:val="FuzeileZchn"/>
    <w:uiPriority w:val="99"/>
    <w:unhideWhenUsed/>
    <w:rsid w:val="00A46211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6211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paragraph" w:styleId="berarbeitung">
    <w:name w:val="Revision"/>
    <w:hidden/>
    <w:uiPriority w:val="99"/>
    <w:semiHidden/>
    <w:rsid w:val="008019AD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-pm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vorlage_rafi-pm.dotx</Template>
  <TotalTime>0</TotalTime>
  <Pages>2</Pages>
  <Words>340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Krause</dc:creator>
  <cp:keywords/>
  <dc:description/>
  <cp:lastModifiedBy>a.schlee</cp:lastModifiedBy>
  <cp:revision>3</cp:revision>
  <dcterms:created xsi:type="dcterms:W3CDTF">2024-09-12T13:38:00Z</dcterms:created>
  <dcterms:modified xsi:type="dcterms:W3CDTF">2024-11-11T12:24:00Z</dcterms:modified>
</cp:coreProperties>
</file>