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094994B3" w:rsidR="00F4258F" w:rsidRPr="00FD2D7A" w:rsidRDefault="00C716F1" w:rsidP="006B144F">
      <w:pPr>
        <w:suppressAutoHyphens/>
        <w:spacing w:line="360" w:lineRule="auto"/>
        <w:ind w:right="992"/>
        <w:rPr>
          <w:b/>
          <w:sz w:val="24"/>
          <w:lang w:val="en-US"/>
        </w:rPr>
      </w:pPr>
      <w:r>
        <w:rPr>
          <w:b/>
          <w:sz w:val="24"/>
          <w:lang w:val="en-US"/>
        </w:rPr>
        <w:t>N</w:t>
      </w:r>
      <w:r w:rsidR="004B0435" w:rsidRPr="004B0435">
        <w:rPr>
          <w:b/>
          <w:sz w:val="24"/>
          <w:lang w:val="en-US"/>
        </w:rPr>
        <w:t>ew two-part screw frame for more flexibl</w:t>
      </w:r>
      <w:r w:rsidR="004B0435">
        <w:rPr>
          <w:b/>
          <w:sz w:val="24"/>
          <w:lang w:val="en-US"/>
        </w:rPr>
        <w:t>e</w:t>
      </w:r>
      <w:r w:rsidR="004B0435" w:rsidRPr="004B0435">
        <w:rPr>
          <w:b/>
          <w:sz w:val="24"/>
          <w:lang w:val="en-US"/>
        </w:rPr>
        <w:t xml:space="preserve"> cable management</w:t>
      </w:r>
    </w:p>
    <w:p w14:paraId="3F3B5DB0" w14:textId="77777777" w:rsidR="00F4258F" w:rsidRPr="00FD2D7A" w:rsidRDefault="00F4258F" w:rsidP="00D02C87">
      <w:pPr>
        <w:suppressAutoHyphens/>
        <w:spacing w:line="360" w:lineRule="auto"/>
        <w:ind w:right="-2"/>
        <w:rPr>
          <w:lang w:val="en-US"/>
        </w:rPr>
      </w:pPr>
    </w:p>
    <w:p w14:paraId="3600787A" w14:textId="0FC5D1C3" w:rsidR="00F4258F" w:rsidRDefault="004B0435" w:rsidP="004B0435">
      <w:pPr>
        <w:suppressAutoHyphens/>
        <w:spacing w:line="360" w:lineRule="auto"/>
        <w:jc w:val="both"/>
        <w:rPr>
          <w:lang w:val="en-US"/>
        </w:rPr>
      </w:pPr>
      <w:r w:rsidRPr="004B0435">
        <w:rPr>
          <w:lang w:val="en-US"/>
        </w:rPr>
        <w:t xml:space="preserve">Conta-Clip is continuously optimizing its portfolio and now presents the new inverted modular cable entry system KDSI-SR-G, a two-part screw frame for simple </w:t>
      </w:r>
      <w:r w:rsidR="006530B9">
        <w:rPr>
          <w:lang w:val="en-US"/>
        </w:rPr>
        <w:t xml:space="preserve">and service-friendly </w:t>
      </w:r>
      <w:r w:rsidRPr="004B0435">
        <w:rPr>
          <w:lang w:val="en-US"/>
        </w:rPr>
        <w:t>assembly from the outside to the inside. The system for cables with and without connectors shows high adaptability in terms of cable management for control cabinets, enclosures and machines and significantly reduces the time required for assembly. The screwless, horizontally latching frame halves made of glass-fiber reinforced polyamide PA 6.6</w:t>
      </w:r>
      <w:r>
        <w:rPr>
          <w:lang w:val="en-US"/>
        </w:rPr>
        <w:t xml:space="preserve"> feature</w:t>
      </w:r>
      <w:r w:rsidRPr="004B0435">
        <w:rPr>
          <w:lang w:val="en-US"/>
        </w:rPr>
        <w:t xml:space="preserve"> dovetail </w:t>
      </w:r>
      <w:r>
        <w:rPr>
          <w:lang w:val="en-US"/>
        </w:rPr>
        <w:t>profiles and thus</w:t>
      </w:r>
      <w:r w:rsidRPr="004B0435">
        <w:rPr>
          <w:lang w:val="en-US"/>
        </w:rPr>
        <w:t xml:space="preserve"> do not have to be screwed</w:t>
      </w:r>
      <w:r>
        <w:rPr>
          <w:lang w:val="en-US"/>
        </w:rPr>
        <w:t xml:space="preserve"> but simply</w:t>
      </w:r>
      <w:r w:rsidRPr="004B0435">
        <w:rPr>
          <w:lang w:val="en-US"/>
        </w:rPr>
        <w:t xml:space="preserve"> lock in place. The</w:t>
      </w:r>
      <w:r w:rsidR="00C716F1">
        <w:rPr>
          <w:lang w:val="en-US"/>
        </w:rPr>
        <w:t>ir</w:t>
      </w:r>
      <w:r w:rsidRPr="004B0435">
        <w:rPr>
          <w:lang w:val="en-US"/>
        </w:rPr>
        <w:t xml:space="preserve"> double</w:t>
      </w:r>
      <w:r>
        <w:rPr>
          <w:lang w:val="en-US"/>
        </w:rPr>
        <w:t>,</w:t>
      </w:r>
      <w:r w:rsidRPr="004B0435">
        <w:rPr>
          <w:lang w:val="en-US"/>
        </w:rPr>
        <w:t xml:space="preserve"> overlapping integrated and captive TPE gasket ensure</w:t>
      </w:r>
      <w:r w:rsidR="00C716F1">
        <w:rPr>
          <w:lang w:val="en-US"/>
        </w:rPr>
        <w:t>s</w:t>
      </w:r>
      <w:r w:rsidRPr="004B0435">
        <w:rPr>
          <w:lang w:val="en-US"/>
        </w:rPr>
        <w:t xml:space="preserve"> </w:t>
      </w:r>
      <w:r w:rsidR="00C716F1">
        <w:rPr>
          <w:lang w:val="en-US"/>
        </w:rPr>
        <w:t>tight</w:t>
      </w:r>
      <w:r w:rsidRPr="004B0435">
        <w:rPr>
          <w:lang w:val="en-US"/>
        </w:rPr>
        <w:t xml:space="preserve"> sealing according to protection</w:t>
      </w:r>
      <w:r>
        <w:rPr>
          <w:lang w:val="en-US"/>
        </w:rPr>
        <w:t xml:space="preserve"> type</w:t>
      </w:r>
      <w:r w:rsidRPr="004B0435">
        <w:rPr>
          <w:lang w:val="en-US"/>
        </w:rPr>
        <w:t xml:space="preserve"> IP66. The black cable entry fits </w:t>
      </w:r>
      <w:r w:rsidR="00C716F1">
        <w:rPr>
          <w:lang w:val="en-US"/>
        </w:rPr>
        <w:t xml:space="preserve">in </w:t>
      </w:r>
      <w:r w:rsidRPr="004B0435">
        <w:rPr>
          <w:lang w:val="en-US"/>
        </w:rPr>
        <w:t>standard cut-outs for 4, 10, 16 and 24-pin heavy-duty connectors. Furthermore, the 8</w:t>
      </w:r>
      <w:r w:rsidR="006530B9">
        <w:rPr>
          <w:lang w:val="en-US"/>
        </w:rPr>
        <w:t>/16</w:t>
      </w:r>
      <w:r w:rsidRPr="004B0435">
        <w:rPr>
          <w:lang w:val="en-US"/>
        </w:rPr>
        <w:t xml:space="preserve"> frame has a </w:t>
      </w:r>
      <w:r w:rsidR="006530B9">
        <w:rPr>
          <w:lang w:val="en-US"/>
        </w:rPr>
        <w:t>fixed partition</w:t>
      </w:r>
      <w:r w:rsidRPr="004B0435">
        <w:rPr>
          <w:lang w:val="en-US"/>
        </w:rPr>
        <w:t xml:space="preserve"> and can be equipped with two 4-</w:t>
      </w:r>
      <w:r w:rsidR="006530B9">
        <w:rPr>
          <w:lang w:val="en-US"/>
        </w:rPr>
        <w:t>piece</w:t>
      </w:r>
      <w:r w:rsidRPr="004B0435">
        <w:rPr>
          <w:lang w:val="en-US"/>
        </w:rPr>
        <w:t xml:space="preserve"> inlays. KDSI-SR-G is suitable for cables of all connector sizes and allows the greatest possible variability in the order of assembly. The frame can either be </w:t>
      </w:r>
      <w:r w:rsidR="00A959A3">
        <w:rPr>
          <w:lang w:val="en-US"/>
        </w:rPr>
        <w:t>screw</w:t>
      </w:r>
      <w:r w:rsidRPr="004B0435">
        <w:rPr>
          <w:lang w:val="en-US"/>
        </w:rPr>
        <w:t xml:space="preserve">ed directly to the housing or partially assembled or fully pre-assembled externally for later mounting on the housing. </w:t>
      </w:r>
      <w:r>
        <w:rPr>
          <w:lang w:val="en-US"/>
        </w:rPr>
        <w:t>Customers can choose whichever f</w:t>
      </w:r>
      <w:r w:rsidRPr="004B0435">
        <w:rPr>
          <w:lang w:val="en-US"/>
        </w:rPr>
        <w:t>rames and mounting methods</w:t>
      </w:r>
      <w:r>
        <w:rPr>
          <w:lang w:val="en-US"/>
        </w:rPr>
        <w:t xml:space="preserve"> best fit their particular </w:t>
      </w:r>
      <w:r w:rsidRPr="004B0435">
        <w:rPr>
          <w:lang w:val="en-US"/>
        </w:rPr>
        <w:t>application</w:t>
      </w:r>
      <w:r>
        <w:rPr>
          <w:lang w:val="en-US"/>
        </w:rPr>
        <w:t>.</w:t>
      </w:r>
      <w:r w:rsidRPr="004B0435">
        <w:rPr>
          <w:lang w:val="en-US"/>
        </w:rPr>
        <w:t xml:space="preserve"> The system offers maximum flexibility with optimized warehousing by using the proven modular KDS system for accessories such as inlays </w:t>
      </w:r>
      <w:r>
        <w:rPr>
          <w:lang w:val="en-US"/>
        </w:rPr>
        <w:t>and</w:t>
      </w:r>
      <w:r w:rsidRPr="004B0435">
        <w:rPr>
          <w:lang w:val="en-US"/>
        </w:rPr>
        <w:t xml:space="preserve"> sealing elements. KDSI-SR-G will be commercially available in the first quarter of 2025.</w:t>
      </w:r>
    </w:p>
    <w:p w14:paraId="75E48A89" w14:textId="77777777" w:rsidR="00113229" w:rsidRDefault="00113229" w:rsidP="00113229">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113229" w:rsidRPr="004B0435" w14:paraId="2E49EEF0" w14:textId="77777777" w:rsidTr="00BF720B">
        <w:tc>
          <w:tcPr>
            <w:tcW w:w="7076" w:type="dxa"/>
          </w:tcPr>
          <w:p w14:paraId="5BA399A3" w14:textId="2403A8D1" w:rsidR="00113229" w:rsidRDefault="00113229" w:rsidP="00BF720B">
            <w:pPr>
              <w:suppressAutoHyphens/>
              <w:spacing w:after="120"/>
              <w:jc w:val="center"/>
              <w:rPr>
                <w:lang w:val="en-US"/>
              </w:rPr>
            </w:pPr>
            <w:r>
              <w:rPr>
                <w:noProof/>
                <w:lang w:val="en-US"/>
              </w:rPr>
              <w:drawing>
                <wp:inline distT="0" distB="0" distL="0" distR="0" wp14:anchorId="3B701233" wp14:editId="6CC98867">
                  <wp:extent cx="4499610" cy="1819910"/>
                  <wp:effectExtent l="0" t="0" r="0" b="8890"/>
                  <wp:docPr id="11513914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91421" name="Grafik 1151391421"/>
                          <pic:cNvPicPr/>
                        </pic:nvPicPr>
                        <pic:blipFill>
                          <a:blip r:embed="rId7">
                            <a:extLst>
                              <a:ext uri="{28A0092B-C50C-407E-A947-70E740481C1C}">
                                <a14:useLocalDpi xmlns:a14="http://schemas.microsoft.com/office/drawing/2010/main" val="0"/>
                              </a:ext>
                            </a:extLst>
                          </a:blip>
                          <a:stretch>
                            <a:fillRect/>
                          </a:stretch>
                        </pic:blipFill>
                        <pic:spPr>
                          <a:xfrm>
                            <a:off x="0" y="0"/>
                            <a:ext cx="4499610" cy="1819910"/>
                          </a:xfrm>
                          <a:prstGeom prst="rect">
                            <a:avLst/>
                          </a:prstGeom>
                        </pic:spPr>
                      </pic:pic>
                    </a:graphicData>
                  </a:graphic>
                </wp:inline>
              </w:drawing>
            </w:r>
          </w:p>
        </w:tc>
      </w:tr>
      <w:tr w:rsidR="00113229" w:rsidRPr="00113229" w14:paraId="370AE650" w14:textId="77777777" w:rsidTr="00BF720B">
        <w:tc>
          <w:tcPr>
            <w:tcW w:w="7076" w:type="dxa"/>
          </w:tcPr>
          <w:p w14:paraId="6560362A" w14:textId="77777777" w:rsidR="00113229" w:rsidRDefault="00113229" w:rsidP="00BF720B">
            <w:pPr>
              <w:suppressAutoHyphens/>
              <w:jc w:val="center"/>
              <w:rPr>
                <w:lang w:val="en-US"/>
              </w:rPr>
            </w:pPr>
            <w:r>
              <w:rPr>
                <w:b/>
                <w:sz w:val="18"/>
                <w:lang w:val="en-US"/>
              </w:rPr>
              <w:t>Cap</w:t>
            </w:r>
            <w:r w:rsidRPr="00381CBB">
              <w:rPr>
                <w:b/>
                <w:sz w:val="18"/>
                <w:lang w:val="en-US"/>
              </w:rPr>
              <w:t>tion:</w:t>
            </w:r>
            <w:r w:rsidRPr="00381CBB">
              <w:rPr>
                <w:sz w:val="18"/>
                <w:lang w:val="en-US"/>
              </w:rPr>
              <w:t xml:space="preserve"> </w:t>
            </w:r>
            <w:r w:rsidRPr="004B0435">
              <w:rPr>
                <w:sz w:val="18"/>
                <w:lang w:val="en-US"/>
              </w:rPr>
              <w:t>KDSI-SR-G</w:t>
            </w:r>
            <w:r>
              <w:rPr>
                <w:sz w:val="18"/>
                <w:lang w:val="en-US"/>
              </w:rPr>
              <w:t xml:space="preserve"> cable entries can be installed</w:t>
            </w:r>
            <w:r w:rsidRPr="004B0435">
              <w:rPr>
                <w:sz w:val="18"/>
                <w:lang w:val="en-US"/>
              </w:rPr>
              <w:t xml:space="preserve"> from the outside to the inside</w:t>
            </w:r>
            <w:r>
              <w:rPr>
                <w:sz w:val="18"/>
                <w:lang w:val="en-US"/>
              </w:rPr>
              <w:t xml:space="preserve"> of a housing and can also be </w:t>
            </w:r>
            <w:r w:rsidRPr="004B0435">
              <w:rPr>
                <w:sz w:val="18"/>
                <w:lang w:val="en-US"/>
              </w:rPr>
              <w:t>pre-assembled externally</w:t>
            </w:r>
            <w:r>
              <w:rPr>
                <w:sz w:val="18"/>
                <w:lang w:val="en-US"/>
              </w:rPr>
              <w:t xml:space="preserve"> for maximum flexibility</w:t>
            </w:r>
          </w:p>
        </w:tc>
      </w:tr>
    </w:tbl>
    <w:p w14:paraId="38326AF9" w14:textId="77777777" w:rsidR="00113229" w:rsidRDefault="00113229" w:rsidP="00113229">
      <w:pPr>
        <w:suppressAutoHyphens/>
        <w:spacing w:line="360" w:lineRule="auto"/>
        <w:jc w:val="both"/>
        <w:rPr>
          <w:lang w:val="en-US"/>
        </w:rPr>
      </w:pPr>
    </w:p>
    <w:p w14:paraId="0F5DB246" w14:textId="6D216220" w:rsidR="007D11DC" w:rsidRPr="004B0435" w:rsidRDefault="004B0435" w:rsidP="00D02C87">
      <w:pPr>
        <w:suppressAutoHyphens/>
        <w:spacing w:line="360" w:lineRule="auto"/>
        <w:jc w:val="both"/>
        <w:rPr>
          <w:b/>
          <w:bCs/>
          <w:lang w:val="en-US"/>
        </w:rPr>
      </w:pPr>
      <w:r w:rsidRPr="004B0435">
        <w:rPr>
          <w:b/>
          <w:bCs/>
          <w:lang w:val="en-US"/>
        </w:rPr>
        <w:t>Innovative cable management solutions</w:t>
      </w:r>
    </w:p>
    <w:p w14:paraId="45615A33" w14:textId="2BF3C351" w:rsidR="00582620" w:rsidRPr="00A35617" w:rsidRDefault="004B0435" w:rsidP="00D02C87">
      <w:pPr>
        <w:suppressAutoHyphens/>
        <w:spacing w:line="360" w:lineRule="auto"/>
        <w:jc w:val="both"/>
        <w:rPr>
          <w:lang w:val="en-US"/>
        </w:rPr>
      </w:pPr>
      <w:r w:rsidRPr="004B0435">
        <w:rPr>
          <w:lang w:val="en-US"/>
        </w:rPr>
        <w:t xml:space="preserve">Conta-Clip has developed the KDS cable entry systems for prefabricated and non-prefabricated cables and tubes with a special focus on tight sealing, good </w:t>
      </w:r>
      <w:r w:rsidRPr="004B0435">
        <w:rPr>
          <w:lang w:val="en-US"/>
        </w:rPr>
        <w:lastRenderedPageBreak/>
        <w:t>handling, modularity, variability and flexibility. KDS comprises various frame geometries, inlay sizes and sealing elements to meet different requirements. Depending on their needs, users have a choice of different shapes and installation methods. The common parts principle facilitates warehousing.</w:t>
      </w:r>
    </w:p>
    <w:p w14:paraId="3462A1E6" w14:textId="46E9D18A" w:rsidR="009707D0" w:rsidRDefault="009707D0" w:rsidP="00D02C87">
      <w:pPr>
        <w:suppressAutoHyphens/>
        <w:spacing w:line="360" w:lineRule="auto"/>
        <w:jc w:val="both"/>
        <w:rPr>
          <w:lang w:val="en-US"/>
        </w:rPr>
      </w:pPr>
    </w:p>
    <w:p w14:paraId="2FC9D57E" w14:textId="77777777" w:rsidR="00A9028F" w:rsidRDefault="00A9028F" w:rsidP="00D02C87">
      <w:pPr>
        <w:suppressAutoHyphens/>
        <w:spacing w:line="360" w:lineRule="auto"/>
        <w:jc w:val="both"/>
        <w:rPr>
          <w:lang w:val="en-US"/>
        </w:rPr>
      </w:pPr>
    </w:p>
    <w:p w14:paraId="2A6D29C6" w14:textId="77777777" w:rsidR="00113229" w:rsidRDefault="00113229" w:rsidP="00D02C87">
      <w:pPr>
        <w:suppressAutoHyphens/>
        <w:spacing w:line="360" w:lineRule="auto"/>
        <w:jc w:val="both"/>
        <w:rPr>
          <w:lang w:val="en-US"/>
        </w:rPr>
      </w:pPr>
    </w:p>
    <w:p w14:paraId="43C2C25D" w14:textId="77777777" w:rsidR="00113229" w:rsidRDefault="00113229" w:rsidP="00D02C87">
      <w:pPr>
        <w:suppressAutoHyphens/>
        <w:spacing w:line="360" w:lineRule="auto"/>
        <w:jc w:val="both"/>
        <w:rPr>
          <w:lang w:val="en-US"/>
        </w:rPr>
      </w:pPr>
    </w:p>
    <w:p w14:paraId="29B498F8" w14:textId="77777777" w:rsidR="00113229" w:rsidRDefault="00113229" w:rsidP="00D02C87">
      <w:pPr>
        <w:suppressAutoHyphens/>
        <w:spacing w:line="360" w:lineRule="auto"/>
        <w:jc w:val="both"/>
        <w:rPr>
          <w:lang w:val="en-US"/>
        </w:rPr>
      </w:pPr>
    </w:p>
    <w:p w14:paraId="62CE5D22" w14:textId="77777777" w:rsidR="00113229" w:rsidRDefault="00113229" w:rsidP="00D02C87">
      <w:pPr>
        <w:suppressAutoHyphens/>
        <w:spacing w:line="360" w:lineRule="auto"/>
        <w:jc w:val="both"/>
        <w:rPr>
          <w:lang w:val="en-US"/>
        </w:rPr>
      </w:pPr>
    </w:p>
    <w:p w14:paraId="6FFAED04" w14:textId="77777777" w:rsidR="00113229" w:rsidRDefault="00113229" w:rsidP="00D02C87">
      <w:pPr>
        <w:suppressAutoHyphens/>
        <w:spacing w:line="360" w:lineRule="auto"/>
        <w:jc w:val="both"/>
        <w:rPr>
          <w:lang w:val="en-US"/>
        </w:rPr>
      </w:pPr>
    </w:p>
    <w:p w14:paraId="732E6FC2" w14:textId="77777777" w:rsidR="00113229" w:rsidRDefault="00113229" w:rsidP="00D02C87">
      <w:pPr>
        <w:suppressAutoHyphens/>
        <w:spacing w:line="360" w:lineRule="auto"/>
        <w:jc w:val="both"/>
        <w:rPr>
          <w:lang w:val="en-US"/>
        </w:rPr>
      </w:pPr>
    </w:p>
    <w:p w14:paraId="405877D3" w14:textId="77777777" w:rsidR="00113229" w:rsidRDefault="00113229" w:rsidP="00D02C87">
      <w:pPr>
        <w:suppressAutoHyphens/>
        <w:spacing w:line="360" w:lineRule="auto"/>
        <w:jc w:val="both"/>
        <w:rPr>
          <w:lang w:val="en-US"/>
        </w:rPr>
      </w:pPr>
    </w:p>
    <w:p w14:paraId="301A74F5" w14:textId="77777777" w:rsidR="00113229" w:rsidRDefault="00113229" w:rsidP="00D02C87">
      <w:pPr>
        <w:suppressAutoHyphens/>
        <w:spacing w:line="360" w:lineRule="auto"/>
        <w:jc w:val="both"/>
        <w:rPr>
          <w:lang w:val="en-US"/>
        </w:rPr>
      </w:pPr>
    </w:p>
    <w:p w14:paraId="3005F37F" w14:textId="77777777" w:rsidR="00113229" w:rsidRDefault="00113229" w:rsidP="00D02C87">
      <w:pPr>
        <w:suppressAutoHyphens/>
        <w:spacing w:line="360" w:lineRule="auto"/>
        <w:jc w:val="both"/>
        <w:rPr>
          <w:lang w:val="en-US"/>
        </w:rPr>
      </w:pPr>
    </w:p>
    <w:p w14:paraId="14182BD7" w14:textId="77777777" w:rsidR="00113229" w:rsidRDefault="00113229" w:rsidP="00D02C87">
      <w:pPr>
        <w:suppressAutoHyphens/>
        <w:spacing w:line="360" w:lineRule="auto"/>
        <w:jc w:val="both"/>
        <w:rPr>
          <w:lang w:val="en-US"/>
        </w:rPr>
      </w:pPr>
    </w:p>
    <w:p w14:paraId="58B34BF0" w14:textId="77777777" w:rsidR="00113229" w:rsidRDefault="00113229" w:rsidP="00D02C87">
      <w:pPr>
        <w:suppressAutoHyphens/>
        <w:spacing w:line="360" w:lineRule="auto"/>
        <w:jc w:val="both"/>
        <w:rPr>
          <w:lang w:val="en-US"/>
        </w:rPr>
      </w:pPr>
    </w:p>
    <w:p w14:paraId="356D11C4" w14:textId="77777777" w:rsidR="00113229" w:rsidRDefault="00113229" w:rsidP="00D02C87">
      <w:pPr>
        <w:suppressAutoHyphens/>
        <w:spacing w:line="360" w:lineRule="auto"/>
        <w:jc w:val="both"/>
        <w:rPr>
          <w:lang w:val="en-US"/>
        </w:rPr>
      </w:pPr>
    </w:p>
    <w:p w14:paraId="615BB016" w14:textId="77777777" w:rsidR="00113229" w:rsidRDefault="00113229" w:rsidP="00D02C87">
      <w:pPr>
        <w:suppressAutoHyphens/>
        <w:spacing w:line="360" w:lineRule="auto"/>
        <w:jc w:val="both"/>
        <w:rPr>
          <w:lang w:val="en-US"/>
        </w:rPr>
      </w:pPr>
    </w:p>
    <w:p w14:paraId="7D41C7DF" w14:textId="77777777" w:rsidR="00113229" w:rsidRDefault="00113229"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5CDA777C" w:rsidR="00080BEB" w:rsidRPr="00080BEB" w:rsidRDefault="00113229" w:rsidP="00080BEB">
            <w:pPr>
              <w:suppressAutoHyphens/>
              <w:rPr>
                <w:sz w:val="18"/>
                <w:szCs w:val="18"/>
                <w:lang w:val="en-US"/>
              </w:rPr>
            </w:pPr>
            <w:r w:rsidRPr="00113229">
              <w:rPr>
                <w:sz w:val="18"/>
                <w:szCs w:val="18"/>
                <w:lang w:val="en-US"/>
              </w:rPr>
              <w:t>kdsi-sr-g</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642DC5AC" w:rsidR="00080BEB" w:rsidRPr="00080BEB" w:rsidRDefault="006530B9" w:rsidP="00080BEB">
            <w:pPr>
              <w:suppressAutoHyphens/>
              <w:jc w:val="right"/>
              <w:rPr>
                <w:sz w:val="18"/>
                <w:szCs w:val="18"/>
                <w:lang w:val="en-US"/>
              </w:rPr>
            </w:pPr>
            <w:r>
              <w:rPr>
                <w:sz w:val="18"/>
                <w:szCs w:val="18"/>
                <w:lang w:val="en-US"/>
              </w:rPr>
              <w:t>2010</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039DEA33" w:rsidR="00A35617" w:rsidRPr="00080BEB" w:rsidRDefault="0062141D" w:rsidP="00F403C0">
            <w:pPr>
              <w:suppressAutoHyphens/>
              <w:spacing w:before="120"/>
              <w:rPr>
                <w:sz w:val="18"/>
                <w:szCs w:val="18"/>
                <w:lang w:val="en-US"/>
              </w:rPr>
            </w:pPr>
            <w:r w:rsidRPr="0062141D">
              <w:rPr>
                <w:sz w:val="18"/>
                <w:szCs w:val="18"/>
                <w:lang w:val="en-US"/>
              </w:rPr>
              <w:t>202411013_pm_kdsi-sr-g_cable_entry_en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01B744D1" w:rsidR="00A35617" w:rsidRPr="00080BEB" w:rsidRDefault="001366D1" w:rsidP="00F403C0">
            <w:pPr>
              <w:suppressAutoHyphens/>
              <w:spacing w:before="120"/>
              <w:jc w:val="right"/>
              <w:rPr>
                <w:sz w:val="18"/>
                <w:szCs w:val="18"/>
                <w:lang w:val="en-US"/>
              </w:rPr>
            </w:pPr>
            <w:r>
              <w:rPr>
                <w:sz w:val="18"/>
                <w:szCs w:val="18"/>
                <w:lang w:val="en-US"/>
              </w:rPr>
              <w:t>04-08-2025</w:t>
            </w:r>
          </w:p>
        </w:tc>
      </w:tr>
      <w:tr w:rsidR="00080BEB" w:rsidRPr="00113229"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6CF868E8" w:rsidR="00080BEB" w:rsidRPr="00080BEB" w:rsidRDefault="00A9028F" w:rsidP="00134E53">
            <w:pPr>
              <w:suppressAutoHyphens/>
              <w:spacing w:before="120"/>
              <w:rPr>
                <w:sz w:val="18"/>
                <w:szCs w:val="18"/>
                <w:lang w:val="en-US"/>
              </w:rPr>
            </w:pPr>
            <w:r w:rsidRPr="00A9028F">
              <w:rPr>
                <w:sz w:val="18"/>
                <w:szCs w:val="18"/>
                <w:lang w:val="en-US"/>
              </w:rPr>
              <w:t>cable management</w:t>
            </w:r>
            <w:r>
              <w:rPr>
                <w:sz w:val="18"/>
                <w:szCs w:val="18"/>
                <w:lang w:val="en-US"/>
              </w:rPr>
              <w:t>,</w:t>
            </w:r>
            <w:r w:rsidRPr="00A9028F">
              <w:rPr>
                <w:sz w:val="18"/>
                <w:szCs w:val="18"/>
                <w:lang w:val="en-US"/>
              </w:rPr>
              <w:t xml:space="preserve"> modular cable entry</w:t>
            </w:r>
            <w:r>
              <w:rPr>
                <w:sz w:val="18"/>
                <w:szCs w:val="18"/>
                <w:lang w:val="en-US"/>
              </w:rPr>
              <w:t>,</w:t>
            </w:r>
            <w:r w:rsidRPr="00A9028F">
              <w:rPr>
                <w:sz w:val="18"/>
                <w:szCs w:val="18"/>
                <w:lang w:val="en-US"/>
              </w:rPr>
              <w:t xml:space="preserve"> cable entries</w:t>
            </w:r>
            <w:r>
              <w:rPr>
                <w:sz w:val="18"/>
                <w:szCs w:val="18"/>
                <w:lang w:val="en-US"/>
              </w:rPr>
              <w:t xml:space="preserve">, </w:t>
            </w:r>
            <w:r w:rsidRPr="00A9028F">
              <w:rPr>
                <w:sz w:val="18"/>
                <w:szCs w:val="18"/>
                <w:lang w:val="en-US"/>
              </w:rPr>
              <w:t>screwless</w:t>
            </w:r>
            <w:r>
              <w:rPr>
                <w:sz w:val="18"/>
                <w:szCs w:val="18"/>
                <w:lang w:val="en-US"/>
              </w:rPr>
              <w:t xml:space="preserve">, </w:t>
            </w:r>
            <w:r w:rsidRPr="00A9028F">
              <w:rPr>
                <w:sz w:val="18"/>
                <w:szCs w:val="18"/>
                <w:lang w:val="en-US"/>
              </w:rPr>
              <w:t>IP66</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113229"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128D9E4C" w14:textId="77777777" w:rsidR="00B34409" w:rsidRPr="00DE47F7" w:rsidRDefault="00B34409" w:rsidP="00B34409">
            <w:pPr>
              <w:suppressAutoHyphens/>
              <w:spacing w:before="120" w:after="120"/>
              <w:rPr>
                <w:b/>
                <w:lang w:val="en-US"/>
              </w:rPr>
            </w:pPr>
            <w:r w:rsidRPr="00DE47F7">
              <w:rPr>
                <w:b/>
                <w:lang w:val="en-US"/>
              </w:rPr>
              <w:t>Contact:</w:t>
            </w:r>
          </w:p>
          <w:p w14:paraId="5DFE7BF6" w14:textId="77777777" w:rsidR="00B34409" w:rsidRPr="00DE47F7" w:rsidRDefault="00B34409" w:rsidP="00B34409">
            <w:pPr>
              <w:suppressAutoHyphens/>
              <w:rPr>
                <w:b/>
                <w:bCs/>
                <w:lang w:val="en-US"/>
              </w:rPr>
            </w:pPr>
            <w:r w:rsidRPr="00DE47F7">
              <w:rPr>
                <w:b/>
                <w:bCs/>
                <w:lang w:val="en-US"/>
              </w:rPr>
              <w:t>CONTA-CLIP</w:t>
            </w:r>
          </w:p>
          <w:p w14:paraId="06E6689C" w14:textId="77777777" w:rsidR="00B34409" w:rsidRPr="00DE47F7" w:rsidRDefault="00B34409" w:rsidP="00B34409">
            <w:pPr>
              <w:suppressAutoHyphens/>
              <w:rPr>
                <w:lang w:val="en-US"/>
              </w:rPr>
            </w:pPr>
            <w:r w:rsidRPr="00DE47F7">
              <w:rPr>
                <w:lang w:val="en-US"/>
              </w:rPr>
              <w:t>Verbindungstechnik GmbH</w:t>
            </w:r>
          </w:p>
          <w:p w14:paraId="5047CCC9" w14:textId="77777777" w:rsidR="00B34409" w:rsidRPr="00DE47F7" w:rsidRDefault="00B34409" w:rsidP="00B34409">
            <w:pPr>
              <w:suppressAutoHyphens/>
              <w:spacing w:before="120" w:after="120"/>
              <w:rPr>
                <w:lang w:val="en-US"/>
              </w:rPr>
            </w:pPr>
            <w:r w:rsidRPr="00DE47F7">
              <w:rPr>
                <w:lang w:val="en-US"/>
              </w:rPr>
              <w:t>Christian Quade</w:t>
            </w:r>
          </w:p>
          <w:p w14:paraId="6D8829FC" w14:textId="77777777" w:rsidR="00B34409" w:rsidRPr="00DE47F7" w:rsidRDefault="00B34409" w:rsidP="00B34409">
            <w:pPr>
              <w:suppressAutoHyphens/>
              <w:rPr>
                <w:lang w:val="en-US"/>
              </w:rPr>
            </w:pPr>
            <w:r w:rsidRPr="00DE47F7">
              <w:rPr>
                <w:lang w:val="en-US"/>
              </w:rPr>
              <w:t>Otto-Hahn-Str. 7</w:t>
            </w:r>
          </w:p>
          <w:p w14:paraId="1BBFA920" w14:textId="77777777" w:rsidR="00B34409" w:rsidRPr="00DE47F7" w:rsidRDefault="00B34409" w:rsidP="00B34409">
            <w:pPr>
              <w:suppressAutoHyphens/>
              <w:rPr>
                <w:lang w:val="en-US"/>
              </w:rPr>
            </w:pPr>
            <w:r w:rsidRPr="00DE47F7">
              <w:rPr>
                <w:lang w:val="en-US"/>
              </w:rPr>
              <w:t>33161 Hövelhof</w:t>
            </w:r>
          </w:p>
          <w:p w14:paraId="22C7FEC7" w14:textId="77777777" w:rsidR="00B34409" w:rsidRPr="00DE47F7" w:rsidRDefault="00B34409" w:rsidP="00B34409">
            <w:pPr>
              <w:suppressAutoHyphens/>
              <w:rPr>
                <w:lang w:val="en-US"/>
              </w:rPr>
            </w:pPr>
            <w:r w:rsidRPr="00DE47F7">
              <w:rPr>
                <w:lang w:val="en-US"/>
              </w:rPr>
              <w:t>Germany</w:t>
            </w:r>
          </w:p>
          <w:p w14:paraId="6D85DD13" w14:textId="77777777" w:rsidR="00B34409" w:rsidRPr="00DE47F7" w:rsidRDefault="00B34409" w:rsidP="00B34409">
            <w:pPr>
              <w:suppressAutoHyphens/>
              <w:spacing w:before="120"/>
              <w:rPr>
                <w:lang w:val="en-US"/>
              </w:rPr>
            </w:pPr>
            <w:r w:rsidRPr="00DE47F7">
              <w:rPr>
                <w:lang w:val="en-US"/>
              </w:rPr>
              <w:t>Phone: +49 . 5257 . 9833 - 172</w:t>
            </w:r>
          </w:p>
          <w:p w14:paraId="437F185D" w14:textId="77777777" w:rsidR="00B34409" w:rsidRPr="00DE47F7" w:rsidRDefault="00B34409" w:rsidP="00B34409">
            <w:pPr>
              <w:suppressAutoHyphens/>
              <w:jc w:val="both"/>
              <w:rPr>
                <w:lang w:val="en-US"/>
              </w:rPr>
            </w:pPr>
            <w:r w:rsidRPr="00DE47F7">
              <w:rPr>
                <w:lang w:val="en-US"/>
              </w:rPr>
              <w:t>Email: christian.quade@conta-clip.de</w:t>
            </w:r>
          </w:p>
          <w:p w14:paraId="06437245" w14:textId="7DD6885D" w:rsidR="00134E53" w:rsidRPr="00134E53" w:rsidRDefault="00B34409" w:rsidP="00B34409">
            <w:pPr>
              <w:suppressAutoHyphens/>
              <w:jc w:val="both"/>
              <w:rPr>
                <w:sz w:val="16"/>
                <w:szCs w:val="16"/>
              </w:rPr>
            </w:pPr>
            <w:r w:rsidRPr="009C77EA">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6EEAC526" w:rsidR="00134E53" w:rsidRPr="00080BEB" w:rsidRDefault="00B34409" w:rsidP="00B34409">
            <w:pPr>
              <w:suppressAutoHyphens/>
              <w:rPr>
                <w:sz w:val="16"/>
                <w:szCs w:val="16"/>
              </w:rPr>
            </w:pPr>
            <w:r w:rsidRPr="00DE47F7">
              <w:rPr>
                <w:sz w:val="16"/>
                <w:szCs w:val="16"/>
                <w:lang w:val="en-US"/>
              </w:rPr>
              <w:t xml:space="preserve">Internet: </w:t>
            </w:r>
            <w:r>
              <w:rPr>
                <w:sz w:val="16"/>
                <w:szCs w:val="16"/>
                <w:lang w:val="en-US"/>
              </w:rPr>
              <w:t>www.gii.de</w:t>
            </w:r>
          </w:p>
        </w:tc>
      </w:tr>
    </w:tbl>
    <w:p w14:paraId="39E8DC80" w14:textId="355FFCA8" w:rsidR="00080BEB" w:rsidRPr="00113229" w:rsidRDefault="00080BEB" w:rsidP="007D11DC">
      <w:pPr>
        <w:suppressAutoHyphens/>
        <w:jc w:val="both"/>
        <w:rPr>
          <w:sz w:val="2"/>
          <w:szCs w:val="2"/>
        </w:rPr>
      </w:pPr>
    </w:p>
    <w:sectPr w:rsidR="00080BEB" w:rsidRPr="00113229"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D820" w14:textId="77777777" w:rsidR="00C2774E" w:rsidRDefault="00C2774E">
      <w:r>
        <w:separator/>
      </w:r>
    </w:p>
  </w:endnote>
  <w:endnote w:type="continuationSeparator" w:id="0">
    <w:p w14:paraId="151AEFB4" w14:textId="77777777" w:rsidR="00C2774E" w:rsidRDefault="00C27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79CD" w14:textId="77777777" w:rsidR="00C2774E" w:rsidRDefault="00C2774E">
      <w:r>
        <w:separator/>
      </w:r>
    </w:p>
  </w:footnote>
  <w:footnote w:type="continuationSeparator" w:id="0">
    <w:p w14:paraId="7D67DEE7" w14:textId="77777777" w:rsidR="00C2774E" w:rsidRDefault="00C27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5A9161DD" w:rsidR="00F4258F" w:rsidRPr="004B0435"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4B0435">
      <w:rPr>
        <w:sz w:val="18"/>
        <w:lang w:val="en-US"/>
      </w:rPr>
      <w:t>Pag</w:t>
    </w:r>
    <w:r w:rsidR="00F4258F" w:rsidRPr="004B0435">
      <w:rPr>
        <w:sz w:val="18"/>
        <w:lang w:val="en-US"/>
      </w:rPr>
      <w:t xml:space="preserve">e </w:t>
    </w:r>
    <w:r w:rsidR="00F4258F">
      <w:rPr>
        <w:rStyle w:val="Seitenzahl"/>
        <w:sz w:val="18"/>
      </w:rPr>
      <w:fldChar w:fldCharType="begin"/>
    </w:r>
    <w:r w:rsidR="00F4258F" w:rsidRPr="004B0435">
      <w:rPr>
        <w:rStyle w:val="Seitenzahl"/>
        <w:sz w:val="18"/>
        <w:lang w:val="en-US"/>
      </w:rPr>
      <w:instrText xml:space="preserve"> PAGE </w:instrText>
    </w:r>
    <w:r w:rsidR="00F4258F">
      <w:rPr>
        <w:rStyle w:val="Seitenzahl"/>
        <w:sz w:val="18"/>
      </w:rPr>
      <w:fldChar w:fldCharType="separate"/>
    </w:r>
    <w:r w:rsidR="00FB2424" w:rsidRPr="004B0435">
      <w:rPr>
        <w:rStyle w:val="Seitenzahl"/>
        <w:noProof/>
        <w:sz w:val="18"/>
        <w:lang w:val="en-US"/>
      </w:rPr>
      <w:t>2</w:t>
    </w:r>
    <w:r w:rsidR="00F4258F">
      <w:rPr>
        <w:rStyle w:val="Seitenzahl"/>
        <w:sz w:val="18"/>
      </w:rPr>
      <w:fldChar w:fldCharType="end"/>
    </w:r>
    <w:r w:rsidR="00D02C87" w:rsidRPr="004B0435">
      <w:rPr>
        <w:rStyle w:val="Seitenzahl"/>
        <w:sz w:val="18"/>
        <w:lang w:val="en-US"/>
      </w:rPr>
      <w:t>:</w:t>
    </w:r>
    <w:r w:rsidR="00D02C87" w:rsidRPr="004B0435">
      <w:rPr>
        <w:rStyle w:val="Seitenzahl"/>
        <w:sz w:val="18"/>
        <w:lang w:val="en-US"/>
      </w:rPr>
      <w:tab/>
    </w:r>
    <w:r w:rsidR="004B0435" w:rsidRPr="004B0435">
      <w:rPr>
        <w:rStyle w:val="Seitenzahl"/>
        <w:sz w:val="18"/>
        <w:lang w:val="en-US"/>
      </w:rPr>
      <w:t>KDSI-SR-G cable entry</w:t>
    </w:r>
    <w:r w:rsidR="004B0435">
      <w:rPr>
        <w:rStyle w:val="Seitenzahl"/>
        <w:sz w:val="18"/>
        <w:lang w:val="en-US"/>
      </w:rPr>
      <w:t xml:space="preserve"> for flexible assembly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31443"/>
    <w:rsid w:val="00080BEB"/>
    <w:rsid w:val="000C3D18"/>
    <w:rsid w:val="000E1FE4"/>
    <w:rsid w:val="000E332A"/>
    <w:rsid w:val="00113229"/>
    <w:rsid w:val="00134E53"/>
    <w:rsid w:val="001366D1"/>
    <w:rsid w:val="001A076B"/>
    <w:rsid w:val="002028FC"/>
    <w:rsid w:val="002504DC"/>
    <w:rsid w:val="002C7F25"/>
    <w:rsid w:val="002D16A5"/>
    <w:rsid w:val="00346629"/>
    <w:rsid w:val="00381CBB"/>
    <w:rsid w:val="00404B14"/>
    <w:rsid w:val="00426E83"/>
    <w:rsid w:val="00466DBA"/>
    <w:rsid w:val="004B0435"/>
    <w:rsid w:val="00503341"/>
    <w:rsid w:val="00512D09"/>
    <w:rsid w:val="00513AEF"/>
    <w:rsid w:val="0052120C"/>
    <w:rsid w:val="00541D63"/>
    <w:rsid w:val="00552B76"/>
    <w:rsid w:val="005700E8"/>
    <w:rsid w:val="00582620"/>
    <w:rsid w:val="005F61A0"/>
    <w:rsid w:val="0062141D"/>
    <w:rsid w:val="006219DC"/>
    <w:rsid w:val="0065147F"/>
    <w:rsid w:val="006530B9"/>
    <w:rsid w:val="00656646"/>
    <w:rsid w:val="0067713B"/>
    <w:rsid w:val="006B144F"/>
    <w:rsid w:val="006F70E8"/>
    <w:rsid w:val="007572BA"/>
    <w:rsid w:val="00764C70"/>
    <w:rsid w:val="0077355B"/>
    <w:rsid w:val="00797DA2"/>
    <w:rsid w:val="007A606B"/>
    <w:rsid w:val="007D11DC"/>
    <w:rsid w:val="007D4836"/>
    <w:rsid w:val="007E2CF7"/>
    <w:rsid w:val="008079FB"/>
    <w:rsid w:val="00840A60"/>
    <w:rsid w:val="00890BCE"/>
    <w:rsid w:val="008C7E67"/>
    <w:rsid w:val="00922276"/>
    <w:rsid w:val="00942A00"/>
    <w:rsid w:val="009707D0"/>
    <w:rsid w:val="009A6EA9"/>
    <w:rsid w:val="009B1CED"/>
    <w:rsid w:val="009F3397"/>
    <w:rsid w:val="009F62A2"/>
    <w:rsid w:val="00A22EEE"/>
    <w:rsid w:val="00A35617"/>
    <w:rsid w:val="00A365F7"/>
    <w:rsid w:val="00A9028F"/>
    <w:rsid w:val="00A959A3"/>
    <w:rsid w:val="00AA08D6"/>
    <w:rsid w:val="00AA1E53"/>
    <w:rsid w:val="00AA4247"/>
    <w:rsid w:val="00AB33C4"/>
    <w:rsid w:val="00B05A87"/>
    <w:rsid w:val="00B1373E"/>
    <w:rsid w:val="00B304F7"/>
    <w:rsid w:val="00B34409"/>
    <w:rsid w:val="00B37D25"/>
    <w:rsid w:val="00B54389"/>
    <w:rsid w:val="00B73B63"/>
    <w:rsid w:val="00B82602"/>
    <w:rsid w:val="00BC7F99"/>
    <w:rsid w:val="00C2774E"/>
    <w:rsid w:val="00C716E6"/>
    <w:rsid w:val="00C716F1"/>
    <w:rsid w:val="00CA6D67"/>
    <w:rsid w:val="00D02C87"/>
    <w:rsid w:val="00D14E51"/>
    <w:rsid w:val="00D73B44"/>
    <w:rsid w:val="00DA3CCF"/>
    <w:rsid w:val="00DC7CE8"/>
    <w:rsid w:val="00DD2E0F"/>
    <w:rsid w:val="00DD35DE"/>
    <w:rsid w:val="00E26640"/>
    <w:rsid w:val="00EA3BB8"/>
    <w:rsid w:val="00EB71A8"/>
    <w:rsid w:val="00F05213"/>
    <w:rsid w:val="00F4258F"/>
    <w:rsid w:val="00F46C14"/>
    <w:rsid w:val="00F907FD"/>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4B0435"/>
    <w:rPr>
      <w:rFonts w:ascii="Consolas" w:eastAsiaTheme="minorHAnsi" w:hAnsi="Consolas" w:cstheme="minorBidi"/>
      <w:kern w:val="2"/>
      <w:sz w:val="21"/>
      <w:szCs w:val="21"/>
      <w:lang w:eastAsia="en-US"/>
      <w14:ligatures w14:val="standardContextual"/>
    </w:rPr>
  </w:style>
  <w:style w:type="character" w:customStyle="1" w:styleId="NurTextZchn">
    <w:name w:val="Nur Text Zchn"/>
    <w:basedOn w:val="Absatz-Standardschriftart"/>
    <w:link w:val="NurText"/>
    <w:uiPriority w:val="99"/>
    <w:rsid w:val="004B0435"/>
    <w:rPr>
      <w:rFonts w:ascii="Consolas" w:eastAsiaTheme="minorHAnsi" w:hAnsi="Consolas" w:cstheme="minorBidi"/>
      <w:kern w:val="2"/>
      <w:sz w:val="21"/>
      <w:szCs w:val="21"/>
      <w:lang w:eastAsia="en-US"/>
      <w14:ligatures w14:val="standardContextual"/>
    </w:rPr>
  </w:style>
  <w:style w:type="character" w:styleId="Kommentarzeichen">
    <w:name w:val="annotation reference"/>
    <w:basedOn w:val="Absatz-Standardschriftart"/>
    <w:uiPriority w:val="99"/>
    <w:semiHidden/>
    <w:unhideWhenUsed/>
    <w:rsid w:val="006530B9"/>
    <w:rPr>
      <w:sz w:val="16"/>
      <w:szCs w:val="16"/>
    </w:rPr>
  </w:style>
  <w:style w:type="paragraph" w:styleId="Kommentartext">
    <w:name w:val="annotation text"/>
    <w:basedOn w:val="Standard"/>
    <w:link w:val="KommentartextZchn"/>
    <w:uiPriority w:val="99"/>
    <w:semiHidden/>
    <w:unhideWhenUsed/>
    <w:rsid w:val="006530B9"/>
  </w:style>
  <w:style w:type="character" w:customStyle="1" w:styleId="KommentartextZchn">
    <w:name w:val="Kommentartext Zchn"/>
    <w:basedOn w:val="Absatz-Standardschriftart"/>
    <w:link w:val="Kommentartext"/>
    <w:uiPriority w:val="99"/>
    <w:semiHidden/>
    <w:rsid w:val="006530B9"/>
    <w:rPr>
      <w:rFonts w:ascii="Arial" w:hAnsi="Arial"/>
    </w:rPr>
  </w:style>
  <w:style w:type="paragraph" w:styleId="Kommentarthema">
    <w:name w:val="annotation subject"/>
    <w:basedOn w:val="Kommentartext"/>
    <w:next w:val="Kommentartext"/>
    <w:link w:val="KommentarthemaZchn"/>
    <w:uiPriority w:val="99"/>
    <w:semiHidden/>
    <w:unhideWhenUsed/>
    <w:rsid w:val="006530B9"/>
    <w:rPr>
      <w:b/>
      <w:bCs/>
    </w:rPr>
  </w:style>
  <w:style w:type="character" w:customStyle="1" w:styleId="KommentarthemaZchn">
    <w:name w:val="Kommentarthema Zchn"/>
    <w:basedOn w:val="KommentartextZchn"/>
    <w:link w:val="Kommentarthema"/>
    <w:uiPriority w:val="99"/>
    <w:semiHidden/>
    <w:rsid w:val="006530B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3278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3791</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2002-09-20T12:05:00Z</cp:lastPrinted>
  <dcterms:created xsi:type="dcterms:W3CDTF">2024-10-28T11:33:00Z</dcterms:created>
  <dcterms:modified xsi:type="dcterms:W3CDTF">2025-04-08T11:44:00Z</dcterms:modified>
</cp:coreProperties>
</file>