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8516" w14:textId="77777777" w:rsidR="00397953" w:rsidRPr="002E2DCB" w:rsidRDefault="000D0C93" w:rsidP="00947819">
      <w:pPr>
        <w:rPr>
          <w:sz w:val="40"/>
          <w:szCs w:val="40"/>
        </w:rPr>
      </w:pPr>
      <w:r w:rsidRPr="002E2DCB">
        <w:rPr>
          <w:sz w:val="40"/>
          <w:szCs w:val="40"/>
        </w:rPr>
        <w:t>Presseinformation</w:t>
      </w:r>
    </w:p>
    <w:p w14:paraId="07F5896B" w14:textId="77777777" w:rsidR="00397953" w:rsidRPr="002E2DCB" w:rsidRDefault="00397953" w:rsidP="00947819">
      <w:pPr>
        <w:spacing w:line="360" w:lineRule="auto"/>
        <w:ind w:right="-2"/>
        <w:rPr>
          <w:b/>
          <w:sz w:val="24"/>
        </w:rPr>
      </w:pPr>
    </w:p>
    <w:p w14:paraId="2BC2806C" w14:textId="4E34B66E" w:rsidR="00AE3498" w:rsidRPr="002E2DCB" w:rsidRDefault="00AE3498" w:rsidP="00947819">
      <w:pPr>
        <w:spacing w:line="360" w:lineRule="auto"/>
        <w:rPr>
          <w:b/>
          <w:sz w:val="24"/>
        </w:rPr>
      </w:pPr>
      <w:r w:rsidRPr="002E2DCB">
        <w:rPr>
          <w:b/>
          <w:sz w:val="24"/>
        </w:rPr>
        <w:t>Menzels größter Niederspannungsmotor mit 20 t</w:t>
      </w:r>
    </w:p>
    <w:p w14:paraId="746BAFFE" w14:textId="77777777" w:rsidR="00397953" w:rsidRPr="002E2DCB" w:rsidRDefault="00397953" w:rsidP="00947819">
      <w:pPr>
        <w:spacing w:line="360" w:lineRule="auto"/>
        <w:ind w:right="-2"/>
      </w:pPr>
    </w:p>
    <w:p w14:paraId="54B8F197" w14:textId="77777777" w:rsidR="00D1746D" w:rsidRPr="002E2DCB" w:rsidRDefault="00AE3498" w:rsidP="00DB0349">
      <w:pPr>
        <w:pStyle w:val="Kopfzeile"/>
        <w:tabs>
          <w:tab w:val="clear" w:pos="4536"/>
          <w:tab w:val="clear" w:pos="9072"/>
        </w:tabs>
        <w:spacing w:line="360" w:lineRule="auto"/>
        <w:ind w:right="-2"/>
        <w:jc w:val="both"/>
        <w:rPr>
          <w:rFonts w:cs="Arial"/>
        </w:rPr>
      </w:pPr>
      <w:r w:rsidRPr="002E2DCB">
        <w:t>Menzel Elektromotoren hat seinen bis dato größten Niederspannungsmotor ausgeliefert</w:t>
      </w:r>
      <w:r w:rsidR="00C97B16" w:rsidRPr="002E2DCB">
        <w:t xml:space="preserve"> –</w:t>
      </w:r>
      <w:r w:rsidRPr="002E2DCB">
        <w:t xml:space="preserve"> </w:t>
      </w:r>
      <w:r w:rsidR="00C97B16" w:rsidRPr="002E2DCB">
        <w:t>g</w:t>
      </w:r>
      <w:r w:rsidRPr="002E2DCB">
        <w:t xml:space="preserve">anze </w:t>
      </w:r>
      <w:r w:rsidRPr="002E2DCB">
        <w:rPr>
          <w:rFonts w:cs="Arial"/>
        </w:rPr>
        <w:t>19800 kg bringt er auf die Waage.</w:t>
      </w:r>
      <w:r w:rsidR="009151CF" w:rsidRPr="002E2DCB">
        <w:t xml:space="preserve"> Der Motor</w:t>
      </w:r>
      <w:r w:rsidR="009151CF" w:rsidRPr="002E2DCB">
        <w:rPr>
          <w:rFonts w:cs="Arial"/>
        </w:rPr>
        <w:t xml:space="preserve"> treibt eine Kühlwasserpumpe in einem Heizkraftwerk in Venedig an. Vorher waren in dieser Anwendung mehrere Motoren wohl wegen unpassender Auslegung in kurzer Zeit ausgefallen. Menzel hat seinen neuen Motor gezielt für die Pumpenanwendung ausgelegt und durch Lastprüfungen belegt, dass er die geforderten Leistungen an den verschiedenen Lastpunkten erbringt. Der Drehstromkäfigläufermotor der Baureihe MEBKSL ist als</w:t>
      </w:r>
      <w:r w:rsidR="009151CF" w:rsidRPr="002E2DCB">
        <w:t xml:space="preserve"> Vertikalmotor in Bauart IM 3011 (IM V1) mit Achshöhe 710 mm ausgeführt.</w:t>
      </w:r>
      <w:r w:rsidR="009151CF" w:rsidRPr="002E2DCB">
        <w:rPr>
          <w:rFonts w:cs="Arial"/>
        </w:rPr>
        <w:t xml:space="preserve"> Er </w:t>
      </w:r>
      <w:r w:rsidRPr="002E2DCB">
        <w:rPr>
          <w:rFonts w:cs="Arial"/>
        </w:rPr>
        <w:t>hat eine Nennleistung von 650 kW, eine Nennspannung von 690 V und ein Nennmoment von 16731 Nm.</w:t>
      </w:r>
    </w:p>
    <w:p w14:paraId="061B3867" w14:textId="77777777" w:rsidR="00D1746D" w:rsidRPr="002E2DCB" w:rsidRDefault="00D1746D" w:rsidP="00D1746D">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1746D" w:rsidRPr="002E2DCB" w14:paraId="4F2CFDB7" w14:textId="77777777" w:rsidTr="00B02F6E">
        <w:tc>
          <w:tcPr>
            <w:tcW w:w="7076" w:type="dxa"/>
          </w:tcPr>
          <w:p w14:paraId="5D4F884E" w14:textId="77777777" w:rsidR="00D1746D" w:rsidRPr="002E2DCB" w:rsidRDefault="00D1746D" w:rsidP="00B02F6E">
            <w:pPr>
              <w:spacing w:after="120"/>
              <w:jc w:val="center"/>
            </w:pPr>
            <w:r w:rsidRPr="002E2DCB">
              <w:rPr>
                <w:noProof/>
              </w:rPr>
              <w:drawing>
                <wp:inline distT="0" distB="0" distL="0" distR="0" wp14:anchorId="6A57AF42" wp14:editId="40EB7442">
                  <wp:extent cx="4469130" cy="2979420"/>
                  <wp:effectExtent l="0" t="0" r="7620" b="0"/>
                  <wp:docPr id="2159528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52856" name="Grafik 2159528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69130" cy="2979420"/>
                          </a:xfrm>
                          <a:prstGeom prst="rect">
                            <a:avLst/>
                          </a:prstGeom>
                        </pic:spPr>
                      </pic:pic>
                    </a:graphicData>
                  </a:graphic>
                </wp:inline>
              </w:drawing>
            </w:r>
          </w:p>
        </w:tc>
      </w:tr>
      <w:tr w:rsidR="00D1746D" w:rsidRPr="002E2DCB" w14:paraId="15D89E5F" w14:textId="77777777" w:rsidTr="00B02F6E">
        <w:tc>
          <w:tcPr>
            <w:tcW w:w="7076" w:type="dxa"/>
          </w:tcPr>
          <w:p w14:paraId="0C0E261B" w14:textId="164D1941" w:rsidR="002E2DCB" w:rsidRPr="002E2DCB" w:rsidRDefault="00D1746D" w:rsidP="002E2DCB">
            <w:pPr>
              <w:ind w:left="284" w:right="276"/>
              <w:jc w:val="center"/>
              <w:rPr>
                <w:sz w:val="18"/>
                <w:szCs w:val="18"/>
              </w:rPr>
            </w:pPr>
            <w:r w:rsidRPr="002E2DCB">
              <w:rPr>
                <w:b/>
                <w:sz w:val="18"/>
                <w:szCs w:val="18"/>
              </w:rPr>
              <w:t>Bild:</w:t>
            </w:r>
            <w:r w:rsidRPr="002E2DCB">
              <w:rPr>
                <w:sz w:val="18"/>
                <w:szCs w:val="18"/>
              </w:rPr>
              <w:t xml:space="preserve"> </w:t>
            </w:r>
            <w:r w:rsidR="002E2DCB" w:rsidRPr="002E2DCB">
              <w:rPr>
                <w:sz w:val="18"/>
                <w:szCs w:val="18"/>
              </w:rPr>
              <w:t>Mit der Konfiguration eines 20-t-Pumpenmotors hat Menzel Elektromotoren seinen bis dato größten Niederspannungsmotor gefertigt</w:t>
            </w:r>
          </w:p>
        </w:tc>
      </w:tr>
    </w:tbl>
    <w:p w14:paraId="32405DB5" w14:textId="77777777" w:rsidR="00D1746D" w:rsidRPr="002E2DCB" w:rsidRDefault="00D1746D" w:rsidP="00D1746D">
      <w:pPr>
        <w:spacing w:line="360" w:lineRule="auto"/>
        <w:jc w:val="both"/>
      </w:pPr>
    </w:p>
    <w:p w14:paraId="1685CEA0" w14:textId="3B2CCD14" w:rsidR="0015555A" w:rsidRPr="002E2DCB" w:rsidRDefault="009F113B" w:rsidP="00DB0349">
      <w:pPr>
        <w:pStyle w:val="Kopfzeile"/>
        <w:tabs>
          <w:tab w:val="clear" w:pos="4536"/>
          <w:tab w:val="clear" w:pos="9072"/>
        </w:tabs>
        <w:spacing w:line="360" w:lineRule="auto"/>
        <w:ind w:right="-2"/>
        <w:jc w:val="both"/>
      </w:pPr>
      <w:r w:rsidRPr="002E2DCB">
        <w:rPr>
          <w:rFonts w:cs="Arial"/>
        </w:rPr>
        <w:t>D</w:t>
      </w:r>
      <w:r w:rsidR="00DB0349" w:rsidRPr="002E2DCB">
        <w:rPr>
          <w:rFonts w:cs="Arial"/>
        </w:rPr>
        <w:t>er mittelständische Motorbauer hatte</w:t>
      </w:r>
      <w:r w:rsidRPr="002E2DCB">
        <w:rPr>
          <w:rFonts w:cs="Arial"/>
        </w:rPr>
        <w:t xml:space="preserve"> einen geeigneten 12-poligen Umrichtermotor mit 31-Hz-Sternwicklung am Lager</w:t>
      </w:r>
      <w:r w:rsidR="00DB0349" w:rsidRPr="002E2DCB">
        <w:rPr>
          <w:rFonts w:cs="Arial"/>
        </w:rPr>
        <w:t xml:space="preserve"> und</w:t>
      </w:r>
      <w:r w:rsidRPr="002E2DCB">
        <w:rPr>
          <w:rFonts w:cs="Arial"/>
        </w:rPr>
        <w:t xml:space="preserve"> konnte </w:t>
      </w:r>
      <w:r w:rsidR="00DB0349" w:rsidRPr="002E2DCB">
        <w:rPr>
          <w:rFonts w:cs="Arial"/>
        </w:rPr>
        <w:t xml:space="preserve">daher </w:t>
      </w:r>
      <w:r w:rsidRPr="002E2DCB">
        <w:rPr>
          <w:rFonts w:cs="Arial"/>
        </w:rPr>
        <w:t>den Auftrag sehr zügig erledigen – nur sieben Wochen vergingen zwischen Anfrage und Ankunft beim Kunden.</w:t>
      </w:r>
      <w:r w:rsidR="00DB0349" w:rsidRPr="002E2DCB">
        <w:rPr>
          <w:rFonts w:cs="Arial"/>
        </w:rPr>
        <w:t xml:space="preserve"> </w:t>
      </w:r>
      <w:r w:rsidR="00DB0349" w:rsidRPr="002E2DCB">
        <w:t>Mit seinen elektrischen Daten war der Motor</w:t>
      </w:r>
      <w:r w:rsidR="00DB0349" w:rsidRPr="002E2DCB">
        <w:rPr>
          <w:rFonts w:cs="Arial"/>
        </w:rPr>
        <w:t xml:space="preserve"> perfekt für den Bedarfsfall geeignet; es </w:t>
      </w:r>
      <w:r w:rsidR="00D1746D" w:rsidRPr="002E2DCB">
        <w:rPr>
          <w:rFonts w:cs="Arial"/>
        </w:rPr>
        <w:t xml:space="preserve">waren </w:t>
      </w:r>
      <w:r w:rsidR="00DB0349" w:rsidRPr="002E2DCB">
        <w:rPr>
          <w:rFonts w:cs="Arial"/>
        </w:rPr>
        <w:t xml:space="preserve">nur </w:t>
      </w:r>
      <w:r w:rsidR="00D1746D" w:rsidRPr="002E2DCB">
        <w:rPr>
          <w:rFonts w:cs="Arial"/>
        </w:rPr>
        <w:t xml:space="preserve">geringe Änderungen an der </w:t>
      </w:r>
      <w:r w:rsidR="00DB0349" w:rsidRPr="002E2DCB">
        <w:rPr>
          <w:rFonts w:cs="Arial"/>
        </w:rPr>
        <w:t xml:space="preserve">Umrichterparametrierung vor Ort </w:t>
      </w:r>
      <w:r w:rsidR="00D1746D" w:rsidRPr="002E2DCB">
        <w:rPr>
          <w:rFonts w:cs="Arial"/>
        </w:rPr>
        <w:t>nötig</w:t>
      </w:r>
      <w:r w:rsidR="00DB0349" w:rsidRPr="002E2DCB">
        <w:rPr>
          <w:rFonts w:cs="Arial"/>
        </w:rPr>
        <w:t xml:space="preserve">. Die mechanischen Anpassungen waren dafür umso größer: Der vorhandene Motor hatte Kühlart IC 86W (wassergekühlt) und musste auf IC 666 (luftgekühlt) umgebaut werden. Menzel baute einen Adapter für einen lagervorrätigen Luftkühler und modifizierte die Luftführung des </w:t>
      </w:r>
      <w:r w:rsidR="00DB0349" w:rsidRPr="002E2DCB">
        <w:rPr>
          <w:rFonts w:cs="Arial"/>
        </w:rPr>
        <w:lastRenderedPageBreak/>
        <w:t>Motor</w:t>
      </w:r>
      <w:r w:rsidR="00D1746D" w:rsidRPr="002E2DCB">
        <w:rPr>
          <w:rFonts w:cs="Arial"/>
        </w:rPr>
        <w:t>s</w:t>
      </w:r>
      <w:r w:rsidR="00DB0349" w:rsidRPr="002E2DCB">
        <w:rPr>
          <w:rFonts w:cs="Arial"/>
        </w:rPr>
        <w:t xml:space="preserve">. Zur Montage auf der Pumpe fertigte Menzel </w:t>
      </w:r>
      <w:r w:rsidR="00D1746D" w:rsidRPr="002E2DCB">
        <w:rPr>
          <w:rFonts w:cs="Arial"/>
        </w:rPr>
        <w:t xml:space="preserve">ebenfalls </w:t>
      </w:r>
      <w:r w:rsidR="00DB0349" w:rsidRPr="002E2DCB">
        <w:rPr>
          <w:rFonts w:cs="Arial"/>
        </w:rPr>
        <w:t xml:space="preserve">einen individuellen Adapterflansch und passte die Wellenmaße an. Der </w:t>
      </w:r>
      <w:r w:rsidR="002E2DCB" w:rsidRPr="002E2DCB">
        <w:rPr>
          <w:rFonts w:cs="Arial"/>
        </w:rPr>
        <w:t>Pumpenm</w:t>
      </w:r>
      <w:r w:rsidR="00DB0349" w:rsidRPr="002E2DCB">
        <w:rPr>
          <w:rFonts w:cs="Arial"/>
        </w:rPr>
        <w:t xml:space="preserve">otor wurde in Schutzart IP55 </w:t>
      </w:r>
      <w:r w:rsidR="00DB0349" w:rsidRPr="002E2DCB">
        <w:t>ausgelegt.</w:t>
      </w:r>
      <w:r w:rsidRPr="002E2DCB">
        <w:t xml:space="preserve"> In seiner neuen energieeffizienten Lackiererei hat Menzel </w:t>
      </w:r>
      <w:r w:rsidR="002E2DCB" w:rsidRPr="002E2DCB">
        <w:t>ihm</w:t>
      </w:r>
      <w:r w:rsidRPr="002E2DCB">
        <w:t xml:space="preserve"> außerdem einen </w:t>
      </w:r>
      <w:r w:rsidRPr="002E2DCB">
        <w:rPr>
          <w:rFonts w:cs="Arial"/>
        </w:rPr>
        <w:t>Sonderanstrich gegen die aggressiven Klimabedingungen verliehen.</w:t>
      </w:r>
    </w:p>
    <w:p w14:paraId="095B5462" w14:textId="7BBCC058" w:rsidR="000D3D1B" w:rsidRPr="002E2DCB" w:rsidRDefault="009151CF" w:rsidP="00947819">
      <w:pPr>
        <w:pStyle w:val="Kopfzeile"/>
        <w:tabs>
          <w:tab w:val="clear" w:pos="4536"/>
          <w:tab w:val="clear" w:pos="9072"/>
        </w:tabs>
        <w:spacing w:line="360" w:lineRule="auto"/>
        <w:ind w:right="-2"/>
        <w:jc w:val="both"/>
      </w:pPr>
      <w:r w:rsidRPr="002E2DCB">
        <w:t>Mehr über Menzels anwendungsspezifisch ausgelegte K</w:t>
      </w:r>
      <w:r w:rsidRPr="002E2DCB">
        <w:rPr>
          <w:rFonts w:cs="Arial"/>
        </w:rPr>
        <w:t xml:space="preserve">äfigläufermotoren: </w:t>
      </w:r>
      <w:hyperlink r:id="rId8" w:history="1">
        <w:r w:rsidRPr="002E2DCB">
          <w:rPr>
            <w:rStyle w:val="Hyperlink"/>
          </w:rPr>
          <w:t>https://www.menzel-motors.com/de/kaefiglaeufer/</w:t>
        </w:r>
      </w:hyperlink>
    </w:p>
    <w:p w14:paraId="25394C85" w14:textId="77777777" w:rsidR="00FD748A" w:rsidRPr="002E2DCB" w:rsidRDefault="00FD748A" w:rsidP="00FD748A">
      <w:pPr>
        <w:spacing w:line="360" w:lineRule="auto"/>
        <w:jc w:val="both"/>
      </w:pPr>
    </w:p>
    <w:p w14:paraId="1FD18602" w14:textId="77777777" w:rsidR="00D1746D" w:rsidRPr="002E2DCB" w:rsidRDefault="00D1746D" w:rsidP="00FD748A">
      <w:pPr>
        <w:spacing w:line="360" w:lineRule="auto"/>
        <w:jc w:val="both"/>
      </w:pPr>
    </w:p>
    <w:p w14:paraId="06EF5C82" w14:textId="77777777" w:rsidR="00D1746D" w:rsidRPr="002E2DCB" w:rsidRDefault="00D1746D" w:rsidP="00FD748A">
      <w:pPr>
        <w:spacing w:line="360" w:lineRule="auto"/>
        <w:jc w:val="both"/>
      </w:pPr>
    </w:p>
    <w:p w14:paraId="0A063760" w14:textId="77777777" w:rsidR="00D1746D" w:rsidRPr="002E2DCB" w:rsidRDefault="00D1746D" w:rsidP="00FD748A">
      <w:pPr>
        <w:spacing w:line="360" w:lineRule="auto"/>
        <w:jc w:val="both"/>
      </w:pPr>
    </w:p>
    <w:p w14:paraId="7932AA09" w14:textId="77777777" w:rsidR="00D1746D" w:rsidRPr="002E2DCB" w:rsidRDefault="00D1746D" w:rsidP="00FD748A">
      <w:pPr>
        <w:spacing w:line="360" w:lineRule="auto"/>
        <w:jc w:val="both"/>
      </w:pPr>
    </w:p>
    <w:p w14:paraId="747EDD9A" w14:textId="77777777" w:rsidR="00D1746D" w:rsidRPr="002E2DCB" w:rsidRDefault="00D1746D" w:rsidP="00FD748A">
      <w:pPr>
        <w:spacing w:line="360" w:lineRule="auto"/>
        <w:jc w:val="both"/>
      </w:pPr>
    </w:p>
    <w:p w14:paraId="531E8CD4" w14:textId="77777777" w:rsidR="00D1746D" w:rsidRPr="002E2DCB" w:rsidRDefault="00D1746D" w:rsidP="00FD748A">
      <w:pPr>
        <w:spacing w:line="360" w:lineRule="auto"/>
        <w:jc w:val="both"/>
      </w:pPr>
    </w:p>
    <w:p w14:paraId="5EC18EA2" w14:textId="77777777" w:rsidR="00D1746D" w:rsidRPr="002E2DCB" w:rsidRDefault="00D1746D" w:rsidP="00FD748A">
      <w:pPr>
        <w:spacing w:line="360" w:lineRule="auto"/>
        <w:jc w:val="both"/>
      </w:pPr>
    </w:p>
    <w:p w14:paraId="446CDD8C" w14:textId="77777777" w:rsidR="004E3161" w:rsidRPr="002E2DCB" w:rsidRDefault="004E3161" w:rsidP="00FD748A">
      <w:pPr>
        <w:spacing w:line="360" w:lineRule="auto"/>
        <w:jc w:val="both"/>
      </w:pPr>
    </w:p>
    <w:p w14:paraId="7648D9FA" w14:textId="77777777" w:rsidR="00D1746D" w:rsidRPr="002E2DCB" w:rsidRDefault="00D1746D" w:rsidP="00FD748A">
      <w:pPr>
        <w:spacing w:line="360" w:lineRule="auto"/>
        <w:jc w:val="both"/>
      </w:pPr>
    </w:p>
    <w:p w14:paraId="2D349CEA" w14:textId="77777777" w:rsidR="00D1746D" w:rsidRPr="002E2DCB" w:rsidRDefault="00D1746D" w:rsidP="00FD748A">
      <w:pPr>
        <w:spacing w:line="360" w:lineRule="auto"/>
        <w:jc w:val="both"/>
      </w:pPr>
    </w:p>
    <w:p w14:paraId="486F2E30" w14:textId="77777777" w:rsidR="00831D0F" w:rsidRPr="002E2DCB" w:rsidRDefault="00831D0F" w:rsidP="00FD748A">
      <w:pPr>
        <w:spacing w:line="360" w:lineRule="auto"/>
        <w:jc w:val="both"/>
      </w:pPr>
    </w:p>
    <w:p w14:paraId="115D26F5" w14:textId="77777777" w:rsidR="00D1746D" w:rsidRPr="002E2DCB" w:rsidRDefault="00D1746D" w:rsidP="00FD748A">
      <w:pPr>
        <w:spacing w:line="360" w:lineRule="auto"/>
        <w:jc w:val="both"/>
      </w:pPr>
    </w:p>
    <w:p w14:paraId="22394D14" w14:textId="1471CAD4" w:rsidR="00FD748A" w:rsidRPr="002E2DCB"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2E2DCB" w14:paraId="1B615621" w14:textId="77777777" w:rsidTr="00282171">
        <w:tc>
          <w:tcPr>
            <w:tcW w:w="994" w:type="dxa"/>
          </w:tcPr>
          <w:p w14:paraId="49AEE385" w14:textId="1D6C7318" w:rsidR="00D355E0" w:rsidRPr="002E2DCB" w:rsidRDefault="00D355E0" w:rsidP="00D355E0">
            <w:pPr>
              <w:rPr>
                <w:sz w:val="18"/>
                <w:szCs w:val="18"/>
              </w:rPr>
            </w:pPr>
            <w:r w:rsidRPr="002E2DCB">
              <w:rPr>
                <w:sz w:val="18"/>
                <w:szCs w:val="18"/>
              </w:rPr>
              <w:t>Bilder:</w:t>
            </w:r>
          </w:p>
        </w:tc>
        <w:tc>
          <w:tcPr>
            <w:tcW w:w="3991" w:type="dxa"/>
          </w:tcPr>
          <w:p w14:paraId="555B32DE" w14:textId="6890DBAF" w:rsidR="00D355E0" w:rsidRPr="002E2DCB" w:rsidRDefault="00826BC4" w:rsidP="00D355E0">
            <w:pPr>
              <w:rPr>
                <w:sz w:val="18"/>
                <w:szCs w:val="18"/>
              </w:rPr>
            </w:pPr>
            <w:r w:rsidRPr="002E2DCB">
              <w:rPr>
                <w:sz w:val="18"/>
                <w:szCs w:val="18"/>
              </w:rPr>
              <w:t>cooling_water_pump_motor</w:t>
            </w:r>
          </w:p>
        </w:tc>
        <w:tc>
          <w:tcPr>
            <w:tcW w:w="931" w:type="dxa"/>
          </w:tcPr>
          <w:p w14:paraId="26BB486A" w14:textId="2F3968CC" w:rsidR="00D355E0" w:rsidRPr="002E2DCB" w:rsidRDefault="00D355E0" w:rsidP="00D355E0">
            <w:pPr>
              <w:rPr>
                <w:sz w:val="18"/>
                <w:szCs w:val="18"/>
              </w:rPr>
            </w:pPr>
            <w:r w:rsidRPr="002E2DCB">
              <w:rPr>
                <w:sz w:val="18"/>
                <w:szCs w:val="18"/>
              </w:rPr>
              <w:t>Zeichen:</w:t>
            </w:r>
          </w:p>
        </w:tc>
        <w:tc>
          <w:tcPr>
            <w:tcW w:w="1160" w:type="dxa"/>
          </w:tcPr>
          <w:p w14:paraId="79D5D535" w14:textId="0937DA73" w:rsidR="00D355E0" w:rsidRPr="002E2DCB" w:rsidRDefault="004E3161" w:rsidP="00D355E0">
            <w:pPr>
              <w:jc w:val="right"/>
              <w:rPr>
                <w:sz w:val="18"/>
                <w:szCs w:val="18"/>
              </w:rPr>
            </w:pPr>
            <w:r>
              <w:rPr>
                <w:sz w:val="18"/>
                <w:szCs w:val="18"/>
              </w:rPr>
              <w:t>1700</w:t>
            </w:r>
          </w:p>
        </w:tc>
      </w:tr>
      <w:tr w:rsidR="005408D5" w:rsidRPr="002E2DCB" w14:paraId="64C982B8" w14:textId="77777777" w:rsidTr="00A54C7E">
        <w:tc>
          <w:tcPr>
            <w:tcW w:w="994" w:type="dxa"/>
          </w:tcPr>
          <w:p w14:paraId="259226C0" w14:textId="77777777" w:rsidR="005408D5" w:rsidRPr="002E2DCB" w:rsidRDefault="005408D5" w:rsidP="00A54C7E">
            <w:pPr>
              <w:spacing w:before="120"/>
              <w:rPr>
                <w:sz w:val="18"/>
                <w:szCs w:val="18"/>
              </w:rPr>
            </w:pPr>
            <w:r w:rsidRPr="002E2DCB">
              <w:rPr>
                <w:sz w:val="18"/>
                <w:szCs w:val="18"/>
              </w:rPr>
              <w:t>Dateiname:</w:t>
            </w:r>
          </w:p>
        </w:tc>
        <w:tc>
          <w:tcPr>
            <w:tcW w:w="3991" w:type="dxa"/>
          </w:tcPr>
          <w:p w14:paraId="72E56006" w14:textId="49E86CE3" w:rsidR="005408D5" w:rsidRPr="002E2DCB" w:rsidRDefault="002E2DCB" w:rsidP="00A54C7E">
            <w:pPr>
              <w:spacing w:before="120"/>
              <w:rPr>
                <w:sz w:val="18"/>
                <w:szCs w:val="18"/>
              </w:rPr>
            </w:pPr>
            <w:r w:rsidRPr="002E2DCB">
              <w:rPr>
                <w:sz w:val="18"/>
                <w:szCs w:val="18"/>
              </w:rPr>
              <w:t>202412003_pm_20-t-niederspannungsmotor_de</w:t>
            </w:r>
          </w:p>
        </w:tc>
        <w:tc>
          <w:tcPr>
            <w:tcW w:w="931" w:type="dxa"/>
          </w:tcPr>
          <w:p w14:paraId="64A1C2EF" w14:textId="77777777" w:rsidR="005408D5" w:rsidRPr="002E2DCB" w:rsidRDefault="005408D5" w:rsidP="00A54C7E">
            <w:pPr>
              <w:spacing w:before="120"/>
              <w:rPr>
                <w:sz w:val="18"/>
                <w:szCs w:val="18"/>
              </w:rPr>
            </w:pPr>
            <w:r w:rsidRPr="002E2DCB">
              <w:rPr>
                <w:sz w:val="18"/>
                <w:szCs w:val="18"/>
              </w:rPr>
              <w:t>Datum:</w:t>
            </w:r>
          </w:p>
        </w:tc>
        <w:tc>
          <w:tcPr>
            <w:tcW w:w="1160" w:type="dxa"/>
          </w:tcPr>
          <w:p w14:paraId="2CC0354C" w14:textId="41F0BB7F" w:rsidR="005408D5" w:rsidRPr="002E2DCB" w:rsidRDefault="001822EF" w:rsidP="00A54C7E">
            <w:pPr>
              <w:spacing w:before="120"/>
              <w:jc w:val="right"/>
              <w:rPr>
                <w:sz w:val="18"/>
                <w:szCs w:val="18"/>
              </w:rPr>
            </w:pPr>
            <w:r>
              <w:rPr>
                <w:sz w:val="18"/>
                <w:szCs w:val="18"/>
              </w:rPr>
              <w:t>14.01.2025</w:t>
            </w:r>
          </w:p>
        </w:tc>
      </w:tr>
      <w:tr w:rsidR="00D355E0" w:rsidRPr="002E2DCB" w14:paraId="4D433508" w14:textId="77777777" w:rsidTr="00282171">
        <w:tc>
          <w:tcPr>
            <w:tcW w:w="994" w:type="dxa"/>
          </w:tcPr>
          <w:p w14:paraId="0031FDD8" w14:textId="68B15F22" w:rsidR="00D355E0" w:rsidRPr="002E2DCB" w:rsidRDefault="005408D5" w:rsidP="00282171">
            <w:pPr>
              <w:spacing w:before="120"/>
              <w:rPr>
                <w:sz w:val="18"/>
                <w:szCs w:val="18"/>
              </w:rPr>
            </w:pPr>
            <w:r w:rsidRPr="002E2DCB">
              <w:rPr>
                <w:sz w:val="18"/>
                <w:szCs w:val="18"/>
              </w:rPr>
              <w:t>Tags</w:t>
            </w:r>
            <w:r w:rsidR="00D355E0" w:rsidRPr="002E2DCB">
              <w:rPr>
                <w:sz w:val="18"/>
                <w:szCs w:val="18"/>
              </w:rPr>
              <w:t>:</w:t>
            </w:r>
          </w:p>
        </w:tc>
        <w:tc>
          <w:tcPr>
            <w:tcW w:w="3991" w:type="dxa"/>
          </w:tcPr>
          <w:p w14:paraId="18E3F062" w14:textId="42E6EFBE" w:rsidR="00D355E0" w:rsidRPr="002E2DCB" w:rsidRDefault="002E2DCB" w:rsidP="002E2DCB">
            <w:pPr>
              <w:spacing w:before="120"/>
              <w:rPr>
                <w:sz w:val="18"/>
                <w:szCs w:val="18"/>
              </w:rPr>
            </w:pPr>
            <w:r w:rsidRPr="002E2DCB">
              <w:rPr>
                <w:sz w:val="18"/>
                <w:szCs w:val="18"/>
              </w:rPr>
              <w:t>Niederspannungsmotor, Vertikalmotor, Pumpenmotor, Drehstromkäfigläufermotor, Käfigläufermotoren, Umrichtermotor, Kühlwasserpumpe, Heizkraftwerk</w:t>
            </w:r>
          </w:p>
        </w:tc>
        <w:tc>
          <w:tcPr>
            <w:tcW w:w="931" w:type="dxa"/>
          </w:tcPr>
          <w:p w14:paraId="7B8999D2" w14:textId="277A8A75" w:rsidR="00D355E0" w:rsidRPr="002E2DCB" w:rsidRDefault="00D355E0" w:rsidP="00282171">
            <w:pPr>
              <w:spacing w:before="120"/>
              <w:rPr>
                <w:sz w:val="18"/>
                <w:szCs w:val="18"/>
              </w:rPr>
            </w:pPr>
          </w:p>
        </w:tc>
        <w:tc>
          <w:tcPr>
            <w:tcW w:w="1160" w:type="dxa"/>
          </w:tcPr>
          <w:p w14:paraId="68DEFAAA" w14:textId="231E7D4D" w:rsidR="00D355E0" w:rsidRPr="002E2DCB" w:rsidRDefault="00D355E0" w:rsidP="00282171">
            <w:pPr>
              <w:spacing w:before="120"/>
              <w:jc w:val="right"/>
              <w:rPr>
                <w:sz w:val="18"/>
                <w:szCs w:val="18"/>
              </w:rPr>
            </w:pPr>
          </w:p>
        </w:tc>
      </w:tr>
      <w:tr w:rsidR="00282171" w:rsidRPr="002E2DCB" w14:paraId="5D69F660" w14:textId="77777777" w:rsidTr="00282171">
        <w:tc>
          <w:tcPr>
            <w:tcW w:w="7076" w:type="dxa"/>
            <w:gridSpan w:val="4"/>
            <w:tcBorders>
              <w:bottom w:val="single" w:sz="4" w:space="0" w:color="auto"/>
            </w:tcBorders>
          </w:tcPr>
          <w:p w14:paraId="1F691361" w14:textId="77777777" w:rsidR="00282171" w:rsidRPr="002E2DCB" w:rsidRDefault="00282171" w:rsidP="00282171">
            <w:pPr>
              <w:spacing w:before="120" w:after="120"/>
              <w:rPr>
                <w:b/>
                <w:sz w:val="16"/>
              </w:rPr>
            </w:pPr>
            <w:r w:rsidRPr="002E2DCB">
              <w:rPr>
                <w:b/>
                <w:sz w:val="16"/>
              </w:rPr>
              <w:t>Über Menzel Elektromotoren</w:t>
            </w:r>
          </w:p>
          <w:p w14:paraId="6553DD9E" w14:textId="692CC5C6" w:rsidR="00F60CA3" w:rsidRPr="002E2DCB" w:rsidRDefault="00282171" w:rsidP="008E5FD2">
            <w:pPr>
              <w:spacing w:after="120"/>
              <w:jc w:val="both"/>
              <w:rPr>
                <w:sz w:val="16"/>
                <w:szCs w:val="16"/>
              </w:rPr>
            </w:pPr>
            <w:r w:rsidRPr="002E2DCB">
              <w:rPr>
                <w:sz w:val="16"/>
                <w:szCs w:val="16"/>
              </w:rPr>
              <w:t>Die</w:t>
            </w:r>
            <w:r w:rsidR="00837ACF" w:rsidRPr="002E2DCB">
              <w:rPr>
                <w:sz w:val="16"/>
                <w:szCs w:val="16"/>
              </w:rPr>
              <w:t xml:space="preserve"> Menzel Elektromotoren GmbH</w:t>
            </w:r>
            <w:r w:rsidR="008E5FD2" w:rsidRPr="002E2DCB">
              <w:rPr>
                <w:sz w:val="16"/>
                <w:szCs w:val="16"/>
              </w:rPr>
              <w:t xml:space="preserve"> mit Hauptsitz in Hennigsdorf bei Berlin </w:t>
            </w:r>
            <w:r w:rsidR="00837ACF" w:rsidRPr="002E2DCB">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sidRPr="002E2DCB">
              <w:rPr>
                <w:sz w:val="16"/>
                <w:szCs w:val="16"/>
              </w:rPr>
              <w:t>enthält</w:t>
            </w:r>
            <w:r w:rsidR="00837ACF" w:rsidRPr="002E2DCB">
              <w:rPr>
                <w:sz w:val="16"/>
                <w:szCs w:val="16"/>
              </w:rPr>
              <w:t xml:space="preserve"> Hoch- und Niederspannungsmotoren, Gleichstrommotoren, Transformatoren sowie Frequenzumrichter. </w:t>
            </w:r>
            <w:r w:rsidR="001F7996" w:rsidRPr="002E2DCB">
              <w:rPr>
                <w:sz w:val="16"/>
                <w:szCs w:val="16"/>
              </w:rPr>
              <w:t xml:space="preserve">Menzel fertigt </w:t>
            </w:r>
            <w:r w:rsidR="00837ACF" w:rsidRPr="002E2DCB">
              <w:rPr>
                <w:sz w:val="16"/>
                <w:szCs w:val="16"/>
              </w:rPr>
              <w:t>Motoren</w:t>
            </w:r>
            <w:r w:rsidR="001F7996" w:rsidRPr="002E2DCB">
              <w:rPr>
                <w:sz w:val="16"/>
                <w:szCs w:val="16"/>
              </w:rPr>
              <w:t xml:space="preserve"> </w:t>
            </w:r>
            <w:r w:rsidR="008E5FD2" w:rsidRPr="002E2DCB">
              <w:rPr>
                <w:sz w:val="16"/>
                <w:szCs w:val="16"/>
              </w:rPr>
              <w:t xml:space="preserve">im Leistungsbereich bis über 25 MW </w:t>
            </w:r>
            <w:r w:rsidR="00837ACF" w:rsidRPr="002E2DCB">
              <w:rPr>
                <w:sz w:val="16"/>
                <w:szCs w:val="16"/>
              </w:rPr>
              <w:t xml:space="preserve">und </w:t>
            </w:r>
            <w:r w:rsidR="001F7996" w:rsidRPr="002E2DCB">
              <w:rPr>
                <w:sz w:val="16"/>
                <w:szCs w:val="16"/>
              </w:rPr>
              <w:t xml:space="preserve">passt </w:t>
            </w:r>
            <w:r w:rsidR="00837ACF" w:rsidRPr="002E2DCB">
              <w:rPr>
                <w:sz w:val="16"/>
                <w:szCs w:val="16"/>
              </w:rPr>
              <w:t xml:space="preserve">lagervorrätige Motoren </w:t>
            </w:r>
            <w:r w:rsidR="001F7996" w:rsidRPr="002E2DCB">
              <w:rPr>
                <w:sz w:val="16"/>
                <w:szCs w:val="16"/>
              </w:rPr>
              <w:t xml:space="preserve">kurzfristig </w:t>
            </w:r>
            <w:r w:rsidR="00837ACF" w:rsidRPr="002E2DCB">
              <w:rPr>
                <w:sz w:val="16"/>
                <w:szCs w:val="16"/>
              </w:rPr>
              <w:t xml:space="preserve">anwendungsspezifisch </w:t>
            </w:r>
            <w:r w:rsidR="001F7996" w:rsidRPr="002E2DCB">
              <w:rPr>
                <w:sz w:val="16"/>
                <w:szCs w:val="16"/>
              </w:rPr>
              <w:t>an</w:t>
            </w:r>
            <w:r w:rsidR="00837ACF" w:rsidRPr="002E2DCB">
              <w:rPr>
                <w:sz w:val="16"/>
                <w:szCs w:val="16"/>
              </w:rPr>
              <w:t xml:space="preserve">. Um </w:t>
            </w:r>
            <w:r w:rsidR="008E5FD2" w:rsidRPr="002E2DCB">
              <w:rPr>
                <w:sz w:val="16"/>
                <w:szCs w:val="16"/>
              </w:rPr>
              <w:t>kurze</w:t>
            </w:r>
            <w:r w:rsidR="00837ACF" w:rsidRPr="002E2DCB">
              <w:rPr>
                <w:sz w:val="16"/>
                <w:szCs w:val="16"/>
              </w:rPr>
              <w:t xml:space="preserve"> Liefer</w:t>
            </w:r>
            <w:r w:rsidR="008E5FD2" w:rsidRPr="002E2DCB">
              <w:rPr>
                <w:sz w:val="16"/>
                <w:szCs w:val="16"/>
              </w:rPr>
              <w:t>zeiten</w:t>
            </w:r>
            <w:r w:rsidR="00837ACF" w:rsidRPr="002E2DCB">
              <w:rPr>
                <w:sz w:val="16"/>
                <w:szCs w:val="16"/>
              </w:rPr>
              <w:t xml:space="preserve"> zu gewährleisten, unterhält das Familienunternehmen ein </w:t>
            </w:r>
            <w:r w:rsidR="008E5FD2" w:rsidRPr="002E2DCB">
              <w:rPr>
                <w:sz w:val="16"/>
                <w:szCs w:val="16"/>
              </w:rPr>
              <w:t>großes</w:t>
            </w:r>
            <w:r w:rsidR="00837ACF" w:rsidRPr="002E2DCB">
              <w:rPr>
                <w:sz w:val="16"/>
                <w:szCs w:val="16"/>
              </w:rPr>
              <w:t xml:space="preserve"> Lager</w:t>
            </w:r>
            <w:r w:rsidR="008E5FD2" w:rsidRPr="002E2DCB">
              <w:rPr>
                <w:sz w:val="16"/>
                <w:szCs w:val="16"/>
              </w:rPr>
              <w:t xml:space="preserve"> mit über</w:t>
            </w:r>
            <w:r w:rsidR="00837ACF" w:rsidRPr="002E2DCB">
              <w:rPr>
                <w:sz w:val="16"/>
                <w:szCs w:val="16"/>
              </w:rPr>
              <w:t xml:space="preserve"> 20.000 Motoren bis 15 MW.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2E2DCB">
              <w:rPr>
                <w:sz w:val="16"/>
                <w:szCs w:val="16"/>
              </w:rPr>
              <w:t>.</w:t>
            </w:r>
          </w:p>
        </w:tc>
      </w:tr>
      <w:tr w:rsidR="00D355E0" w:rsidRPr="002E2DCB" w14:paraId="070790DC" w14:textId="77777777" w:rsidTr="00282171">
        <w:tc>
          <w:tcPr>
            <w:tcW w:w="4985" w:type="dxa"/>
            <w:gridSpan w:val="2"/>
            <w:tcBorders>
              <w:top w:val="single" w:sz="4" w:space="0" w:color="auto"/>
            </w:tcBorders>
          </w:tcPr>
          <w:p w14:paraId="0E5DD2F1" w14:textId="77777777" w:rsidR="00D355E0" w:rsidRPr="002E2DCB" w:rsidRDefault="00282171" w:rsidP="00831D0F">
            <w:pPr>
              <w:spacing w:before="120" w:after="120"/>
              <w:rPr>
                <w:b/>
              </w:rPr>
            </w:pPr>
            <w:r w:rsidRPr="002E2DCB">
              <w:rPr>
                <w:b/>
              </w:rPr>
              <w:t>Kontakt:</w:t>
            </w:r>
          </w:p>
          <w:p w14:paraId="7CF715F4" w14:textId="77777777" w:rsidR="00282171" w:rsidRPr="002E2DCB" w:rsidRDefault="00282171" w:rsidP="00831D0F">
            <w:pPr>
              <w:rPr>
                <w:b/>
                <w:bCs/>
              </w:rPr>
            </w:pPr>
            <w:r w:rsidRPr="002E2DCB">
              <w:rPr>
                <w:b/>
                <w:bCs/>
              </w:rPr>
              <w:t>Menzel Elektromotoren GmbH</w:t>
            </w:r>
          </w:p>
          <w:p w14:paraId="1ABB33EF" w14:textId="656BCF42" w:rsidR="00282171" w:rsidRPr="00831D0F" w:rsidRDefault="00831D0F" w:rsidP="00831D0F">
            <w:pPr>
              <w:spacing w:before="120" w:after="120"/>
            </w:pPr>
            <w:r w:rsidRPr="00831D0F">
              <w:t>Anja Leipold</w:t>
            </w:r>
            <w:r w:rsidRPr="00831D0F">
              <w:br/>
              <w:t>Corporate Communications</w:t>
            </w:r>
          </w:p>
          <w:p w14:paraId="71D74158" w14:textId="77777777" w:rsidR="008E5FD2" w:rsidRPr="002E2DCB" w:rsidRDefault="008E5FD2" w:rsidP="00831D0F">
            <w:r w:rsidRPr="002E2DCB">
              <w:t>Am Alten Walzwerk 2</w:t>
            </w:r>
          </w:p>
          <w:p w14:paraId="69F2B664" w14:textId="77777777" w:rsidR="008E5FD2" w:rsidRPr="002E2DCB" w:rsidRDefault="008E5FD2" w:rsidP="00831D0F">
            <w:r w:rsidRPr="002E2DCB">
              <w:t>16761 Hennigsdorf</w:t>
            </w:r>
          </w:p>
          <w:p w14:paraId="1CB2B39A" w14:textId="56D3B67D" w:rsidR="00282171" w:rsidRPr="002E2DCB" w:rsidRDefault="00282171" w:rsidP="00831D0F">
            <w:pPr>
              <w:spacing w:before="120"/>
            </w:pPr>
            <w:r w:rsidRPr="002E2DCB">
              <w:t xml:space="preserve">Tel.: </w:t>
            </w:r>
            <w:r w:rsidR="00075314" w:rsidRPr="002E2DCB">
              <w:t>+49 30 349 922-0</w:t>
            </w:r>
          </w:p>
          <w:p w14:paraId="6BB31E2E" w14:textId="55B04C77" w:rsidR="00282171" w:rsidRPr="002E2DCB" w:rsidRDefault="00282171" w:rsidP="00831D0F">
            <w:r w:rsidRPr="002E2DCB">
              <w:t xml:space="preserve">E-Mail: </w:t>
            </w:r>
            <w:hyperlink r:id="rId9" w:history="1">
              <w:r w:rsidRPr="002E2DCB">
                <w:rPr>
                  <w:rStyle w:val="Hyperlink"/>
                </w:rPr>
                <w:t>info@menzel-motors.com</w:t>
              </w:r>
            </w:hyperlink>
          </w:p>
          <w:p w14:paraId="1D29A01E" w14:textId="34CD8A60" w:rsidR="00282171" w:rsidRPr="002E2DCB" w:rsidRDefault="00282171" w:rsidP="00831D0F">
            <w:r w:rsidRPr="002E2DCB">
              <w:t xml:space="preserve">Internet: </w:t>
            </w:r>
            <w:hyperlink r:id="rId10" w:history="1">
              <w:r w:rsidRPr="002E2DCB">
                <w:rPr>
                  <w:rStyle w:val="Hyperlink"/>
                </w:rPr>
                <w:t>www.menzel-motors.com</w:t>
              </w:r>
            </w:hyperlink>
          </w:p>
        </w:tc>
        <w:tc>
          <w:tcPr>
            <w:tcW w:w="2091" w:type="dxa"/>
            <w:gridSpan w:val="2"/>
            <w:tcBorders>
              <w:top w:val="single" w:sz="4" w:space="0" w:color="auto"/>
            </w:tcBorders>
          </w:tcPr>
          <w:p w14:paraId="32B6AC9E" w14:textId="77777777" w:rsidR="00D355E0" w:rsidRPr="002E2DCB" w:rsidRDefault="00D355E0" w:rsidP="00282171">
            <w:pPr>
              <w:spacing w:before="480"/>
              <w:rPr>
                <w:sz w:val="16"/>
              </w:rPr>
            </w:pPr>
            <w:r w:rsidRPr="002E2DCB">
              <w:rPr>
                <w:sz w:val="16"/>
              </w:rPr>
              <w:t>gii die Presse-Agentur GmbH</w:t>
            </w:r>
          </w:p>
          <w:p w14:paraId="65A8AE83" w14:textId="58E65D53" w:rsidR="00D355E0" w:rsidRPr="002E2DCB" w:rsidRDefault="00614A24" w:rsidP="00D355E0">
            <w:pPr>
              <w:rPr>
                <w:sz w:val="16"/>
                <w:szCs w:val="16"/>
              </w:rPr>
            </w:pPr>
            <w:r w:rsidRPr="002E2DCB">
              <w:rPr>
                <w:sz w:val="16"/>
              </w:rPr>
              <w:t>Christburger S</w:t>
            </w:r>
            <w:r w:rsidR="00D355E0" w:rsidRPr="002E2DCB">
              <w:rPr>
                <w:sz w:val="16"/>
              </w:rPr>
              <w:t xml:space="preserve">traße </w:t>
            </w:r>
            <w:r w:rsidRPr="002E2DCB">
              <w:rPr>
                <w:sz w:val="16"/>
              </w:rPr>
              <w:t>41</w:t>
            </w:r>
          </w:p>
          <w:p w14:paraId="7648E127" w14:textId="67402D9A" w:rsidR="00D355E0" w:rsidRPr="002E2DCB" w:rsidRDefault="00D355E0" w:rsidP="00D355E0">
            <w:pPr>
              <w:rPr>
                <w:sz w:val="16"/>
                <w:szCs w:val="16"/>
              </w:rPr>
            </w:pPr>
            <w:r w:rsidRPr="002E2DCB">
              <w:rPr>
                <w:sz w:val="16"/>
              </w:rPr>
              <w:t>10405 Berlin</w:t>
            </w:r>
          </w:p>
          <w:p w14:paraId="48595AD8" w14:textId="138FE99C" w:rsidR="00D355E0" w:rsidRPr="002E2DCB" w:rsidRDefault="00282171" w:rsidP="00D355E0">
            <w:pPr>
              <w:rPr>
                <w:sz w:val="16"/>
                <w:szCs w:val="16"/>
              </w:rPr>
            </w:pPr>
            <w:r w:rsidRPr="002E2DCB">
              <w:rPr>
                <w:sz w:val="16"/>
              </w:rPr>
              <w:t xml:space="preserve">Tel.: </w:t>
            </w:r>
            <w:r w:rsidR="00075314" w:rsidRPr="002E2DCB">
              <w:rPr>
                <w:sz w:val="16"/>
              </w:rPr>
              <w:t>+49 30 538 965-0</w:t>
            </w:r>
          </w:p>
          <w:p w14:paraId="1BEE5031" w14:textId="5866F3C9" w:rsidR="00D355E0" w:rsidRPr="002E2DCB" w:rsidRDefault="00282171" w:rsidP="00D355E0">
            <w:pPr>
              <w:rPr>
                <w:sz w:val="16"/>
                <w:szCs w:val="16"/>
              </w:rPr>
            </w:pPr>
            <w:r w:rsidRPr="002E2DCB">
              <w:rPr>
                <w:sz w:val="16"/>
              </w:rPr>
              <w:t xml:space="preserve">E-Mail: </w:t>
            </w:r>
            <w:hyperlink r:id="rId11" w:history="1">
              <w:r w:rsidRPr="002E2DCB">
                <w:rPr>
                  <w:rStyle w:val="Hyperlink"/>
                  <w:sz w:val="16"/>
                </w:rPr>
                <w:t>info@gii.de</w:t>
              </w:r>
            </w:hyperlink>
          </w:p>
          <w:p w14:paraId="026C1252" w14:textId="4F92F50D" w:rsidR="00D355E0" w:rsidRPr="002E2DCB" w:rsidRDefault="00282171" w:rsidP="00FD748A">
            <w:pPr>
              <w:rPr>
                <w:sz w:val="16"/>
                <w:szCs w:val="16"/>
              </w:rPr>
            </w:pPr>
            <w:r w:rsidRPr="002E2DCB">
              <w:rPr>
                <w:sz w:val="16"/>
              </w:rPr>
              <w:t xml:space="preserve">Internet: </w:t>
            </w:r>
            <w:hyperlink r:id="rId12" w:history="1">
              <w:r w:rsidRPr="002E2DCB">
                <w:rPr>
                  <w:rStyle w:val="Hyperlink"/>
                  <w:sz w:val="16"/>
                </w:rPr>
                <w:t>www.gii.de</w:t>
              </w:r>
            </w:hyperlink>
          </w:p>
        </w:tc>
      </w:tr>
    </w:tbl>
    <w:p w14:paraId="6C7EDBC3" w14:textId="59C1C33F" w:rsidR="00D355E0" w:rsidRPr="002E2DCB" w:rsidRDefault="00D355E0" w:rsidP="00FD748A"/>
    <w:sectPr w:rsidR="00D355E0" w:rsidRPr="002E2DCB" w:rsidSect="0007202C">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EC149" w14:textId="77777777" w:rsidR="002F7CBD" w:rsidRDefault="002F7CBD">
      <w:r>
        <w:separator/>
      </w:r>
    </w:p>
  </w:endnote>
  <w:endnote w:type="continuationSeparator" w:id="0">
    <w:p w14:paraId="64EE27E8" w14:textId="77777777" w:rsidR="002F7CBD" w:rsidRDefault="002F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9BA8" w14:textId="77777777" w:rsidR="002F7CBD" w:rsidRDefault="002F7CBD">
      <w:r>
        <w:separator/>
      </w:r>
    </w:p>
  </w:footnote>
  <w:footnote w:type="continuationSeparator" w:id="0">
    <w:p w14:paraId="2F43864B" w14:textId="77777777" w:rsidR="002F7CBD" w:rsidRDefault="002F7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9460" w14:textId="71564EE0"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9F113B">
      <w:rPr>
        <w:rStyle w:val="Seitenzahl"/>
        <w:sz w:val="18"/>
      </w:rPr>
      <w:t>20-t-</w:t>
    </w:r>
    <w:r w:rsidR="009F113B" w:rsidRPr="009F113B">
      <w:rPr>
        <w:rStyle w:val="Seitenzahl"/>
        <w:sz w:val="18"/>
      </w:rPr>
      <w:t xml:space="preserve">Niederspannungsmotor </w:t>
    </w:r>
    <w:r w:rsidR="009F113B">
      <w:rPr>
        <w:rStyle w:val="Seitenzahl"/>
        <w:sz w:val="18"/>
      </w:rPr>
      <w:t>für HKW-</w:t>
    </w:r>
    <w:r w:rsidR="009F113B" w:rsidRPr="009F113B">
      <w:rPr>
        <w:rStyle w:val="Seitenzahl"/>
        <w:sz w:val="18"/>
      </w:rPr>
      <w:t>Kühlwasserpumpe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465654536">
    <w:abstractNumId w:val="1"/>
  </w:num>
  <w:num w:numId="6" w16cid:durableId="37612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7AC0"/>
    <w:rsid w:val="00024E92"/>
    <w:rsid w:val="0003119F"/>
    <w:rsid w:val="0007202C"/>
    <w:rsid w:val="00075314"/>
    <w:rsid w:val="00086A6A"/>
    <w:rsid w:val="00090B19"/>
    <w:rsid w:val="000931AA"/>
    <w:rsid w:val="000D0C93"/>
    <w:rsid w:val="000D3D1B"/>
    <w:rsid w:val="000D795A"/>
    <w:rsid w:val="000E15A9"/>
    <w:rsid w:val="000E7AE5"/>
    <w:rsid w:val="0010277B"/>
    <w:rsid w:val="00145013"/>
    <w:rsid w:val="0015555A"/>
    <w:rsid w:val="00162BC6"/>
    <w:rsid w:val="001822EF"/>
    <w:rsid w:val="00191F7E"/>
    <w:rsid w:val="001C76A0"/>
    <w:rsid w:val="001F7996"/>
    <w:rsid w:val="002129B6"/>
    <w:rsid w:val="00267A0E"/>
    <w:rsid w:val="00271D8A"/>
    <w:rsid w:val="00282171"/>
    <w:rsid w:val="002B5B77"/>
    <w:rsid w:val="002C607D"/>
    <w:rsid w:val="002C7173"/>
    <w:rsid w:val="002D5E20"/>
    <w:rsid w:val="002E0264"/>
    <w:rsid w:val="002E2DCB"/>
    <w:rsid w:val="002E6524"/>
    <w:rsid w:val="002F1086"/>
    <w:rsid w:val="002F7CBD"/>
    <w:rsid w:val="00302698"/>
    <w:rsid w:val="003146CF"/>
    <w:rsid w:val="00341AFC"/>
    <w:rsid w:val="00397953"/>
    <w:rsid w:val="003B0473"/>
    <w:rsid w:val="003B2C6D"/>
    <w:rsid w:val="003B44C9"/>
    <w:rsid w:val="003F5DB1"/>
    <w:rsid w:val="00402CF8"/>
    <w:rsid w:val="0040522D"/>
    <w:rsid w:val="0042754D"/>
    <w:rsid w:val="0046677D"/>
    <w:rsid w:val="00474927"/>
    <w:rsid w:val="0047738A"/>
    <w:rsid w:val="004D4722"/>
    <w:rsid w:val="004E3161"/>
    <w:rsid w:val="004F59DB"/>
    <w:rsid w:val="0050030F"/>
    <w:rsid w:val="00501BF5"/>
    <w:rsid w:val="005025F9"/>
    <w:rsid w:val="00517C0A"/>
    <w:rsid w:val="005237F2"/>
    <w:rsid w:val="005408D5"/>
    <w:rsid w:val="005628A0"/>
    <w:rsid w:val="00586D7A"/>
    <w:rsid w:val="0059432C"/>
    <w:rsid w:val="005A2AA2"/>
    <w:rsid w:val="005D6D73"/>
    <w:rsid w:val="005F2D66"/>
    <w:rsid w:val="0060680E"/>
    <w:rsid w:val="00614A24"/>
    <w:rsid w:val="0064124C"/>
    <w:rsid w:val="0068334F"/>
    <w:rsid w:val="006B381C"/>
    <w:rsid w:val="00700CFC"/>
    <w:rsid w:val="0070201B"/>
    <w:rsid w:val="00712381"/>
    <w:rsid w:val="00753DA9"/>
    <w:rsid w:val="0075432A"/>
    <w:rsid w:val="0079055A"/>
    <w:rsid w:val="007D09AF"/>
    <w:rsid w:val="007E7F47"/>
    <w:rsid w:val="007F10B1"/>
    <w:rsid w:val="007F7228"/>
    <w:rsid w:val="00826BC4"/>
    <w:rsid w:val="00831D0F"/>
    <w:rsid w:val="00837ACF"/>
    <w:rsid w:val="00892C10"/>
    <w:rsid w:val="0089496A"/>
    <w:rsid w:val="008B2FCC"/>
    <w:rsid w:val="008B313B"/>
    <w:rsid w:val="008E5FD2"/>
    <w:rsid w:val="00905D9A"/>
    <w:rsid w:val="009151CF"/>
    <w:rsid w:val="00933664"/>
    <w:rsid w:val="00947819"/>
    <w:rsid w:val="009556B8"/>
    <w:rsid w:val="00965936"/>
    <w:rsid w:val="0099798F"/>
    <w:rsid w:val="009F113B"/>
    <w:rsid w:val="009F6B50"/>
    <w:rsid w:val="00A06DA7"/>
    <w:rsid w:val="00A12E04"/>
    <w:rsid w:val="00A17DD3"/>
    <w:rsid w:val="00A42365"/>
    <w:rsid w:val="00A5005A"/>
    <w:rsid w:val="00A50DD3"/>
    <w:rsid w:val="00AD1196"/>
    <w:rsid w:val="00AD158B"/>
    <w:rsid w:val="00AE3498"/>
    <w:rsid w:val="00AE4E98"/>
    <w:rsid w:val="00B20572"/>
    <w:rsid w:val="00B20970"/>
    <w:rsid w:val="00B56C20"/>
    <w:rsid w:val="00B62090"/>
    <w:rsid w:val="00B720AA"/>
    <w:rsid w:val="00B74002"/>
    <w:rsid w:val="00B961DC"/>
    <w:rsid w:val="00BA4412"/>
    <w:rsid w:val="00BE27C5"/>
    <w:rsid w:val="00BF3F31"/>
    <w:rsid w:val="00BF509D"/>
    <w:rsid w:val="00C015DF"/>
    <w:rsid w:val="00C36973"/>
    <w:rsid w:val="00C75031"/>
    <w:rsid w:val="00C85113"/>
    <w:rsid w:val="00C97B16"/>
    <w:rsid w:val="00CB159F"/>
    <w:rsid w:val="00CE38DE"/>
    <w:rsid w:val="00D1173F"/>
    <w:rsid w:val="00D16B4E"/>
    <w:rsid w:val="00D1746D"/>
    <w:rsid w:val="00D17FB9"/>
    <w:rsid w:val="00D206BE"/>
    <w:rsid w:val="00D25384"/>
    <w:rsid w:val="00D338AA"/>
    <w:rsid w:val="00D355E0"/>
    <w:rsid w:val="00D35BD9"/>
    <w:rsid w:val="00DA215D"/>
    <w:rsid w:val="00DB0349"/>
    <w:rsid w:val="00DC270B"/>
    <w:rsid w:val="00DC5F17"/>
    <w:rsid w:val="00E03DB1"/>
    <w:rsid w:val="00E21F4F"/>
    <w:rsid w:val="00E25051"/>
    <w:rsid w:val="00EA4375"/>
    <w:rsid w:val="00ED4CC3"/>
    <w:rsid w:val="00F33200"/>
    <w:rsid w:val="00F3643C"/>
    <w:rsid w:val="00F51662"/>
    <w:rsid w:val="00F51B0D"/>
    <w:rsid w:val="00F60CA3"/>
    <w:rsid w:val="00F648FA"/>
    <w:rsid w:val="00F70A11"/>
    <w:rsid w:val="00FA1966"/>
    <w:rsid w:val="00FA5850"/>
    <w:rsid w:val="00FB4890"/>
    <w:rsid w:val="00FC7D04"/>
    <w:rsid w:val="00FD2DD1"/>
    <w:rsid w:val="00FD748A"/>
    <w:rsid w:val="00FE3527"/>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 w:type="character" w:styleId="Fett">
    <w:name w:val="Strong"/>
    <w:basedOn w:val="Absatz-Standardschriftart"/>
    <w:uiPriority w:val="22"/>
    <w:qFormat/>
    <w:rsid w:val="0015555A"/>
    <w:rPr>
      <w:b/>
      <w:bCs/>
    </w:rPr>
  </w:style>
  <w:style w:type="character" w:styleId="BesuchterLink">
    <w:name w:val="FollowedHyperlink"/>
    <w:basedOn w:val="Absatz-Standardschriftart"/>
    <w:uiPriority w:val="99"/>
    <w:semiHidden/>
    <w:unhideWhenUsed/>
    <w:rsid w:val="009151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9051">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kaefiglaeufe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3800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42</cp:revision>
  <cp:lastPrinted>2014-05-09T08:50:00Z</cp:lastPrinted>
  <dcterms:created xsi:type="dcterms:W3CDTF">2022-03-18T11:43:00Z</dcterms:created>
  <dcterms:modified xsi:type="dcterms:W3CDTF">2025-01-14T13:04:00Z</dcterms:modified>
</cp:coreProperties>
</file>