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6455D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564FFFCA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5614BDA6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74BC7E44" w14:textId="31426CE0" w:rsidR="00000277" w:rsidRDefault="00407FCE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Multifunktionale Steuerkonsole für UNIMOG-Geräteträger</w:t>
      </w:r>
    </w:p>
    <w:p w14:paraId="7E44E54B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66709DAE" w14:textId="4E7459EA" w:rsidR="00FA6B70" w:rsidRPr="00FA6B70" w:rsidRDefault="00FA6B70" w:rsidP="00FA6B70">
      <w:pPr>
        <w:suppressAutoHyphens/>
        <w:spacing w:line="360" w:lineRule="auto"/>
        <w:ind w:right="-2"/>
        <w:jc w:val="both"/>
      </w:pPr>
      <w:r w:rsidRPr="00FA6B70">
        <w:t xml:space="preserve">Im Auftrag der Daimler Truck AG hat RAFI eine kompakte Steuerkonsole mit Touchscreen und </w:t>
      </w:r>
      <w:r>
        <w:t xml:space="preserve">optionaler </w:t>
      </w:r>
      <w:r w:rsidRPr="00FA6B70">
        <w:t>Joystick-Bedienung für die Geräteträger</w:t>
      </w:r>
      <w:r>
        <w:t xml:space="preserve"> der neuen UNIMOG-Modellreihen</w:t>
      </w:r>
      <w:r w:rsidRPr="00FA6B70">
        <w:t xml:space="preserve"> entwickelt. </w:t>
      </w:r>
      <w:r w:rsidR="005754BC" w:rsidRPr="005754BC">
        <w:t xml:space="preserve">Das variabel justierbare Multitouch-System zur Steuerung von Anbaugeräten und der Arbeitshydraulik wird mittlerweile in Serie produziert. </w:t>
      </w:r>
      <w:r w:rsidRPr="00FA6B70">
        <w:t xml:space="preserve">Kernstück der Steuerung ist die </w:t>
      </w:r>
      <w:r w:rsidR="001C0D78">
        <w:t xml:space="preserve">ergonomische </w:t>
      </w:r>
      <w:r w:rsidRPr="00FA6B70">
        <w:t>Mittelkonsole mit integrierten Schaltelementen</w:t>
      </w:r>
      <w:r w:rsidR="001C0D78">
        <w:t xml:space="preserve">, die </w:t>
      </w:r>
      <w:r w:rsidRPr="00FA6B70">
        <w:t>sich optimal für verschiedene Bedienszenarien wie beispielsweise den Fahrerplatz-Seitenwechsel in Verbindung mit einer Wechsellenkung positionieren</w:t>
      </w:r>
      <w:r w:rsidR="001C0D78">
        <w:t xml:space="preserve"> lässt</w:t>
      </w:r>
      <w:r w:rsidRPr="00FA6B70">
        <w:t>. Frei belegbare Funktionstasten dienen dem schnellen Zugriff auf häufig verwendete Funktionen und einer flexiblen Anpassung der Steueroptionen an unterschiedliche An- und Aufbaugeräte. Neben bis zu vier Linear-</w:t>
      </w:r>
      <w:r w:rsidR="001C0D78">
        <w:t>Joysticks</w:t>
      </w:r>
      <w:r w:rsidRPr="00FA6B70">
        <w:t xml:space="preserve"> mit </w:t>
      </w:r>
      <w:r w:rsidR="001C0D78">
        <w:t>kapazitiver Fingererkennung</w:t>
      </w:r>
      <w:r w:rsidRPr="00FA6B70">
        <w:t xml:space="preserve"> zur Steuerung der Arbeitshydraulik</w:t>
      </w:r>
      <w:r w:rsidR="001F2C7B">
        <w:t xml:space="preserve"> </w:t>
      </w:r>
      <w:r w:rsidRPr="00FA6B70">
        <w:t xml:space="preserve">sind </w:t>
      </w:r>
      <w:r w:rsidR="00796CB2">
        <w:t>in der Konsole</w:t>
      </w:r>
      <w:r w:rsidRPr="00FA6B70">
        <w:t xml:space="preserve"> weitere Stellräder und Memory-Tasten für die Bedienung von Anbaugeräten verbaut. </w:t>
      </w:r>
      <w:r w:rsidR="00407FCE">
        <w:t xml:space="preserve">Im Inneren sorgt </w:t>
      </w:r>
      <w:r w:rsidR="009B49D9">
        <w:t>eine</w:t>
      </w:r>
      <w:r w:rsidR="00407FCE">
        <w:t xml:space="preserve"> hoch performante Embedded Control Unit aus dem ECU-Programm von RAFI für schnelle Signal- und Datenkommunikation.</w:t>
      </w:r>
      <w:r w:rsidR="00407FCE" w:rsidRPr="00FA6B70">
        <w:t xml:space="preserve"> </w:t>
      </w:r>
      <w:r w:rsidRPr="00FA6B70">
        <w:t xml:space="preserve">Der am Kopfende montierte 10,5″-Touchscreen gewährleistet eine benutzerfreundliche Menüführung, um Funktions- und Statusanzeigen abzurufen sowie Profile, Abläufe und Bedienelemente per Touchbedienung frei zu konfigurieren. Zur besseren Ablesbarkeit ist das Display dreh- und neigungsverstellbar und lässt sich </w:t>
      </w:r>
      <w:r w:rsidR="001C0D78">
        <w:t xml:space="preserve">außerhalb des Fahrbetriebs </w:t>
      </w:r>
      <w:r w:rsidRPr="00FA6B70">
        <w:t>auch herunterklappen.</w:t>
      </w:r>
      <w:r>
        <w:t xml:space="preserve"> </w:t>
      </w:r>
      <w:r w:rsidRPr="00FA6B70">
        <w:t xml:space="preserve">Als zusätzliche Bedienoption hat RAFI einen ergonomischen Joystick speziell für die rechte Hand konstruiert. Der auf Basis der </w:t>
      </w:r>
      <w:r w:rsidR="006B2F55">
        <w:t>Joystick-</w:t>
      </w:r>
      <w:r w:rsidRPr="00FA6B70">
        <w:t xml:space="preserve">Plattform JOYSCAPE entwickelte Steuerhebel mit vier Kulissen und verschleißfreier 3D-Hall Sensorik verfügt über drei frei belegbare Taster, zwei Drehgeber, ein Sensorfeld sowie eine kapazitive Handerkennung zum Schutz vor Fehlbedienungen. </w:t>
      </w:r>
      <w:r>
        <w:t xml:space="preserve">Der steckbare Steuerhebel kann sowohl </w:t>
      </w:r>
      <w:r w:rsidRPr="00FA6B70">
        <w:t xml:space="preserve">auf der rechten Armlehne von Fahrer oder Beifahrer </w:t>
      </w:r>
      <w:r>
        <w:t>als auch</w:t>
      </w:r>
      <w:r w:rsidRPr="00FA6B70">
        <w:t xml:space="preserve"> in Parkposition auf dem Ablagefach</w:t>
      </w:r>
      <w:r>
        <w:t xml:space="preserve"> positioniert werden</w:t>
      </w:r>
      <w:r w:rsidRPr="00FA6B70">
        <w:t>.</w:t>
      </w:r>
    </w:p>
    <w:p w14:paraId="11948349" w14:textId="095E1034" w:rsidR="00FA6B70" w:rsidRPr="00FA6B70" w:rsidRDefault="00FA6B70" w:rsidP="00000277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1AA79D3C" w14:textId="77777777" w:rsidTr="00407FCE">
        <w:tc>
          <w:tcPr>
            <w:tcW w:w="7226" w:type="dxa"/>
          </w:tcPr>
          <w:p w14:paraId="6D1E9B7A" w14:textId="77777777" w:rsidR="00000277" w:rsidRDefault="00407FCE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21493E8E" wp14:editId="78FBFC9E">
                  <wp:extent cx="3046095" cy="2650490"/>
                  <wp:effectExtent l="0" t="0" r="1905" b="0"/>
                  <wp:docPr id="188708695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65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339A00" w14:textId="640B674E" w:rsidR="00407FCE" w:rsidRPr="009706EF" w:rsidRDefault="00407FCE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00277" w:rsidRPr="009706EF" w14:paraId="7E650BB0" w14:textId="77777777" w:rsidTr="00407FCE">
        <w:tc>
          <w:tcPr>
            <w:tcW w:w="7226" w:type="dxa"/>
          </w:tcPr>
          <w:p w14:paraId="73AB4633" w14:textId="118EA9DE" w:rsidR="00000277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1F2C7B">
              <w:rPr>
                <w:sz w:val="18"/>
                <w:szCs w:val="18"/>
              </w:rPr>
              <w:t xml:space="preserve">Die neue Smarttouch-Mittelkonsole </w:t>
            </w:r>
            <w:r w:rsidR="00407FCE">
              <w:rPr>
                <w:sz w:val="18"/>
                <w:szCs w:val="18"/>
              </w:rPr>
              <w:t xml:space="preserve">von RAFI mit Touchscreen, Bedienkonsole und optionalem </w:t>
            </w:r>
            <w:r w:rsidR="001F2C7B">
              <w:rPr>
                <w:sz w:val="18"/>
                <w:szCs w:val="18"/>
              </w:rPr>
              <w:t>Multifunktionsjoystick</w:t>
            </w:r>
          </w:p>
          <w:p w14:paraId="7D3A2382" w14:textId="77777777" w:rsidR="00407FCE" w:rsidRDefault="00407FCE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  <w:p w14:paraId="2B47D938" w14:textId="3A711AFA" w:rsidR="00407FCE" w:rsidRPr="009706EF" w:rsidRDefault="00407FCE" w:rsidP="00407FC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Bild: Daimler Truck AG</w:t>
            </w:r>
          </w:p>
        </w:tc>
      </w:tr>
    </w:tbl>
    <w:p w14:paraId="057E50AF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9B49D9" w14:paraId="07DC9701" w14:textId="77777777" w:rsidTr="00A84088">
        <w:tc>
          <w:tcPr>
            <w:tcW w:w="1150" w:type="dxa"/>
          </w:tcPr>
          <w:p w14:paraId="59E9F2DC" w14:textId="77777777" w:rsidR="00000277" w:rsidRPr="009B49D9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9B49D9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7F16BEFB" w14:textId="20E08407" w:rsidR="00000277" w:rsidRPr="009B49D9" w:rsidRDefault="00407FCE" w:rsidP="00A84088">
            <w:pPr>
              <w:suppressAutoHyphens/>
              <w:rPr>
                <w:sz w:val="18"/>
                <w:szCs w:val="18"/>
              </w:rPr>
            </w:pPr>
            <w:r w:rsidRPr="009B49D9">
              <w:rPr>
                <w:sz w:val="18"/>
                <w:szCs w:val="18"/>
              </w:rPr>
              <w:t>unimog-armrest_2000.jpg</w:t>
            </w:r>
          </w:p>
        </w:tc>
        <w:tc>
          <w:tcPr>
            <w:tcW w:w="907" w:type="dxa"/>
          </w:tcPr>
          <w:p w14:paraId="26A993F4" w14:textId="77777777" w:rsidR="00000277" w:rsidRPr="009B49D9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9B49D9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529DB95A" w14:textId="2F8855D3" w:rsidR="00000277" w:rsidRPr="009B49D9" w:rsidRDefault="001F2C7B" w:rsidP="00A84088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  <w:r w:rsidR="00796CB2">
              <w:rPr>
                <w:sz w:val="18"/>
                <w:szCs w:val="18"/>
              </w:rPr>
              <w:t>8</w:t>
            </w:r>
            <w:r w:rsidR="001F2DF5">
              <w:rPr>
                <w:sz w:val="18"/>
                <w:szCs w:val="18"/>
              </w:rPr>
              <w:t>3</w:t>
            </w:r>
          </w:p>
        </w:tc>
      </w:tr>
      <w:tr w:rsidR="00000277" w:rsidRPr="009B49D9" w14:paraId="003DBB87" w14:textId="77777777" w:rsidTr="00A84088">
        <w:tc>
          <w:tcPr>
            <w:tcW w:w="1150" w:type="dxa"/>
          </w:tcPr>
          <w:p w14:paraId="3499A4A8" w14:textId="77777777" w:rsidR="00000277" w:rsidRPr="009B49D9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9B49D9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054E89B7" w14:textId="0FB7DA34" w:rsidR="00000277" w:rsidRPr="009B49D9" w:rsidRDefault="00664A81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664A81">
              <w:rPr>
                <w:sz w:val="18"/>
                <w:szCs w:val="18"/>
              </w:rPr>
              <w:t>202412050_pm_unimog-steuerkonsole.docx</w:t>
            </w:r>
          </w:p>
        </w:tc>
        <w:tc>
          <w:tcPr>
            <w:tcW w:w="907" w:type="dxa"/>
          </w:tcPr>
          <w:p w14:paraId="3105EC4D" w14:textId="77777777" w:rsidR="00000277" w:rsidRPr="009B49D9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9B49D9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4B471000" w14:textId="5E98E052" w:rsidR="00000277" w:rsidRPr="009B49D9" w:rsidRDefault="002510D4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07.01.2025</w:t>
            </w:r>
          </w:p>
        </w:tc>
      </w:tr>
      <w:tr w:rsidR="005754BC" w:rsidRPr="006D5E51" w14:paraId="2105DE9E" w14:textId="77777777" w:rsidTr="00D0681B">
        <w:tc>
          <w:tcPr>
            <w:tcW w:w="1150" w:type="dxa"/>
          </w:tcPr>
          <w:p w14:paraId="56DEB4EF" w14:textId="56413218" w:rsidR="005754BC" w:rsidRPr="009B49D9" w:rsidRDefault="005754BC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6C981260" w14:textId="7F89D9A7" w:rsidR="005754BC" w:rsidRPr="006D5E51" w:rsidRDefault="005754BC" w:rsidP="005754BC">
            <w:pPr>
              <w:suppressAutoHyphens/>
              <w:spacing w:before="120"/>
              <w:rPr>
                <w:sz w:val="18"/>
                <w:szCs w:val="18"/>
              </w:rPr>
            </w:pPr>
            <w:r w:rsidRPr="006D5E51">
              <w:rPr>
                <w:sz w:val="18"/>
                <w:szCs w:val="18"/>
              </w:rPr>
              <w:t xml:space="preserve">RAFI, Daimler Truck, Unimog, HMI, Steuerkonsole, Embedded Control Unit, Ultimate ECU, Joyscape, Joystick, Touchscreen, Multitouch </w:t>
            </w:r>
            <w:r w:rsidR="006D5E51">
              <w:rPr>
                <w:sz w:val="18"/>
                <w:szCs w:val="18"/>
              </w:rPr>
              <w:t>Bediens</w:t>
            </w:r>
            <w:r w:rsidRPr="006D5E51">
              <w:rPr>
                <w:sz w:val="18"/>
                <w:szCs w:val="18"/>
              </w:rPr>
              <w:t xml:space="preserve">ystem, </w:t>
            </w:r>
            <w:r w:rsidR="006D5E51" w:rsidRPr="006D5E51">
              <w:rPr>
                <w:sz w:val="18"/>
                <w:szCs w:val="18"/>
              </w:rPr>
              <w:t>kapazitive Handerkennung, 3D-Hall Sensorik</w:t>
            </w:r>
          </w:p>
        </w:tc>
      </w:tr>
    </w:tbl>
    <w:p w14:paraId="5B4FD041" w14:textId="77777777" w:rsidR="00000277" w:rsidRPr="006D5E51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1FF53FE2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1EA0830A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0ECFEA7B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59632DF9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296561EA" w14:textId="77777777" w:rsidTr="00A84088">
        <w:tc>
          <w:tcPr>
            <w:tcW w:w="3755" w:type="dxa"/>
          </w:tcPr>
          <w:p w14:paraId="4CE799A0" w14:textId="77777777" w:rsidR="00000277" w:rsidRDefault="00000277" w:rsidP="00A8408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6BFD65BD" w14:textId="77777777" w:rsidR="00000277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7271FB15" w14:textId="77777777" w:rsidR="00C22B50" w:rsidRDefault="00C22B50" w:rsidP="00C22B50">
            <w:pPr>
              <w:rPr>
                <w:sz w:val="18"/>
                <w:szCs w:val="18"/>
                <w:lang w:val="pl-PL"/>
              </w:rPr>
            </w:pPr>
          </w:p>
          <w:p w14:paraId="079078B8" w14:textId="49A8F955" w:rsidR="00C22B50" w:rsidRPr="00036E1E" w:rsidRDefault="00C22B50" w:rsidP="00C22B50">
            <w:pPr>
              <w:rPr>
                <w:sz w:val="18"/>
                <w:szCs w:val="18"/>
                <w:lang w:val="pl-PL"/>
              </w:rPr>
            </w:pPr>
            <w:r w:rsidRPr="00036E1E">
              <w:rPr>
                <w:sz w:val="18"/>
                <w:szCs w:val="18"/>
                <w:lang w:val="pl-PL"/>
              </w:rPr>
              <w:t>Fred Nemitz</w:t>
            </w:r>
          </w:p>
          <w:p w14:paraId="4C73D1BB" w14:textId="77777777" w:rsidR="00C22B50" w:rsidRPr="000F07EE" w:rsidRDefault="00C22B50" w:rsidP="00C22B50">
            <w:pPr>
              <w:rPr>
                <w:sz w:val="18"/>
                <w:szCs w:val="18"/>
              </w:rPr>
            </w:pPr>
            <w:r w:rsidRPr="000F07EE">
              <w:rPr>
                <w:sz w:val="18"/>
                <w:szCs w:val="18"/>
              </w:rPr>
              <w:t>Abteilungsleiter Corporate Marketing</w:t>
            </w:r>
          </w:p>
          <w:p w14:paraId="1241D731" w14:textId="77777777" w:rsidR="00C22B50" w:rsidRDefault="00C22B50" w:rsidP="00C22B50">
            <w:pPr>
              <w:suppressAutoHyphens/>
              <w:jc w:val="both"/>
              <w:rPr>
                <w:sz w:val="18"/>
                <w:szCs w:val="18"/>
              </w:rPr>
            </w:pPr>
          </w:p>
          <w:p w14:paraId="02E927A1" w14:textId="77777777" w:rsidR="00C22B50" w:rsidRPr="00653492" w:rsidRDefault="00C22B50" w:rsidP="00C22B50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45A20123" w14:textId="77777777" w:rsidR="00C22B50" w:rsidRPr="00653492" w:rsidRDefault="00C22B50" w:rsidP="00C22B50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731277A7" w14:textId="77777777" w:rsidR="00C22B50" w:rsidRPr="00653492" w:rsidRDefault="00C22B50" w:rsidP="00C22B5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 xml:space="preserve">Tel.: </w:t>
            </w:r>
            <w:r w:rsidRPr="000F07EE">
              <w:rPr>
                <w:sz w:val="18"/>
                <w:szCs w:val="18"/>
              </w:rPr>
              <w:t>0160 92048569</w:t>
            </w:r>
          </w:p>
          <w:p w14:paraId="26852DA4" w14:textId="77777777" w:rsidR="00C22B50" w:rsidRPr="00653492" w:rsidRDefault="00C22B50" w:rsidP="00C22B50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0F07EE">
              <w:rPr>
                <w:sz w:val="18"/>
                <w:szCs w:val="18"/>
                <w:lang w:val="it-IT"/>
              </w:rPr>
              <w:t>fred.nemitz@rafi-group.com</w:t>
            </w:r>
          </w:p>
          <w:p w14:paraId="56A49909" w14:textId="5E34BCAD" w:rsidR="00000277" w:rsidRPr="008735FF" w:rsidRDefault="00C22B50" w:rsidP="00C22B50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</w:p>
        </w:tc>
        <w:tc>
          <w:tcPr>
            <w:tcW w:w="1133" w:type="dxa"/>
          </w:tcPr>
          <w:p w14:paraId="038FE509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425239ED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78500A7" w14:textId="77777777" w:rsidR="00680612" w:rsidRDefault="00680612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680612">
              <w:rPr>
                <w:sz w:val="16"/>
              </w:rPr>
              <w:t>Christburger Str. 41</w:t>
            </w:r>
          </w:p>
          <w:p w14:paraId="7476F269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123EADFE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09A5A8E4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34CEE79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316A0C33" w14:textId="77777777" w:rsidR="00000277" w:rsidRDefault="00000277" w:rsidP="00000277">
      <w:pPr>
        <w:suppressAutoHyphens/>
      </w:pPr>
    </w:p>
    <w:p w14:paraId="4C62D13A" w14:textId="77777777" w:rsidR="00F75862" w:rsidRDefault="00F75862"/>
    <w:sectPr w:rsidR="00F75862" w:rsidSect="00BD3DA6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5FC5E" w14:textId="77777777" w:rsidR="00FA6B70" w:rsidRDefault="00FA6B70">
      <w:r>
        <w:separator/>
      </w:r>
    </w:p>
  </w:endnote>
  <w:endnote w:type="continuationSeparator" w:id="0">
    <w:p w14:paraId="1E2274D2" w14:textId="77777777" w:rsidR="00FA6B70" w:rsidRDefault="00FA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CF004" w14:textId="77777777" w:rsidR="00FA6B70" w:rsidRDefault="00FA6B70">
      <w:r>
        <w:separator/>
      </w:r>
    </w:p>
  </w:footnote>
  <w:footnote w:type="continuationSeparator" w:id="0">
    <w:p w14:paraId="64FDC492" w14:textId="77777777" w:rsidR="00FA6B70" w:rsidRDefault="00FA6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5F374" w14:textId="1F7C17A8" w:rsidR="007256D1" w:rsidRPr="009B49D9" w:rsidRDefault="009B49D9">
    <w:pPr>
      <w:spacing w:before="840"/>
      <w:ind w:left="709" w:hanging="709"/>
      <w:rPr>
        <w:sz w:val="18"/>
        <w:szCs w:val="18"/>
      </w:rPr>
    </w:pPr>
    <w:r w:rsidRPr="009B49D9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4D716600" wp14:editId="1262FDB9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49D9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7AAC4F03" wp14:editId="3F6017C2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49D9">
      <w:rPr>
        <w:sz w:val="18"/>
        <w:szCs w:val="18"/>
      </w:rPr>
      <w:t xml:space="preserve">Seite </w:t>
    </w:r>
    <w:r w:rsidRPr="009B49D9">
      <w:rPr>
        <w:sz w:val="18"/>
        <w:szCs w:val="18"/>
      </w:rPr>
      <w:fldChar w:fldCharType="begin"/>
    </w:r>
    <w:r w:rsidRPr="009B49D9">
      <w:rPr>
        <w:sz w:val="18"/>
        <w:szCs w:val="18"/>
      </w:rPr>
      <w:instrText>PAGE</w:instrText>
    </w:r>
    <w:r w:rsidRPr="009B49D9">
      <w:rPr>
        <w:sz w:val="18"/>
        <w:szCs w:val="18"/>
      </w:rPr>
      <w:fldChar w:fldCharType="separate"/>
    </w:r>
    <w:r w:rsidRPr="009B49D9">
      <w:rPr>
        <w:sz w:val="18"/>
        <w:szCs w:val="18"/>
      </w:rPr>
      <w:t>4</w:t>
    </w:r>
    <w:r w:rsidRPr="009B49D9">
      <w:rPr>
        <w:sz w:val="18"/>
        <w:szCs w:val="18"/>
      </w:rPr>
      <w:fldChar w:fldCharType="end"/>
    </w:r>
    <w:r w:rsidRPr="009B49D9">
      <w:rPr>
        <w:rStyle w:val="Seitenzahl"/>
        <w:sz w:val="18"/>
        <w:szCs w:val="18"/>
      </w:rPr>
      <w:t>:</w:t>
    </w:r>
    <w:r w:rsidRPr="009B49D9">
      <w:rPr>
        <w:rStyle w:val="Seitenzahl"/>
        <w:sz w:val="18"/>
        <w:szCs w:val="18"/>
      </w:rPr>
      <w:tab/>
    </w:r>
    <w:r>
      <w:rPr>
        <w:rStyle w:val="Seitenzahl"/>
        <w:sz w:val="18"/>
        <w:szCs w:val="18"/>
      </w:rPr>
      <w:t>Armrest-Steuerung für UNIMOG-Geräteträger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B42E" w14:textId="77777777" w:rsidR="007256D1" w:rsidRDefault="009B49D9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647C3615" wp14:editId="0C339DD9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333B359F" wp14:editId="0184D98D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70"/>
    <w:rsid w:val="00000277"/>
    <w:rsid w:val="000A5B7D"/>
    <w:rsid w:val="001B1ECF"/>
    <w:rsid w:val="001C0D78"/>
    <w:rsid w:val="001F2C7B"/>
    <w:rsid w:val="001F2DF5"/>
    <w:rsid w:val="002510D4"/>
    <w:rsid w:val="003612E5"/>
    <w:rsid w:val="00407FCE"/>
    <w:rsid w:val="0041638F"/>
    <w:rsid w:val="005754BC"/>
    <w:rsid w:val="00576F73"/>
    <w:rsid w:val="005F1134"/>
    <w:rsid w:val="00664A81"/>
    <w:rsid w:val="0067334A"/>
    <w:rsid w:val="00680612"/>
    <w:rsid w:val="006B2F55"/>
    <w:rsid w:val="006D5E51"/>
    <w:rsid w:val="006F243A"/>
    <w:rsid w:val="007256D1"/>
    <w:rsid w:val="00796CB2"/>
    <w:rsid w:val="009355C7"/>
    <w:rsid w:val="009B49D9"/>
    <w:rsid w:val="00A31507"/>
    <w:rsid w:val="00AA6ADD"/>
    <w:rsid w:val="00BC4ABA"/>
    <w:rsid w:val="00BD3DA6"/>
    <w:rsid w:val="00C22B50"/>
    <w:rsid w:val="00CF1C5B"/>
    <w:rsid w:val="00F4399D"/>
    <w:rsid w:val="00F75862"/>
    <w:rsid w:val="00FA6B70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5A84"/>
  <w15:chartTrackingRefBased/>
  <w15:docId w15:val="{9FFBF6AE-FEA0-468D-B831-7C52258E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9B49D9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49D9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FF4199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6</cp:revision>
  <dcterms:created xsi:type="dcterms:W3CDTF">2024-08-08T07:21:00Z</dcterms:created>
  <dcterms:modified xsi:type="dcterms:W3CDTF">2025-01-07T13:44:00Z</dcterms:modified>
</cp:coreProperties>
</file>