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28AA" w14:textId="77777777" w:rsidR="00397953" w:rsidRPr="00B56C20" w:rsidRDefault="00397953" w:rsidP="009117BF">
      <w:pPr>
        <w:rPr>
          <w:sz w:val="40"/>
          <w:szCs w:val="40"/>
          <w:lang w:val="en-US"/>
        </w:rPr>
      </w:pPr>
      <w:r w:rsidRPr="00B56C20">
        <w:rPr>
          <w:sz w:val="40"/>
          <w:szCs w:val="40"/>
          <w:lang w:val="en-US"/>
        </w:rPr>
        <w:t>Press</w:t>
      </w:r>
      <w:r w:rsidR="002C607D" w:rsidRPr="00B56C20">
        <w:rPr>
          <w:sz w:val="40"/>
          <w:szCs w:val="40"/>
          <w:lang w:val="en-US"/>
        </w:rPr>
        <w:t xml:space="preserve"> Release</w:t>
      </w:r>
    </w:p>
    <w:p w14:paraId="4227DBAC" w14:textId="77777777" w:rsidR="00397953" w:rsidRPr="00B56C20" w:rsidRDefault="00397953" w:rsidP="009117BF">
      <w:pPr>
        <w:spacing w:line="360" w:lineRule="auto"/>
        <w:ind w:right="-2"/>
        <w:rPr>
          <w:b/>
          <w:sz w:val="24"/>
          <w:lang w:val="en-US"/>
        </w:rPr>
      </w:pPr>
    </w:p>
    <w:p w14:paraId="0E232E21" w14:textId="4C59C294" w:rsidR="00947819" w:rsidRPr="00B56C20" w:rsidRDefault="002D67BC" w:rsidP="00851E33">
      <w:pPr>
        <w:spacing w:line="360" w:lineRule="auto"/>
        <w:ind w:right="282"/>
        <w:rPr>
          <w:b/>
          <w:sz w:val="24"/>
          <w:lang w:val="en-US"/>
        </w:rPr>
      </w:pPr>
      <w:r w:rsidRPr="002D67BC">
        <w:rPr>
          <w:b/>
          <w:sz w:val="24"/>
          <w:lang w:val="en-US"/>
        </w:rPr>
        <w:t xml:space="preserve">Large </w:t>
      </w:r>
      <w:r w:rsidR="00851E33" w:rsidRPr="002D67BC">
        <w:rPr>
          <w:b/>
          <w:sz w:val="24"/>
          <w:lang w:val="en-US"/>
        </w:rPr>
        <w:t xml:space="preserve">robust </w:t>
      </w:r>
      <w:r w:rsidRPr="002D67BC">
        <w:rPr>
          <w:b/>
          <w:sz w:val="24"/>
          <w:lang w:val="en-US"/>
        </w:rPr>
        <w:t xml:space="preserve">pump motor </w:t>
      </w:r>
      <w:r w:rsidR="00851E33">
        <w:rPr>
          <w:b/>
          <w:sz w:val="24"/>
          <w:lang w:val="en-US"/>
        </w:rPr>
        <w:t>built to withstand high operational axial thrusts for a</w:t>
      </w:r>
      <w:r w:rsidRPr="002D67BC">
        <w:rPr>
          <w:b/>
          <w:sz w:val="24"/>
          <w:lang w:val="en-US"/>
        </w:rPr>
        <w:t xml:space="preserve"> Central America</w:t>
      </w:r>
      <w:r w:rsidR="00851E33">
        <w:rPr>
          <w:b/>
          <w:sz w:val="24"/>
          <w:lang w:val="en-US"/>
        </w:rPr>
        <w:t>n project</w:t>
      </w:r>
    </w:p>
    <w:p w14:paraId="76AD56E4" w14:textId="77777777" w:rsidR="00397953" w:rsidRPr="00B56C20" w:rsidRDefault="00397953" w:rsidP="009117BF">
      <w:pPr>
        <w:spacing w:line="360" w:lineRule="auto"/>
        <w:ind w:right="-2"/>
        <w:rPr>
          <w:lang w:val="en-US"/>
        </w:rPr>
      </w:pPr>
    </w:p>
    <w:p w14:paraId="23500E5E" w14:textId="6AAEF9E0" w:rsidR="00DB107A" w:rsidRDefault="002D67BC" w:rsidP="00851E33">
      <w:pPr>
        <w:spacing w:line="360" w:lineRule="auto"/>
        <w:jc w:val="both"/>
        <w:rPr>
          <w:lang w:val="en-US"/>
        </w:rPr>
      </w:pPr>
      <w:r w:rsidRPr="002D67BC">
        <w:rPr>
          <w:lang w:val="en-US"/>
        </w:rPr>
        <w:t xml:space="preserve">Menzel Elektromotoren has manufactured a large high-voltage motor </w:t>
      </w:r>
      <w:r w:rsidR="00851E33">
        <w:rPr>
          <w:lang w:val="en-US"/>
        </w:rPr>
        <w:t>in</w:t>
      </w:r>
      <w:r w:rsidRPr="002D67BC">
        <w:rPr>
          <w:lang w:val="en-US"/>
        </w:rPr>
        <w:t xml:space="preserve"> vertical construction type IM 3011 (IM V1) to drive a pump. Since the motor has to absorb high dynamic axial loads, it has a special bearing design. The upper thrust bearing is water-cooled; it runs in an oil sump and is subject to permanent oil level and temperature monitoring. The lower bearing is grease-lubricated and self-cooling. The entire motor and particularly the non</w:t>
      </w:r>
      <w:r>
        <w:rPr>
          <w:lang w:val="en-US"/>
        </w:rPr>
        <w:t>-</w:t>
      </w:r>
      <w:r w:rsidRPr="002D67BC">
        <w:rPr>
          <w:lang w:val="en-US"/>
        </w:rPr>
        <w:t>drive</w:t>
      </w:r>
      <w:r>
        <w:rPr>
          <w:lang w:val="en-US"/>
        </w:rPr>
        <w:t>-</w:t>
      </w:r>
      <w:r w:rsidRPr="002D67BC">
        <w:rPr>
          <w:lang w:val="en-US"/>
        </w:rPr>
        <w:t xml:space="preserve">end bearing plate were also reinforced for added </w:t>
      </w:r>
      <w:r w:rsidR="00851E33">
        <w:rPr>
          <w:lang w:val="en-US"/>
        </w:rPr>
        <w:t>strength</w:t>
      </w:r>
      <w:r w:rsidRPr="002D67BC">
        <w:rPr>
          <w:lang w:val="en-US"/>
        </w:rPr>
        <w:t xml:space="preserve">. The flange and shaft dimensions </w:t>
      </w:r>
      <w:r w:rsidR="00851E33">
        <w:rPr>
          <w:lang w:val="en-US"/>
        </w:rPr>
        <w:t>were required to</w:t>
      </w:r>
      <w:r w:rsidRPr="002D67BC">
        <w:rPr>
          <w:lang w:val="en-US"/>
        </w:rPr>
        <w:t xml:space="preserve"> comply with exacting specifications. At the customer</w:t>
      </w:r>
      <w:r>
        <w:rPr>
          <w:lang w:val="en-US"/>
        </w:rPr>
        <w:t>’</w:t>
      </w:r>
      <w:r w:rsidRPr="002D67BC">
        <w:rPr>
          <w:lang w:val="en-US"/>
        </w:rPr>
        <w:t xml:space="preserve">s request, Menzel also </w:t>
      </w:r>
      <w:r w:rsidR="00851E33">
        <w:rPr>
          <w:lang w:val="en-US"/>
        </w:rPr>
        <w:t>configured the pump connection flange,</w:t>
      </w:r>
      <w:r w:rsidRPr="002D67BC">
        <w:rPr>
          <w:lang w:val="en-US"/>
        </w:rPr>
        <w:t xml:space="preserve"> with recesses through which the condition of the coupling can be checked at any time. The MEBKSL-type squirrel cage motor features 1100 kW rated power, 4160 V rated voltage and a rated torque of 20598 Nm at a speed of 509 rpm. It features an IP55 rating and IC 611 cooling, with a two-part air-to-air heat exchanger fitted on both sides of the motor for uniform cooling at Central American ambient temperatures.</w:t>
      </w:r>
    </w:p>
    <w:p w14:paraId="57869232" w14:textId="77777777" w:rsidR="002D67BC" w:rsidRDefault="002D67BC" w:rsidP="009117BF">
      <w:pPr>
        <w:spacing w:line="360" w:lineRule="auto"/>
        <w:jc w:val="both"/>
        <w:rPr>
          <w:lang w:val="en-US"/>
        </w:rPr>
      </w:pPr>
      <w:r w:rsidRPr="002D67BC">
        <w:rPr>
          <w:lang w:val="en-US"/>
        </w:rPr>
        <w:t xml:space="preserve">More reference projects for large pump motors: </w:t>
      </w:r>
    </w:p>
    <w:p w14:paraId="1FC56D6D" w14:textId="648CE7A4" w:rsidR="002D67BC" w:rsidRDefault="002D67BC" w:rsidP="009117BF">
      <w:pPr>
        <w:spacing w:line="360" w:lineRule="auto"/>
        <w:jc w:val="both"/>
        <w:rPr>
          <w:lang w:val="en-US"/>
        </w:rPr>
      </w:pPr>
      <w:hyperlink r:id="rId7" w:history="1">
        <w:r w:rsidRPr="00C85EB2">
          <w:rPr>
            <w:rStyle w:val="Hyperlink"/>
            <w:lang w:val="en-US"/>
          </w:rPr>
          <w:t>https://www.menzel-motors.com/pump-drive/</w:t>
        </w:r>
      </w:hyperlink>
    </w:p>
    <w:p w14:paraId="536527F5" w14:textId="77777777" w:rsidR="000D3D1B" w:rsidRPr="002D67BC" w:rsidRDefault="000D3D1B" w:rsidP="009117BF">
      <w:pPr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B20C7A" w14:paraId="6BBB69A0" w14:textId="77777777" w:rsidTr="00B20C7A">
        <w:tc>
          <w:tcPr>
            <w:tcW w:w="7086" w:type="dxa"/>
          </w:tcPr>
          <w:p w14:paraId="1F3C6A01" w14:textId="139C1AD9" w:rsidR="00B20C7A" w:rsidRDefault="002D67BC" w:rsidP="009117BF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66BEBE50" wp14:editId="3E97E7D7">
                  <wp:extent cx="4493260" cy="2993390"/>
                  <wp:effectExtent l="0" t="0" r="2540" b="0"/>
                  <wp:docPr id="193188715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3260" cy="299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C7A" w:rsidRPr="00851E33" w14:paraId="39C27FB7" w14:textId="77777777" w:rsidTr="00B20C7A">
        <w:tc>
          <w:tcPr>
            <w:tcW w:w="7086" w:type="dxa"/>
          </w:tcPr>
          <w:p w14:paraId="0FD000FC" w14:textId="64011324" w:rsidR="00B20C7A" w:rsidRPr="002D67BC" w:rsidRDefault="00B20C7A" w:rsidP="002D67BC">
            <w:pPr>
              <w:ind w:left="709" w:right="713"/>
              <w:jc w:val="center"/>
              <w:rPr>
                <w:sz w:val="18"/>
                <w:szCs w:val="18"/>
                <w:lang w:val="en-US"/>
              </w:rPr>
            </w:pPr>
            <w:r w:rsidRPr="00AA1ED7">
              <w:rPr>
                <w:b/>
                <w:sz w:val="18"/>
                <w:szCs w:val="18"/>
                <w:lang w:val="en-US"/>
              </w:rPr>
              <w:t>Caption:</w:t>
            </w:r>
            <w:r w:rsidRPr="00AA1ED7">
              <w:rPr>
                <w:sz w:val="18"/>
                <w:szCs w:val="18"/>
                <w:lang w:val="en-US"/>
              </w:rPr>
              <w:t xml:space="preserve"> </w:t>
            </w:r>
            <w:r w:rsidR="002D67BC" w:rsidRPr="002D67BC">
              <w:rPr>
                <w:sz w:val="18"/>
                <w:szCs w:val="18"/>
                <w:lang w:val="en-US"/>
              </w:rPr>
              <w:t>The vertical motor also supports the weight of the driven pump and therefor</w:t>
            </w:r>
            <w:r w:rsidR="002D67BC">
              <w:rPr>
                <w:sz w:val="18"/>
                <w:szCs w:val="18"/>
                <w:lang w:val="en-US"/>
              </w:rPr>
              <w:t>e</w:t>
            </w:r>
            <w:r w:rsidR="002D67BC" w:rsidRPr="002D67BC">
              <w:rPr>
                <w:sz w:val="18"/>
                <w:szCs w:val="18"/>
                <w:lang w:val="en-US"/>
              </w:rPr>
              <w:t xml:space="preserve"> features an especially robust design</w:t>
            </w:r>
          </w:p>
        </w:tc>
      </w:tr>
    </w:tbl>
    <w:p w14:paraId="2257F8D4" w14:textId="4C5A0648" w:rsidR="004F59DB" w:rsidRDefault="004F59DB" w:rsidP="009117BF">
      <w:pPr>
        <w:spacing w:line="360" w:lineRule="auto"/>
        <w:jc w:val="both"/>
        <w:rPr>
          <w:lang w:val="en-US"/>
        </w:rPr>
      </w:pPr>
    </w:p>
    <w:p w14:paraId="23F1A3E6" w14:textId="7B1CE8F1" w:rsidR="004F59DB" w:rsidRDefault="004F59DB" w:rsidP="009117BF">
      <w:pPr>
        <w:spacing w:line="360" w:lineRule="auto"/>
        <w:jc w:val="both"/>
        <w:rPr>
          <w:lang w:val="en-US"/>
        </w:rPr>
      </w:pPr>
    </w:p>
    <w:p w14:paraId="1F216A67" w14:textId="77777777" w:rsidR="0016680D" w:rsidRDefault="0016680D" w:rsidP="009117BF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3821"/>
        <w:gridCol w:w="1237"/>
        <w:gridCol w:w="935"/>
      </w:tblGrid>
      <w:tr w:rsidR="00DB107A" w:rsidRPr="00B20C7A" w14:paraId="72EEE38C" w14:textId="77777777" w:rsidTr="00DB107A">
        <w:tc>
          <w:tcPr>
            <w:tcW w:w="1083" w:type="dxa"/>
          </w:tcPr>
          <w:p w14:paraId="438052A8" w14:textId="5CB154F0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bookmarkStart w:id="0" w:name="_Hlk98495830"/>
            <w:r w:rsidRPr="00B20C7A">
              <w:rPr>
                <w:sz w:val="18"/>
                <w:szCs w:val="18"/>
                <w:lang w:val="en-US"/>
              </w:rPr>
              <w:lastRenderedPageBreak/>
              <w:t>Image/s:</w:t>
            </w:r>
          </w:p>
        </w:tc>
        <w:tc>
          <w:tcPr>
            <w:tcW w:w="3821" w:type="dxa"/>
          </w:tcPr>
          <w:p w14:paraId="2CEFE0FB" w14:textId="37E4867F" w:rsidR="00B20C7A" w:rsidRPr="00B20C7A" w:rsidRDefault="002D67BC" w:rsidP="009117BF">
            <w:pPr>
              <w:rPr>
                <w:sz w:val="18"/>
                <w:szCs w:val="18"/>
                <w:lang w:val="en-US"/>
              </w:rPr>
            </w:pPr>
            <w:r w:rsidRPr="00462FB8">
              <w:rPr>
                <w:sz w:val="18"/>
                <w:szCs w:val="18"/>
                <w:lang w:val="en-US"/>
              </w:rPr>
              <w:t>pump_motor_mebksl630-14_ic611</w:t>
            </w:r>
          </w:p>
        </w:tc>
        <w:tc>
          <w:tcPr>
            <w:tcW w:w="1237" w:type="dxa"/>
          </w:tcPr>
          <w:p w14:paraId="0996D0E2" w14:textId="3AE58E93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r w:rsidRPr="005C2E8A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35" w:type="dxa"/>
          </w:tcPr>
          <w:p w14:paraId="79D81D74" w14:textId="2B0A0DE6" w:rsidR="00B20C7A" w:rsidRPr="00B20C7A" w:rsidRDefault="00851E33" w:rsidP="009117B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1088</w:t>
            </w:r>
          </w:p>
        </w:tc>
      </w:tr>
      <w:tr w:rsidR="00813F89" w:rsidRPr="00B20C7A" w14:paraId="1A050D28" w14:textId="77777777" w:rsidTr="00393ED0">
        <w:tc>
          <w:tcPr>
            <w:tcW w:w="1083" w:type="dxa"/>
          </w:tcPr>
          <w:p w14:paraId="6AC0BB9F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0C7A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3821" w:type="dxa"/>
          </w:tcPr>
          <w:p w14:paraId="7EEAA969" w14:textId="032C35EC" w:rsidR="00813F89" w:rsidRPr="00B20C7A" w:rsidRDefault="002D67BC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2D67BC">
              <w:rPr>
                <w:sz w:val="18"/>
                <w:szCs w:val="18"/>
                <w:lang w:val="en-US"/>
              </w:rPr>
              <w:t>202503002_pm_vertical_pump_motor_en</w:t>
            </w:r>
          </w:p>
        </w:tc>
        <w:tc>
          <w:tcPr>
            <w:tcW w:w="1237" w:type="dxa"/>
          </w:tcPr>
          <w:p w14:paraId="0B721B82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35" w:type="dxa"/>
          </w:tcPr>
          <w:p w14:paraId="3395EF2B" w14:textId="035D15A8" w:rsidR="00813F89" w:rsidRPr="00B20C7A" w:rsidRDefault="00253E69" w:rsidP="00393ED0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03-11-2025</w:t>
            </w:r>
          </w:p>
        </w:tc>
      </w:tr>
      <w:tr w:rsidR="00DB107A" w:rsidRPr="00851E33" w14:paraId="27982E98" w14:textId="77777777" w:rsidTr="00DB107A">
        <w:tc>
          <w:tcPr>
            <w:tcW w:w="1083" w:type="dxa"/>
          </w:tcPr>
          <w:p w14:paraId="519C6E2A" w14:textId="0C6570DD" w:rsidR="00B20C7A" w:rsidRPr="002D67BC" w:rsidRDefault="00813F89" w:rsidP="009117BF">
            <w:pPr>
              <w:spacing w:before="120"/>
              <w:rPr>
                <w:sz w:val="18"/>
                <w:szCs w:val="18"/>
                <w:lang w:val="en-US"/>
              </w:rPr>
            </w:pPr>
            <w:r w:rsidRPr="002D67BC">
              <w:rPr>
                <w:sz w:val="18"/>
                <w:szCs w:val="18"/>
                <w:lang w:val="en-US"/>
              </w:rPr>
              <w:t>Tags</w:t>
            </w:r>
            <w:r w:rsidR="00B20C7A" w:rsidRPr="002D67BC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821" w:type="dxa"/>
          </w:tcPr>
          <w:p w14:paraId="793B2848" w14:textId="71E88918" w:rsidR="00B20C7A" w:rsidRPr="002D67BC" w:rsidRDefault="002D67BC" w:rsidP="002D67BC">
            <w:pPr>
              <w:spacing w:before="120"/>
              <w:rPr>
                <w:sz w:val="18"/>
                <w:szCs w:val="18"/>
                <w:lang w:val="en-US"/>
              </w:rPr>
            </w:pPr>
            <w:r w:rsidRPr="002D67BC">
              <w:rPr>
                <w:sz w:val="18"/>
                <w:szCs w:val="18"/>
                <w:lang w:val="en-US"/>
              </w:rPr>
              <w:t>pump motor, high-voltage motor, vertical motor, squirrel cage motor</w:t>
            </w:r>
          </w:p>
        </w:tc>
        <w:tc>
          <w:tcPr>
            <w:tcW w:w="1237" w:type="dxa"/>
          </w:tcPr>
          <w:p w14:paraId="6D8548FD" w14:textId="785649FE" w:rsidR="00B20C7A" w:rsidRPr="002D67BC" w:rsidRDefault="00B20C7A" w:rsidP="009117BF">
            <w:pPr>
              <w:spacing w:before="120"/>
              <w:rPr>
                <w:sz w:val="18"/>
                <w:szCs w:val="18"/>
                <w:lang w:val="en-US"/>
              </w:rPr>
            </w:pPr>
          </w:p>
        </w:tc>
        <w:tc>
          <w:tcPr>
            <w:tcW w:w="935" w:type="dxa"/>
          </w:tcPr>
          <w:p w14:paraId="2D4E1569" w14:textId="21619F8E" w:rsidR="00B20C7A" w:rsidRPr="002D67BC" w:rsidRDefault="00B20C7A" w:rsidP="009117BF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B20C7A" w:rsidRPr="00851E33" w14:paraId="7C32B52A" w14:textId="77777777" w:rsidTr="00DB107A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5B939532" w14:textId="77777777" w:rsidR="00B20C7A" w:rsidRDefault="00B20C7A" w:rsidP="009117BF">
            <w:pPr>
              <w:spacing w:before="120" w:after="120"/>
              <w:rPr>
                <w:b/>
                <w:sz w:val="16"/>
                <w:lang w:val="en-US"/>
              </w:rPr>
            </w:pPr>
            <w:r w:rsidRPr="00242BFD">
              <w:rPr>
                <w:b/>
                <w:sz w:val="16"/>
                <w:szCs w:val="16"/>
                <w:lang w:val="en-US"/>
              </w:rPr>
              <w:t xml:space="preserve">About </w:t>
            </w:r>
            <w:r w:rsidRPr="0016680D">
              <w:rPr>
                <w:b/>
                <w:sz w:val="16"/>
                <w:lang w:val="en-US"/>
              </w:rPr>
              <w:t>Menzel Elektromotoren</w:t>
            </w:r>
          </w:p>
          <w:p w14:paraId="48DA5D1B" w14:textId="267BF7CA" w:rsidR="00701180" w:rsidRPr="00B20C7A" w:rsidRDefault="00600DB3" w:rsidP="00B63A5B">
            <w:pPr>
              <w:spacing w:after="120"/>
              <w:jc w:val="both"/>
              <w:rPr>
                <w:sz w:val="16"/>
                <w:szCs w:val="16"/>
                <w:lang w:val="en-US"/>
              </w:rPr>
            </w:pPr>
            <w:r w:rsidRPr="00600DB3">
              <w:rPr>
                <w:sz w:val="16"/>
                <w:lang w:val="en-US"/>
              </w:rPr>
              <w:t xml:space="preserve">Menzel Elektromotoren GmbH has been manufacturing and distributing electric motors since 1927. The </w:t>
            </w:r>
            <w:r w:rsidR="00B63A5B">
              <w:rPr>
                <w:sz w:val="16"/>
                <w:lang w:val="en-US"/>
              </w:rPr>
              <w:t>German family-run</w:t>
            </w:r>
            <w:r w:rsidRPr="00600DB3">
              <w:rPr>
                <w:sz w:val="16"/>
                <w:lang w:val="en-US"/>
              </w:rPr>
              <w:t xml:space="preserve"> company </w:t>
            </w:r>
            <w:r w:rsidR="00B63A5B">
              <w:rPr>
                <w:sz w:val="16"/>
                <w:lang w:val="en-US"/>
              </w:rPr>
              <w:t xml:space="preserve">based in Hennigsdorf near Berlin </w:t>
            </w:r>
            <w:r w:rsidRPr="00600DB3">
              <w:rPr>
                <w:sz w:val="16"/>
                <w:lang w:val="en-US"/>
              </w:rPr>
              <w:t>specializes in the delivery of large electric motors, including special models, within the shortest time</w:t>
            </w:r>
            <w:r w:rsidR="00B63A5B" w:rsidRPr="00600DB3">
              <w:rPr>
                <w:sz w:val="16"/>
                <w:lang w:val="en-US"/>
              </w:rPr>
              <w:t xml:space="preserve"> possible</w:t>
            </w:r>
            <w:r w:rsidRPr="00600DB3">
              <w:rPr>
                <w:sz w:val="16"/>
                <w:lang w:val="en-US"/>
              </w:rPr>
              <w:t>. The product range comprises high and low voltage motors, DC motors, transformers, and frequency inverters. Services include motor production</w:t>
            </w:r>
            <w:r w:rsidR="00B63A5B">
              <w:rPr>
                <w:sz w:val="16"/>
                <w:lang w:val="en-US"/>
              </w:rPr>
              <w:t xml:space="preserve"> up to and beyond 25 MW</w:t>
            </w:r>
            <w:r w:rsidRPr="00600DB3">
              <w:rPr>
                <w:sz w:val="16"/>
                <w:lang w:val="en-US"/>
              </w:rPr>
              <w:t xml:space="preserve"> and short-term adaptation of stock motors to application-specific requirements. In order to ensure </w:t>
            </w:r>
            <w:r w:rsidR="00B63A5B">
              <w:rPr>
                <w:sz w:val="16"/>
                <w:lang w:val="en-US"/>
              </w:rPr>
              <w:t>short</w:t>
            </w:r>
            <w:r w:rsidRPr="00600DB3">
              <w:rPr>
                <w:sz w:val="16"/>
                <w:lang w:val="en-US"/>
              </w:rPr>
              <w:t xml:space="preserve"> deliver</w:t>
            </w:r>
            <w:r w:rsidR="00B63A5B">
              <w:rPr>
                <w:sz w:val="16"/>
                <w:lang w:val="en-US"/>
              </w:rPr>
              <w:t>y</w:t>
            </w:r>
            <w:r w:rsidRPr="00600DB3">
              <w:rPr>
                <w:sz w:val="16"/>
                <w:lang w:val="en-US"/>
              </w:rPr>
              <w:t xml:space="preserve"> times, </w:t>
            </w:r>
            <w:r w:rsidR="00B63A5B">
              <w:rPr>
                <w:sz w:val="16"/>
                <w:lang w:val="en-US"/>
              </w:rPr>
              <w:t>Menzel</w:t>
            </w:r>
            <w:r w:rsidRPr="00600DB3">
              <w:rPr>
                <w:sz w:val="16"/>
                <w:lang w:val="en-US"/>
              </w:rPr>
              <w:t xml:space="preserve"> maintains a </w:t>
            </w:r>
            <w:r w:rsidR="00B63A5B">
              <w:rPr>
                <w:sz w:val="16"/>
                <w:lang w:val="en-US"/>
              </w:rPr>
              <w:t>large</w:t>
            </w:r>
            <w:r w:rsidRPr="00600DB3">
              <w:rPr>
                <w:sz w:val="16"/>
                <w:lang w:val="en-US"/>
              </w:rPr>
              <w:t xml:space="preserve"> inventory </w:t>
            </w:r>
            <w:r w:rsidR="00B63A5B">
              <w:rPr>
                <w:sz w:val="16"/>
                <w:lang w:val="en-US"/>
              </w:rPr>
              <w:t>with over</w:t>
            </w:r>
            <w:r w:rsidRPr="00600DB3">
              <w:rPr>
                <w:sz w:val="16"/>
                <w:lang w:val="en-US"/>
              </w:rPr>
              <w:t xml:space="preserve"> 20,000 motors up to 15 </w:t>
            </w:r>
            <w:r w:rsidR="00B63A5B">
              <w:rPr>
                <w:sz w:val="16"/>
                <w:lang w:val="en-US"/>
              </w:rPr>
              <w:t>M</w:t>
            </w:r>
            <w:r w:rsidRPr="00600DB3">
              <w:rPr>
                <w:sz w:val="16"/>
                <w:lang w:val="en-US"/>
              </w:rPr>
              <w:t xml:space="preserve">W. Qualified engineering, experienced staff, and state-of-the-art production and testing facilities help </w:t>
            </w:r>
            <w:r w:rsidR="00B63A5B">
              <w:rPr>
                <w:sz w:val="16"/>
                <w:lang w:val="en-US"/>
              </w:rPr>
              <w:t>the manufacturer</w:t>
            </w:r>
            <w:r w:rsidRPr="00600DB3">
              <w:rPr>
                <w:sz w:val="16"/>
                <w:lang w:val="en-US"/>
              </w:rPr>
              <w:t xml:space="preserve"> provide excellent reliability. Menzel operates subsidiaries in the UK, France, Italy, Spain, and Sweden, and cooperates with numerous partners worldwide.</w:t>
            </w:r>
          </w:p>
        </w:tc>
      </w:tr>
      <w:tr w:rsidR="00DB107A" w:rsidRPr="00B20C7A" w14:paraId="096A99C0" w14:textId="77777777" w:rsidTr="00DB107A">
        <w:tc>
          <w:tcPr>
            <w:tcW w:w="4904" w:type="dxa"/>
            <w:gridSpan w:val="2"/>
            <w:tcBorders>
              <w:top w:val="single" w:sz="4" w:space="0" w:color="auto"/>
            </w:tcBorders>
          </w:tcPr>
          <w:p w14:paraId="05ED5CDD" w14:textId="77777777" w:rsidR="00B20C7A" w:rsidRPr="002D67BC" w:rsidRDefault="00B20C7A" w:rsidP="00BC2AE2">
            <w:pPr>
              <w:spacing w:before="120" w:after="120"/>
              <w:rPr>
                <w:b/>
                <w:lang w:val="en-US"/>
              </w:rPr>
            </w:pPr>
            <w:r w:rsidRPr="002D67BC">
              <w:rPr>
                <w:b/>
                <w:lang w:val="en-US"/>
              </w:rPr>
              <w:t>Contact:</w:t>
            </w:r>
          </w:p>
          <w:p w14:paraId="6DB6C797" w14:textId="77777777" w:rsidR="00B20C7A" w:rsidRPr="002D67BC" w:rsidRDefault="00B20C7A" w:rsidP="00BC2AE2">
            <w:pPr>
              <w:rPr>
                <w:b/>
                <w:bCs/>
                <w:lang w:val="en-US"/>
              </w:rPr>
            </w:pPr>
            <w:r w:rsidRPr="002D67BC">
              <w:rPr>
                <w:b/>
                <w:bCs/>
                <w:lang w:val="en-US"/>
              </w:rPr>
              <w:t>Menzel Elektromotoren GmbH</w:t>
            </w:r>
          </w:p>
          <w:p w14:paraId="38C52576" w14:textId="78C7A89B" w:rsidR="00B20C7A" w:rsidRPr="002D67BC" w:rsidRDefault="00BC2AE2" w:rsidP="00BC2AE2">
            <w:pPr>
              <w:spacing w:before="120" w:after="120"/>
              <w:rPr>
                <w:lang w:val="en-US"/>
              </w:rPr>
            </w:pPr>
            <w:r w:rsidRPr="00593A60">
              <w:rPr>
                <w:lang w:val="en-US"/>
              </w:rPr>
              <w:t>Anja Leipold</w:t>
            </w:r>
            <w:r w:rsidRPr="00593A60">
              <w:rPr>
                <w:lang w:val="en-US"/>
              </w:rPr>
              <w:br/>
              <w:t>Corporate Co</w:t>
            </w:r>
            <w:r>
              <w:rPr>
                <w:lang w:val="en-US"/>
              </w:rPr>
              <w:t>mmunications</w:t>
            </w:r>
          </w:p>
          <w:p w14:paraId="750DFACA" w14:textId="296FABF3" w:rsidR="00B20C7A" w:rsidRDefault="00085FD0" w:rsidP="00BC2AE2">
            <w:r w:rsidRPr="00085FD0">
              <w:t>Am Alten Walzwerk 2</w:t>
            </w:r>
          </w:p>
          <w:p w14:paraId="241AD909" w14:textId="1EE2103C" w:rsidR="00B20C7A" w:rsidRPr="002D67BC" w:rsidRDefault="00085FD0" w:rsidP="00BC2AE2">
            <w:r w:rsidRPr="002D67BC">
              <w:t>16761 Hennigsdorf</w:t>
            </w:r>
          </w:p>
          <w:p w14:paraId="17B9C989" w14:textId="30C9FDF5" w:rsidR="00B20C7A" w:rsidRPr="002D67BC" w:rsidRDefault="00B20C7A" w:rsidP="00BC2AE2">
            <w:r w:rsidRPr="002D67BC">
              <w:t>Germany</w:t>
            </w:r>
          </w:p>
          <w:p w14:paraId="277ED36E" w14:textId="0843A9D0" w:rsidR="00B20C7A" w:rsidRPr="002D67BC" w:rsidRDefault="00DB107A" w:rsidP="00BC2AE2">
            <w:pPr>
              <w:spacing w:before="120"/>
            </w:pPr>
            <w:r w:rsidRPr="002D67BC">
              <w:t>Phone: +49 30 349 922-0</w:t>
            </w:r>
          </w:p>
          <w:p w14:paraId="5D765C8E" w14:textId="3A76CA02" w:rsidR="00B20C7A" w:rsidRPr="00DB107A" w:rsidRDefault="00DB107A" w:rsidP="00BC2AE2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Email: </w:t>
            </w:r>
            <w:hyperlink r:id="rId9" w:history="1">
              <w:r w:rsidRPr="00432268">
                <w:rPr>
                  <w:rStyle w:val="Hyperlink"/>
                  <w:lang w:val="fr-FR"/>
                </w:rPr>
                <w:t>info@menzel-motors.com</w:t>
              </w:r>
            </w:hyperlink>
          </w:p>
          <w:p w14:paraId="4A5837C6" w14:textId="3901E36A" w:rsidR="00B20C7A" w:rsidRPr="00A17737" w:rsidRDefault="00DB107A" w:rsidP="00BC2AE2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432268">
                <w:rPr>
                  <w:rStyle w:val="Hyperlink"/>
                  <w:lang w:val="fr-FR"/>
                </w:rPr>
                <w:t>www.menzel-motors.com</w:t>
              </w:r>
            </w:hyperlink>
          </w:p>
        </w:tc>
        <w:tc>
          <w:tcPr>
            <w:tcW w:w="2172" w:type="dxa"/>
            <w:gridSpan w:val="2"/>
            <w:tcBorders>
              <w:top w:val="single" w:sz="4" w:space="0" w:color="auto"/>
            </w:tcBorders>
          </w:tcPr>
          <w:p w14:paraId="547AF438" w14:textId="77777777" w:rsidR="00B20C7A" w:rsidRDefault="00B20C7A" w:rsidP="00BC2AE2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42B233F5" w14:textId="5F485514" w:rsidR="00B20C7A" w:rsidRPr="00813F89" w:rsidRDefault="005D6764" w:rsidP="00BC2AE2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B20C7A" w:rsidRPr="005C2E8A">
              <w:rPr>
                <w:sz w:val="16"/>
              </w:rPr>
              <w:t xml:space="preserve">tr. </w:t>
            </w:r>
            <w:r w:rsidRPr="00813F89">
              <w:rPr>
                <w:sz w:val="16"/>
              </w:rPr>
              <w:t>41</w:t>
            </w:r>
          </w:p>
          <w:p w14:paraId="52A6A510" w14:textId="464E2FC3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10405 Berlin</w:t>
            </w:r>
          </w:p>
          <w:p w14:paraId="3A592C59" w14:textId="6E1283B5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Germany</w:t>
            </w:r>
          </w:p>
          <w:p w14:paraId="520AF093" w14:textId="1A83A789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Phone: +49 30 538 965</w:t>
            </w:r>
            <w:r w:rsidR="001555B6">
              <w:rPr>
                <w:sz w:val="16"/>
                <w:lang w:val="en-US"/>
              </w:rPr>
              <w:t>-</w:t>
            </w:r>
            <w:r w:rsidRPr="005C2E8A">
              <w:rPr>
                <w:sz w:val="16"/>
                <w:lang w:val="en-US"/>
              </w:rPr>
              <w:t>0</w:t>
            </w:r>
          </w:p>
          <w:p w14:paraId="34AE8983" w14:textId="71F06E5D" w:rsidR="00B20C7A" w:rsidRPr="00B20C7A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 xml:space="preserve">Email: </w:t>
            </w:r>
            <w:hyperlink r:id="rId11" w:history="1">
              <w:r w:rsidRPr="005C2E8A">
                <w:rPr>
                  <w:rStyle w:val="Hyperlink"/>
                  <w:sz w:val="16"/>
                  <w:lang w:val="en-US"/>
                </w:rPr>
                <w:t>info@gii.de</w:t>
              </w:r>
            </w:hyperlink>
          </w:p>
          <w:p w14:paraId="50A94937" w14:textId="389ABBF4" w:rsidR="00B20C7A" w:rsidRPr="00B20C7A" w:rsidRDefault="00B20C7A" w:rsidP="00BC2AE2">
            <w:pPr>
              <w:rPr>
                <w:sz w:val="16"/>
                <w:szCs w:val="16"/>
                <w:lang w:val="en-US"/>
              </w:rPr>
            </w:pPr>
            <w:r w:rsidRPr="00B20C7A">
              <w:rPr>
                <w:sz w:val="16"/>
                <w:lang w:val="en-US"/>
              </w:rPr>
              <w:t xml:space="preserve">Internet: </w:t>
            </w:r>
            <w:hyperlink r:id="rId12" w:history="1">
              <w:r w:rsidRPr="00B20C7A">
                <w:rPr>
                  <w:rStyle w:val="Hyperlink"/>
                  <w:sz w:val="16"/>
                  <w:lang w:val="en-US"/>
                </w:rPr>
                <w:t>www.gii.de</w:t>
              </w:r>
            </w:hyperlink>
          </w:p>
        </w:tc>
      </w:tr>
      <w:bookmarkEnd w:id="0"/>
    </w:tbl>
    <w:p w14:paraId="317E3DF7" w14:textId="77777777" w:rsidR="00EB6858" w:rsidRPr="00B20C7A" w:rsidRDefault="00EB6858" w:rsidP="009117BF">
      <w:pPr>
        <w:jc w:val="both"/>
        <w:rPr>
          <w:lang w:val="en-US"/>
        </w:rPr>
      </w:pPr>
    </w:p>
    <w:sectPr w:rsidR="00EB6858" w:rsidRPr="00B20C7A" w:rsidSect="004C06C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11336" w14:textId="77777777" w:rsidR="009D5D6C" w:rsidRDefault="009D5D6C">
      <w:r>
        <w:separator/>
      </w:r>
    </w:p>
  </w:endnote>
  <w:endnote w:type="continuationSeparator" w:id="0">
    <w:p w14:paraId="6DC61174" w14:textId="77777777" w:rsidR="009D5D6C" w:rsidRDefault="009D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C0B6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67E2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5E688" w14:textId="77777777" w:rsidR="009D5D6C" w:rsidRDefault="009D5D6C">
      <w:r>
        <w:separator/>
      </w:r>
    </w:p>
  </w:footnote>
  <w:footnote w:type="continuationSeparator" w:id="0">
    <w:p w14:paraId="27D83B17" w14:textId="77777777" w:rsidR="009D5D6C" w:rsidRDefault="009D5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E5DE" w14:textId="7EC5B8B9" w:rsidR="00397953" w:rsidRPr="002D67BC" w:rsidRDefault="00961F6F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 w:rsidRPr="002D67BC">
      <w:rPr>
        <w:noProof/>
        <w:sz w:val="18"/>
        <w:lang w:val="en-US"/>
      </w:rPr>
      <w:drawing>
        <wp:anchor distT="0" distB="0" distL="114300" distR="114300" simplePos="0" relativeHeight="251658240" behindDoc="1" locked="0" layoutInCell="0" allowOverlap="1" wp14:anchorId="113F12FA" wp14:editId="21FB1CDC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5F9" w:rsidRPr="002D67BC">
      <w:rPr>
        <w:sz w:val="18"/>
        <w:lang w:val="en-US"/>
      </w:rPr>
      <w:t>Pag</w:t>
    </w:r>
    <w:r w:rsidR="00397953" w:rsidRPr="002D67BC">
      <w:rPr>
        <w:sz w:val="18"/>
        <w:lang w:val="en-US"/>
      </w:rPr>
      <w:t xml:space="preserve">e </w:t>
    </w:r>
    <w:r w:rsidR="00397953" w:rsidRPr="002D67BC">
      <w:rPr>
        <w:rStyle w:val="Seitenzahl"/>
        <w:sz w:val="18"/>
        <w:lang w:val="en-US"/>
      </w:rPr>
      <w:fldChar w:fldCharType="begin"/>
    </w:r>
    <w:r w:rsidR="00397953" w:rsidRPr="002D67BC">
      <w:rPr>
        <w:rStyle w:val="Seitenzahl"/>
        <w:sz w:val="18"/>
        <w:lang w:val="en-US"/>
      </w:rPr>
      <w:instrText xml:space="preserve"> PAGE </w:instrText>
    </w:r>
    <w:r w:rsidR="00397953" w:rsidRPr="002D67BC">
      <w:rPr>
        <w:rStyle w:val="Seitenzahl"/>
        <w:sz w:val="18"/>
        <w:lang w:val="en-US"/>
      </w:rPr>
      <w:fldChar w:fldCharType="separate"/>
    </w:r>
    <w:r w:rsidR="00F3643C" w:rsidRPr="002D67BC">
      <w:rPr>
        <w:rStyle w:val="Seitenzahl"/>
        <w:noProof/>
        <w:sz w:val="18"/>
        <w:lang w:val="en-US"/>
      </w:rPr>
      <w:t>2</w:t>
    </w:r>
    <w:r w:rsidR="00397953" w:rsidRPr="002D67BC">
      <w:rPr>
        <w:rStyle w:val="Seitenzahl"/>
        <w:sz w:val="18"/>
        <w:lang w:val="en-US"/>
      </w:rPr>
      <w:fldChar w:fldCharType="end"/>
    </w:r>
    <w:r w:rsidR="00947819" w:rsidRPr="002D67BC">
      <w:rPr>
        <w:rStyle w:val="Seitenzahl"/>
        <w:sz w:val="18"/>
        <w:lang w:val="en-US"/>
      </w:rPr>
      <w:t>:</w:t>
    </w:r>
    <w:r w:rsidR="00947819" w:rsidRPr="002D67BC">
      <w:rPr>
        <w:rStyle w:val="Seitenzahl"/>
        <w:sz w:val="18"/>
        <w:lang w:val="en-US"/>
      </w:rPr>
      <w:tab/>
    </w:r>
    <w:r w:rsidR="002D67BC" w:rsidRPr="002D67BC">
      <w:rPr>
        <w:rStyle w:val="Seitenzahl"/>
        <w:sz w:val="18"/>
        <w:lang w:val="en-US"/>
      </w:rPr>
      <w:t>Vertical pump motor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F466" w14:textId="425EB0E7" w:rsidR="00397953" w:rsidRDefault="00961F6F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BC7BDAA" wp14:editId="6C52DFC0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0749051">
    <w:abstractNumId w:val="0"/>
  </w:num>
  <w:num w:numId="2" w16cid:durableId="1589196369">
    <w:abstractNumId w:val="3"/>
  </w:num>
  <w:num w:numId="3" w16cid:durableId="792359159">
    <w:abstractNumId w:val="2"/>
  </w:num>
  <w:num w:numId="4" w16cid:durableId="102833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2836"/>
    <w:rsid w:val="0003119F"/>
    <w:rsid w:val="00085FD0"/>
    <w:rsid w:val="00086A6A"/>
    <w:rsid w:val="000D3D1B"/>
    <w:rsid w:val="000E7AE5"/>
    <w:rsid w:val="001448F8"/>
    <w:rsid w:val="00145013"/>
    <w:rsid w:val="001555B6"/>
    <w:rsid w:val="00162BC6"/>
    <w:rsid w:val="0016622C"/>
    <w:rsid w:val="0016680D"/>
    <w:rsid w:val="001B032E"/>
    <w:rsid w:val="001E1961"/>
    <w:rsid w:val="002149A1"/>
    <w:rsid w:val="00253E69"/>
    <w:rsid w:val="00267A0E"/>
    <w:rsid w:val="002C607D"/>
    <w:rsid w:val="002C7173"/>
    <w:rsid w:val="002D67BC"/>
    <w:rsid w:val="002E0264"/>
    <w:rsid w:val="003146CF"/>
    <w:rsid w:val="00341AFC"/>
    <w:rsid w:val="00397953"/>
    <w:rsid w:val="003B2C6D"/>
    <w:rsid w:val="003E4B5B"/>
    <w:rsid w:val="003F5DB1"/>
    <w:rsid w:val="0040522D"/>
    <w:rsid w:val="0042754D"/>
    <w:rsid w:val="00457545"/>
    <w:rsid w:val="0045779D"/>
    <w:rsid w:val="004C06CD"/>
    <w:rsid w:val="004D4722"/>
    <w:rsid w:val="004D71AA"/>
    <w:rsid w:val="004F59DB"/>
    <w:rsid w:val="0050030F"/>
    <w:rsid w:val="005025F9"/>
    <w:rsid w:val="005A020C"/>
    <w:rsid w:val="005D6764"/>
    <w:rsid w:val="005F511D"/>
    <w:rsid w:val="00600DB3"/>
    <w:rsid w:val="0060680E"/>
    <w:rsid w:val="00610126"/>
    <w:rsid w:val="0064124C"/>
    <w:rsid w:val="006B381C"/>
    <w:rsid w:val="006B5206"/>
    <w:rsid w:val="00700CFC"/>
    <w:rsid w:val="00701180"/>
    <w:rsid w:val="0070201B"/>
    <w:rsid w:val="00712381"/>
    <w:rsid w:val="0074274E"/>
    <w:rsid w:val="00760C74"/>
    <w:rsid w:val="0079055A"/>
    <w:rsid w:val="007C1C71"/>
    <w:rsid w:val="00813F89"/>
    <w:rsid w:val="0082268A"/>
    <w:rsid w:val="00824C65"/>
    <w:rsid w:val="00851E33"/>
    <w:rsid w:val="008905EB"/>
    <w:rsid w:val="0089496A"/>
    <w:rsid w:val="008F47A4"/>
    <w:rsid w:val="009117BF"/>
    <w:rsid w:val="00931974"/>
    <w:rsid w:val="00947819"/>
    <w:rsid w:val="00955F69"/>
    <w:rsid w:val="00961F6F"/>
    <w:rsid w:val="00965936"/>
    <w:rsid w:val="0099798F"/>
    <w:rsid w:val="009D5D6C"/>
    <w:rsid w:val="009F6B50"/>
    <w:rsid w:val="009F728C"/>
    <w:rsid w:val="00A12E04"/>
    <w:rsid w:val="00A17737"/>
    <w:rsid w:val="00AA1ED7"/>
    <w:rsid w:val="00AD1196"/>
    <w:rsid w:val="00AE4E98"/>
    <w:rsid w:val="00B20C7A"/>
    <w:rsid w:val="00B5245C"/>
    <w:rsid w:val="00B56C20"/>
    <w:rsid w:val="00B62090"/>
    <w:rsid w:val="00B63A5B"/>
    <w:rsid w:val="00B961DC"/>
    <w:rsid w:val="00BC2AE2"/>
    <w:rsid w:val="00BE27C5"/>
    <w:rsid w:val="00BF3F31"/>
    <w:rsid w:val="00C36973"/>
    <w:rsid w:val="00C4288D"/>
    <w:rsid w:val="00C571F9"/>
    <w:rsid w:val="00C85113"/>
    <w:rsid w:val="00D206BE"/>
    <w:rsid w:val="00D338AA"/>
    <w:rsid w:val="00DB107A"/>
    <w:rsid w:val="00DB698B"/>
    <w:rsid w:val="00DC270B"/>
    <w:rsid w:val="00E03DB1"/>
    <w:rsid w:val="00E662AC"/>
    <w:rsid w:val="00EB171B"/>
    <w:rsid w:val="00EB6858"/>
    <w:rsid w:val="00ED4CC3"/>
    <w:rsid w:val="00F10488"/>
    <w:rsid w:val="00F3643C"/>
    <w:rsid w:val="00F50F33"/>
    <w:rsid w:val="00F51B0D"/>
    <w:rsid w:val="00F648FA"/>
    <w:rsid w:val="00FA1966"/>
    <w:rsid w:val="00FB4890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2ECE2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pump-drive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3111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6</cp:revision>
  <cp:lastPrinted>2014-05-09T08:50:00Z</cp:lastPrinted>
  <dcterms:created xsi:type="dcterms:W3CDTF">2025-01-21T13:14:00Z</dcterms:created>
  <dcterms:modified xsi:type="dcterms:W3CDTF">2025-03-11T12:45:00Z</dcterms:modified>
</cp:coreProperties>
</file>