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1557" w14:textId="77777777" w:rsidR="0069430B" w:rsidRPr="00761EEA" w:rsidRDefault="0069430B" w:rsidP="00761EEA">
      <w:pPr>
        <w:suppressAutoHyphens/>
        <w:rPr>
          <w:sz w:val="40"/>
          <w:szCs w:val="40"/>
        </w:rPr>
      </w:pPr>
      <w:r w:rsidRPr="00761EEA">
        <w:rPr>
          <w:sz w:val="40"/>
          <w:szCs w:val="40"/>
        </w:rPr>
        <w:t>Presseinformation</w:t>
      </w:r>
    </w:p>
    <w:p w14:paraId="42F67E13" w14:textId="77777777" w:rsidR="0069430B" w:rsidRDefault="0069430B" w:rsidP="00761EEA">
      <w:pPr>
        <w:suppressAutoHyphens/>
        <w:spacing w:line="360" w:lineRule="auto"/>
        <w:ind w:right="-2"/>
        <w:rPr>
          <w:b/>
          <w:sz w:val="24"/>
        </w:rPr>
      </w:pPr>
    </w:p>
    <w:p w14:paraId="054F8615" w14:textId="18644384" w:rsidR="0069430B" w:rsidRDefault="00F064FB" w:rsidP="00761EEA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 xml:space="preserve">Formenleerkontrolle zur flexiblen </w:t>
      </w:r>
      <w:r w:rsidR="00621553">
        <w:rPr>
          <w:b/>
          <w:sz w:val="24"/>
        </w:rPr>
        <w:t>I</w:t>
      </w:r>
      <w:r>
        <w:rPr>
          <w:b/>
          <w:sz w:val="24"/>
        </w:rPr>
        <w:t>ntegration</w:t>
      </w:r>
    </w:p>
    <w:p w14:paraId="56D78BAD" w14:textId="77777777" w:rsidR="0069430B" w:rsidRDefault="0069430B" w:rsidP="00761EEA">
      <w:pPr>
        <w:suppressAutoHyphens/>
        <w:spacing w:line="360" w:lineRule="auto"/>
        <w:ind w:right="-2"/>
      </w:pPr>
    </w:p>
    <w:p w14:paraId="6FED5DDB" w14:textId="2B192E9D" w:rsidR="00E937B1" w:rsidRDefault="00527D28" w:rsidP="00503109">
      <w:pPr>
        <w:suppressAutoHyphens/>
        <w:spacing w:line="360" w:lineRule="auto"/>
        <w:jc w:val="both"/>
      </w:pPr>
      <w:r>
        <w:t xml:space="preserve">Der </w:t>
      </w:r>
      <w:r w:rsidRPr="00760297">
        <w:t xml:space="preserve">Bildverarbeitungsexperte </w:t>
      </w:r>
      <w:r>
        <w:t>Bi-Ber</w:t>
      </w:r>
      <w:r w:rsidR="00F064FB">
        <w:t xml:space="preserve"> </w:t>
      </w:r>
      <w:r w:rsidR="00827462">
        <w:t>ergänzt sein Programm für die</w:t>
      </w:r>
      <w:r w:rsidR="00827462" w:rsidRPr="00827462">
        <w:t xml:space="preserve"> </w:t>
      </w:r>
      <w:r w:rsidR="00827462">
        <w:t>Süßwarenindustrie um ein neue</w:t>
      </w:r>
      <w:r w:rsidR="00621553">
        <w:t>s</w:t>
      </w:r>
      <w:r w:rsidR="009B2D61">
        <w:t xml:space="preserve"> platzsparendes</w:t>
      </w:r>
      <w:r w:rsidR="00827462">
        <w:t xml:space="preserve"> </w:t>
      </w:r>
      <w:r w:rsidR="00621553">
        <w:t xml:space="preserve">Inspektionssystem </w:t>
      </w:r>
      <w:r w:rsidR="00827462">
        <w:t xml:space="preserve">zur </w:t>
      </w:r>
      <w:r w:rsidR="00827462" w:rsidRPr="00B37C70">
        <w:t>Formenleerkontrolle</w:t>
      </w:r>
      <w:r w:rsidR="00503109" w:rsidRPr="00B37C70">
        <w:t xml:space="preserve">. Anlagenbauer können das Modul </w:t>
      </w:r>
      <w:r w:rsidR="00827462" w:rsidRPr="00B37C70">
        <w:t>individuell in die jeweilige</w:t>
      </w:r>
      <w:r w:rsidR="00827462">
        <w:t xml:space="preserve"> Produktions</w:t>
      </w:r>
      <w:r w:rsidR="00503109">
        <w:t>lini</w:t>
      </w:r>
      <w:r w:rsidR="00827462">
        <w:t>e integrieren.</w:t>
      </w:r>
      <w:r w:rsidR="006F347B" w:rsidRPr="006F347B">
        <w:t xml:space="preserve"> </w:t>
      </w:r>
      <w:r w:rsidR="00503109">
        <w:t>Bi-Ber hat</w:t>
      </w:r>
      <w:r w:rsidR="006F347B">
        <w:t xml:space="preserve"> mehr als 25 Jahre Erfahrung in der Fertigung anlagenspezifischer Inspektionssysteme für die Formenleerkontrolle </w:t>
      </w:r>
      <w:r w:rsidR="00503109">
        <w:t xml:space="preserve">und </w:t>
      </w:r>
      <w:r w:rsidR="006F347B">
        <w:t xml:space="preserve">bietet eine ausgereifte </w:t>
      </w:r>
      <w:r w:rsidR="00753877">
        <w:t xml:space="preserve">mehrsprachige </w:t>
      </w:r>
      <w:r w:rsidR="006F347B">
        <w:t>Windows-basierte Prüfsoftware, die auch kontinuierlich um zusätzliche Funktionen er</w:t>
      </w:r>
      <w:r w:rsidR="00621553">
        <w:t>weiter</w:t>
      </w:r>
      <w:r w:rsidR="006F347B">
        <w:t>t</w:t>
      </w:r>
      <w:r w:rsidR="00503109">
        <w:t xml:space="preserve"> wird</w:t>
      </w:r>
      <w:r w:rsidR="006F347B">
        <w:t>.</w:t>
      </w:r>
      <w:r w:rsidR="00621553">
        <w:t xml:space="preserve"> </w:t>
      </w:r>
      <w:r w:rsidR="00B4169B">
        <w:t>D</w:t>
      </w:r>
      <w:r w:rsidR="00621553">
        <w:t xml:space="preserve">ie Hardware gibt es aktuell </w:t>
      </w:r>
      <w:r w:rsidR="00B4169B">
        <w:t xml:space="preserve">in </w:t>
      </w:r>
      <w:r w:rsidR="00621553">
        <w:t>fünf Standard</w:t>
      </w:r>
      <w:r w:rsidR="00846245">
        <w:t>varianten</w:t>
      </w:r>
      <w:r w:rsidR="00621553">
        <w:t xml:space="preserve"> für Formbreiten bis 1100 mm. </w:t>
      </w:r>
      <w:r w:rsidR="00753877">
        <w:t xml:space="preserve">Auch kundenspezifische </w:t>
      </w:r>
      <w:r w:rsidR="00846245">
        <w:t>Konstruktion</w:t>
      </w:r>
      <w:r w:rsidR="00753877">
        <w:t xml:space="preserve">en setzt der Hersteller flexibel um. </w:t>
      </w:r>
      <w:r w:rsidR="00621553">
        <w:t>Ein oder mehrere Farbk</w:t>
      </w:r>
      <w:r w:rsidR="00621553" w:rsidRPr="00621553">
        <w:t>ameras mit Megapixelauflösung</w:t>
      </w:r>
      <w:r w:rsidR="00621553">
        <w:t xml:space="preserve"> werden in einem Edelstahl-Gehäuse mit Prozessabschirmung über dem Förderband installiert und prüfen Leerformen aus Polycarbonat, Metall oder Silikon im laufenden Betrieb auf Produktrückstände.</w:t>
      </w:r>
      <w:r w:rsidR="00753877">
        <w:t xml:space="preserve"> </w:t>
      </w:r>
      <w:r w:rsidR="00B4169B">
        <w:t>Der zugehörige Panel-PC gibt Prüfergebnisse und Signale zur Ausschleusung verschmutzter Formen an die Anlagensteuerung aus.</w:t>
      </w:r>
      <w:r w:rsidR="00A00822">
        <w:t xml:space="preserve"> Die neueste Variante</w:t>
      </w:r>
      <w:r w:rsidR="00E937B1">
        <w:t>, P(anel),</w:t>
      </w:r>
      <w:r w:rsidR="00A00822">
        <w:t xml:space="preserve"> enthält </w:t>
      </w:r>
      <w:r w:rsidR="00E937B1">
        <w:t>auf der Anlagenseite des Kameragehäuses einen Klemmkasten für Signale und Spannungsversorgung. Der Panel-PC wird für einen</w:t>
      </w:r>
      <w:r w:rsidR="00E937B1" w:rsidRPr="00E937B1">
        <w:t xml:space="preserve"> </w:t>
      </w:r>
      <w:r w:rsidR="00E937B1">
        <w:t>flexiblen Einbau in die Anlage separat, ohne eigenen Schaltkasten geliefert</w:t>
      </w:r>
      <w:r w:rsidR="00846245">
        <w:t>. Das Inspektionssystem ist lebensmitteltauglich und wird optional in Schutzart IP67 ausgeführt.</w:t>
      </w:r>
    </w:p>
    <w:p w14:paraId="2946B172" w14:textId="77777777" w:rsidR="00B37C70" w:rsidRDefault="00B37C70" w:rsidP="00B37C70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B37C70" w:rsidRPr="00527D65" w14:paraId="0995254B" w14:textId="77777777" w:rsidTr="00F076A6">
        <w:tc>
          <w:tcPr>
            <w:tcW w:w="7076" w:type="dxa"/>
          </w:tcPr>
          <w:p w14:paraId="18121AA7" w14:textId="19B18B78" w:rsidR="00B37C70" w:rsidRPr="00527D65" w:rsidRDefault="004C2F9E" w:rsidP="00F076A6">
            <w:pPr>
              <w:suppressAutoHyphens/>
              <w:spacing w:after="1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B40369D" wp14:editId="18BC1037">
                  <wp:extent cx="4442460" cy="2932024"/>
                  <wp:effectExtent l="0" t="0" r="0" b="1905"/>
                  <wp:docPr id="146291950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919503" name="Grafik 146291950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6563" cy="294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C70" w:rsidRPr="00527D65" w14:paraId="3BFBADEE" w14:textId="77777777" w:rsidTr="00F076A6">
        <w:tc>
          <w:tcPr>
            <w:tcW w:w="7076" w:type="dxa"/>
          </w:tcPr>
          <w:p w14:paraId="39C454F3" w14:textId="77777777" w:rsidR="00B37C70" w:rsidRPr="00527D65" w:rsidRDefault="00B37C70" w:rsidP="00F076A6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Lebensmitteltauglich und kompakt: Bi-Ber hat sein neuestes optisches Inspektionssystem für die Formenleerkontrolle in der Süßwarenindustrie gezielt für die flexible Integration durch Anlagenbauer konstruiert</w:t>
            </w:r>
          </w:p>
        </w:tc>
      </w:tr>
    </w:tbl>
    <w:p w14:paraId="414C55BC" w14:textId="77777777" w:rsidR="00B37C70" w:rsidRDefault="00B37C70" w:rsidP="00B37C70">
      <w:pPr>
        <w:suppressAutoHyphens/>
        <w:spacing w:line="360" w:lineRule="auto"/>
        <w:jc w:val="both"/>
      </w:pPr>
    </w:p>
    <w:p w14:paraId="5C320042" w14:textId="671C354A" w:rsidR="00350A31" w:rsidRDefault="00350A31" w:rsidP="00761EEA">
      <w:pPr>
        <w:suppressAutoHyphens/>
        <w:spacing w:line="360" w:lineRule="auto"/>
        <w:jc w:val="both"/>
      </w:pPr>
      <w:r>
        <w:lastRenderedPageBreak/>
        <w:t>Eine Übersicht der fünf Standardmodelle:</w:t>
      </w:r>
    </w:p>
    <w:p w14:paraId="0D89C9EF" w14:textId="0E66C98E" w:rsidR="00827462" w:rsidRDefault="00350A31" w:rsidP="007A2679">
      <w:pPr>
        <w:suppressAutoHyphens/>
        <w:spacing w:line="360" w:lineRule="auto"/>
        <w:jc w:val="both"/>
      </w:pPr>
      <w:r w:rsidRPr="00AF76E4">
        <w:t xml:space="preserve">Das Modell B(asis) vereint Kameras, Beleuchtung und Touch-Panel-PC in einem Edelstahlschrank, der direkt </w:t>
      </w:r>
      <w:r w:rsidR="007A2679">
        <w:t>über der</w:t>
      </w:r>
      <w:r w:rsidRPr="00AF76E4">
        <w:t xml:space="preserve"> Förderanlage </w:t>
      </w:r>
      <w:r w:rsidR="007A2679">
        <w:t>montiert</w:t>
      </w:r>
      <w:r w:rsidRPr="00AF76E4">
        <w:t xml:space="preserve"> wird</w:t>
      </w:r>
      <w:r w:rsidR="00846245">
        <w:t xml:space="preserve">. Aufgesetzt ist eine Signalampel. </w:t>
      </w:r>
      <w:r w:rsidR="00846245" w:rsidRPr="00AF76E4">
        <w:t>Die Verwendung mehrerer Kameras ermöglicht bei kurzem Arbeitsabstand große Überwachungsbreiten.</w:t>
      </w:r>
      <w:r w:rsidR="00846245">
        <w:t xml:space="preserve"> </w:t>
      </w:r>
      <w:r w:rsidR="007A2679">
        <w:t>G</w:t>
      </w:r>
      <w:r w:rsidR="00846245">
        <w:t xml:space="preserve">ute </w:t>
      </w:r>
      <w:r w:rsidR="00846245" w:rsidRPr="00AF76E4">
        <w:t>Fremdlichtab</w:t>
      </w:r>
      <w:r w:rsidR="00846245">
        <w:t xml:space="preserve">schirmung durch den Schaltschrank </w:t>
      </w:r>
      <w:r w:rsidR="00846245" w:rsidRPr="00AF76E4">
        <w:t>gewährleistet</w:t>
      </w:r>
      <w:r w:rsidRPr="00AF76E4">
        <w:t xml:space="preserve"> eine hohe, wiederholbare Aufnahmequalität. </w:t>
      </w:r>
      <w:r w:rsidR="007A2679">
        <w:t xml:space="preserve">Beidseitige </w:t>
      </w:r>
      <w:r w:rsidRPr="00AF76E4">
        <w:t xml:space="preserve">Türen im Schaltschrank </w:t>
      </w:r>
      <w:r w:rsidR="007A2679">
        <w:t>bieten einen guten Zugang zur</w:t>
      </w:r>
      <w:r w:rsidRPr="00AF76E4">
        <w:t xml:space="preserve"> Anlage.</w:t>
      </w:r>
    </w:p>
    <w:p w14:paraId="64B86D24" w14:textId="2E128D60" w:rsidR="00F064FB" w:rsidRDefault="00350A31" w:rsidP="007A2679">
      <w:pPr>
        <w:suppressAutoHyphens/>
        <w:spacing w:line="360" w:lineRule="auto"/>
        <w:jc w:val="both"/>
      </w:pPr>
      <w:r w:rsidRPr="00AF76E4">
        <w:t xml:space="preserve">Das Modell S(eparat) bietet hinsichtlich Zugänglichkeit und Fremdlichtabschirmung alle Vorteile des Basissystems. Aufnahmetechnik und Rechner sind in zwei getrennten Schaltkästen untergebracht. Der Schrank mit Bedien-Panel </w:t>
      </w:r>
      <w:r w:rsidR="007A2679">
        <w:t xml:space="preserve">und Signalampel </w:t>
      </w:r>
      <w:r w:rsidRPr="00AF76E4">
        <w:t xml:space="preserve">lässt sich frei positionieren, sodass er </w:t>
      </w:r>
      <w:r w:rsidR="007A2679">
        <w:t xml:space="preserve">gut sichtbar und </w:t>
      </w:r>
      <w:r w:rsidRPr="00AF76E4">
        <w:t>zugänglich ist.</w:t>
      </w:r>
    </w:p>
    <w:p w14:paraId="58D4C353" w14:textId="54CA11DE" w:rsidR="00350A31" w:rsidRDefault="00350A31" w:rsidP="00761EEA">
      <w:pPr>
        <w:suppressAutoHyphens/>
        <w:spacing w:line="360" w:lineRule="auto"/>
        <w:jc w:val="both"/>
      </w:pPr>
      <w:r w:rsidRPr="00A65778">
        <w:t xml:space="preserve">Das Modell F(lexibel) mit einer flachen </w:t>
      </w:r>
      <w:r w:rsidR="00846245">
        <w:t xml:space="preserve">Kamera- und </w:t>
      </w:r>
      <w:r w:rsidRPr="00A65778">
        <w:t>Beleuchtungs</w:t>
      </w:r>
      <w:r w:rsidR="00846245">
        <w:t>b</w:t>
      </w:r>
      <w:r w:rsidRPr="00A65778">
        <w:t xml:space="preserve">augruppe und ebenfalls separatem Bedienschaltschrank wurde speziell für </w:t>
      </w:r>
      <w:r>
        <w:t xml:space="preserve">geschlossene </w:t>
      </w:r>
      <w:r w:rsidRPr="00A65778">
        <w:t xml:space="preserve">Anlagen und Aufstellorte mit geringer lichter Höhe entwickelt. </w:t>
      </w:r>
      <w:r>
        <w:t>Auch hier ist eine Ausführung mit mehreren Kameras für breite Formen verfügbar.</w:t>
      </w:r>
    </w:p>
    <w:p w14:paraId="6C17A6A8" w14:textId="1F92C37A" w:rsidR="009D21FC" w:rsidRDefault="00350A31" w:rsidP="00761EEA">
      <w:pPr>
        <w:suppressAutoHyphens/>
        <w:spacing w:line="360" w:lineRule="auto"/>
        <w:jc w:val="both"/>
      </w:pPr>
      <w:r>
        <w:t xml:space="preserve">Das neue Modell P(anel) ist eine Abwandlung der Variante </w:t>
      </w:r>
      <w:r w:rsidRPr="00A65778">
        <w:t>F(lexibel)</w:t>
      </w:r>
      <w:r>
        <w:t xml:space="preserve"> ohne PC-Schaltschrank</w:t>
      </w:r>
      <w:r w:rsidR="007A2679" w:rsidRPr="007A2679">
        <w:t xml:space="preserve"> </w:t>
      </w:r>
      <w:r w:rsidR="007A2679">
        <w:t>und</w:t>
      </w:r>
      <w:r w:rsidR="007A2679" w:rsidRPr="007A2679">
        <w:t xml:space="preserve"> </w:t>
      </w:r>
      <w:r w:rsidR="007A2679">
        <w:t>Signalampel</w:t>
      </w:r>
      <w:r>
        <w:t>.</w:t>
      </w:r>
    </w:p>
    <w:p w14:paraId="27774019" w14:textId="01ADCA01" w:rsidR="00350A31" w:rsidRDefault="00350A31" w:rsidP="00761EEA">
      <w:pPr>
        <w:suppressAutoHyphens/>
        <w:spacing w:line="360" w:lineRule="auto"/>
        <w:jc w:val="both"/>
      </w:pPr>
      <w:r w:rsidRPr="00A65778">
        <w:t>Das Modell C(ompact) beschränkt sich auf die unbedingt benötigte Ausstattung</w:t>
      </w:r>
      <w:r>
        <w:t xml:space="preserve"> und enthält zum Beispiel</w:t>
      </w:r>
      <w:r w:rsidRPr="00611A29">
        <w:t xml:space="preserve"> </w:t>
      </w:r>
      <w:r w:rsidRPr="00A65778">
        <w:t xml:space="preserve">keine Signalampel. Der Schaltkasten mit Touchscreen wird direkt am Kameragehäuse befestigt. </w:t>
      </w:r>
      <w:r>
        <w:t>Das Kompaktmodell</w:t>
      </w:r>
      <w:r w:rsidRPr="00A65778">
        <w:t xml:space="preserve"> ist besonders kosteneffizient und ebenfalls für Anlagen mit beschränktem Bauraum geeignet.</w:t>
      </w:r>
    </w:p>
    <w:p w14:paraId="59891D5A" w14:textId="77777777" w:rsidR="007A2679" w:rsidRDefault="007A2679" w:rsidP="00F064FB">
      <w:pPr>
        <w:suppressAutoHyphens/>
        <w:spacing w:line="360" w:lineRule="auto"/>
        <w:jc w:val="both"/>
      </w:pPr>
    </w:p>
    <w:p w14:paraId="2533CAB9" w14:textId="772174C2" w:rsidR="00F064FB" w:rsidRDefault="00F064FB" w:rsidP="00F064FB">
      <w:pPr>
        <w:suppressAutoHyphens/>
        <w:spacing w:line="360" w:lineRule="auto"/>
        <w:jc w:val="both"/>
      </w:pPr>
      <w:r w:rsidRPr="00A65778">
        <w:t xml:space="preserve">Interessenten finden die Dokumentation aller Standardvarianten unter </w:t>
      </w:r>
      <w:hyperlink r:id="rId8" w:anchor="suesswarenindustrie" w:history="1">
        <w:r w:rsidRPr="00A65778">
          <w:rPr>
            <w:rStyle w:val="Hyperlink"/>
          </w:rPr>
          <w:t>https://www.bilderkennung.de/download.html#suesswarenindustrie</w:t>
        </w:r>
      </w:hyperlink>
      <w:r w:rsidRPr="00A65778">
        <w:t>.</w:t>
      </w:r>
    </w:p>
    <w:p w14:paraId="4EF4F160" w14:textId="77777777" w:rsidR="00F064FB" w:rsidRDefault="00F064FB" w:rsidP="00F064FB">
      <w:pPr>
        <w:suppressAutoHyphens/>
        <w:spacing w:line="360" w:lineRule="auto"/>
        <w:jc w:val="both"/>
      </w:pPr>
    </w:p>
    <w:p w14:paraId="72C977E9" w14:textId="77777777" w:rsidR="00503109" w:rsidRDefault="00503109" w:rsidP="00761EEA">
      <w:pPr>
        <w:suppressAutoHyphens/>
        <w:spacing w:line="360" w:lineRule="auto"/>
        <w:jc w:val="both"/>
      </w:pPr>
    </w:p>
    <w:p w14:paraId="2EE1EA3B" w14:textId="77777777" w:rsidR="007D6A03" w:rsidRDefault="007D6A03" w:rsidP="00761EEA">
      <w:pPr>
        <w:suppressAutoHyphens/>
        <w:spacing w:line="360" w:lineRule="auto"/>
        <w:jc w:val="both"/>
      </w:pPr>
    </w:p>
    <w:p w14:paraId="5884000F" w14:textId="77777777" w:rsidR="007D6A03" w:rsidRDefault="007D6A03" w:rsidP="00761EEA">
      <w:pPr>
        <w:suppressAutoHyphens/>
        <w:spacing w:line="360" w:lineRule="auto"/>
        <w:jc w:val="both"/>
      </w:pPr>
    </w:p>
    <w:p w14:paraId="226C4C5B" w14:textId="77777777" w:rsidR="007D6A03" w:rsidRDefault="007D6A03" w:rsidP="00761EEA">
      <w:pPr>
        <w:suppressAutoHyphens/>
        <w:spacing w:line="360" w:lineRule="auto"/>
        <w:jc w:val="both"/>
      </w:pPr>
    </w:p>
    <w:p w14:paraId="0FA23504" w14:textId="77777777" w:rsidR="007D6A03" w:rsidRDefault="007D6A03" w:rsidP="00761EEA">
      <w:pPr>
        <w:suppressAutoHyphens/>
        <w:spacing w:line="360" w:lineRule="auto"/>
        <w:jc w:val="both"/>
      </w:pPr>
    </w:p>
    <w:p w14:paraId="7D397911" w14:textId="77777777" w:rsidR="007D6A03" w:rsidRDefault="007D6A03" w:rsidP="00761EEA">
      <w:pPr>
        <w:suppressAutoHyphens/>
        <w:spacing w:line="360" w:lineRule="auto"/>
        <w:jc w:val="both"/>
      </w:pPr>
    </w:p>
    <w:p w14:paraId="4423ED66" w14:textId="77777777" w:rsidR="007D6A03" w:rsidRDefault="007D6A03" w:rsidP="00761EEA">
      <w:pPr>
        <w:suppressAutoHyphens/>
        <w:spacing w:line="360" w:lineRule="auto"/>
        <w:jc w:val="both"/>
      </w:pPr>
    </w:p>
    <w:p w14:paraId="7B11ACD1" w14:textId="77777777" w:rsidR="007D6A03" w:rsidRDefault="007D6A03" w:rsidP="00761EEA">
      <w:pPr>
        <w:suppressAutoHyphens/>
        <w:spacing w:line="360" w:lineRule="auto"/>
        <w:jc w:val="both"/>
      </w:pPr>
    </w:p>
    <w:p w14:paraId="0E0B86FC" w14:textId="77777777" w:rsidR="007D6A03" w:rsidRDefault="007D6A03" w:rsidP="00761EEA">
      <w:pPr>
        <w:suppressAutoHyphens/>
        <w:spacing w:line="360" w:lineRule="auto"/>
        <w:jc w:val="both"/>
      </w:pPr>
    </w:p>
    <w:p w14:paraId="7D57A53A" w14:textId="77777777" w:rsidR="007D6A03" w:rsidRDefault="007D6A03" w:rsidP="00761EEA">
      <w:pPr>
        <w:suppressAutoHyphens/>
        <w:spacing w:line="360" w:lineRule="auto"/>
        <w:jc w:val="both"/>
      </w:pPr>
    </w:p>
    <w:p w14:paraId="63C92A36" w14:textId="77777777" w:rsidR="007D6A03" w:rsidRDefault="007D6A03" w:rsidP="00761EEA">
      <w:pPr>
        <w:suppressAutoHyphens/>
        <w:spacing w:line="360" w:lineRule="auto"/>
        <w:jc w:val="both"/>
      </w:pPr>
    </w:p>
    <w:p w14:paraId="409EFF3C" w14:textId="77777777" w:rsidR="007D6A03" w:rsidRDefault="007D6A03" w:rsidP="00761EEA">
      <w:pPr>
        <w:suppressAutoHyphens/>
        <w:spacing w:line="360" w:lineRule="auto"/>
        <w:jc w:val="both"/>
      </w:pPr>
    </w:p>
    <w:p w14:paraId="124257EE" w14:textId="77777777" w:rsidR="007D6A03" w:rsidRDefault="007D6A03" w:rsidP="00761EEA">
      <w:pPr>
        <w:suppressAutoHyphens/>
        <w:spacing w:line="360" w:lineRule="auto"/>
        <w:jc w:val="both"/>
      </w:pPr>
    </w:p>
    <w:p w14:paraId="645A6FEA" w14:textId="77777777" w:rsidR="007D6A03" w:rsidRDefault="007D6A03" w:rsidP="00761EEA">
      <w:pPr>
        <w:suppressAutoHyphens/>
        <w:spacing w:line="360" w:lineRule="auto"/>
        <w:jc w:val="both"/>
      </w:pPr>
    </w:p>
    <w:p w14:paraId="7D89A2D9" w14:textId="77777777" w:rsidR="007D6A03" w:rsidRDefault="007D6A03" w:rsidP="00761EE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4043"/>
        <w:gridCol w:w="913"/>
        <w:gridCol w:w="1186"/>
      </w:tblGrid>
      <w:tr w:rsidR="00E67FBF" w:rsidRPr="00E10146" w14:paraId="6A7B9AE5" w14:textId="77777777" w:rsidTr="001B3F1B">
        <w:tc>
          <w:tcPr>
            <w:tcW w:w="934" w:type="dxa"/>
          </w:tcPr>
          <w:p w14:paraId="0D1744AA" w14:textId="77777777" w:rsidR="00E67FBF" w:rsidRPr="00E10146" w:rsidRDefault="00E67FBF" w:rsidP="001B3F1B">
            <w:pPr>
              <w:suppressAutoHyphens/>
              <w:rPr>
                <w:sz w:val="18"/>
                <w:szCs w:val="18"/>
                <w:lang w:val="en-US"/>
              </w:rPr>
            </w:pPr>
            <w:r w:rsidRPr="00E10146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4043" w:type="dxa"/>
          </w:tcPr>
          <w:p w14:paraId="50B1E49B" w14:textId="7CD4A629" w:rsidR="00E67FBF" w:rsidRPr="00E10146" w:rsidRDefault="004C2F9E" w:rsidP="001B3F1B">
            <w:pPr>
              <w:suppressAutoHyphens/>
              <w:ind w:left="53"/>
              <w:rPr>
                <w:sz w:val="18"/>
                <w:szCs w:val="18"/>
                <w:lang w:val="en-US"/>
              </w:rPr>
            </w:pPr>
            <w:r w:rsidRPr="004C2F9E">
              <w:rPr>
                <w:sz w:val="18"/>
                <w:szCs w:val="18"/>
              </w:rPr>
              <w:t>formenleerkontrolle_p</w:t>
            </w:r>
          </w:p>
        </w:tc>
        <w:tc>
          <w:tcPr>
            <w:tcW w:w="913" w:type="dxa"/>
          </w:tcPr>
          <w:p w14:paraId="539BE6A6" w14:textId="77777777" w:rsidR="00E67FBF" w:rsidRPr="00E10146" w:rsidRDefault="00E67FBF" w:rsidP="001B3F1B">
            <w:pPr>
              <w:suppressAutoHyphens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86" w:type="dxa"/>
          </w:tcPr>
          <w:p w14:paraId="1EEC4E11" w14:textId="3B692DD0" w:rsidR="00E67FBF" w:rsidRPr="00E10146" w:rsidRDefault="004C2F9E" w:rsidP="001B3F1B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3000</w:t>
            </w:r>
          </w:p>
        </w:tc>
      </w:tr>
      <w:tr w:rsidR="00DE33DC" w:rsidRPr="00E10146" w14:paraId="2EBC8125" w14:textId="77777777" w:rsidTr="009B6507">
        <w:tc>
          <w:tcPr>
            <w:tcW w:w="934" w:type="dxa"/>
          </w:tcPr>
          <w:p w14:paraId="22534E6B" w14:textId="77777777" w:rsidR="00DE33DC" w:rsidRPr="00E10146" w:rsidRDefault="00DE33DC" w:rsidP="009B6507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E10146">
              <w:rPr>
                <w:sz w:val="18"/>
                <w:szCs w:val="18"/>
              </w:rPr>
              <w:t>Dateiname</w:t>
            </w:r>
            <w:r w:rsidRPr="00E10146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043" w:type="dxa"/>
          </w:tcPr>
          <w:p w14:paraId="70F41EEF" w14:textId="0C1D4BF7" w:rsidR="00DE33DC" w:rsidRPr="00E10146" w:rsidRDefault="00DE33DC" w:rsidP="009B6507">
            <w:pPr>
              <w:suppressAutoHyphens/>
              <w:spacing w:before="120"/>
              <w:ind w:left="53"/>
              <w:rPr>
                <w:sz w:val="18"/>
                <w:szCs w:val="18"/>
                <w:lang w:val="en-US"/>
              </w:rPr>
            </w:pPr>
            <w:r w:rsidRPr="00DE33DC">
              <w:rPr>
                <w:sz w:val="18"/>
                <w:szCs w:val="18"/>
                <w:lang w:val="en-US"/>
              </w:rPr>
              <w:t>202504022_pm_formenleerkontrolle</w:t>
            </w:r>
          </w:p>
        </w:tc>
        <w:tc>
          <w:tcPr>
            <w:tcW w:w="913" w:type="dxa"/>
          </w:tcPr>
          <w:p w14:paraId="60539C47" w14:textId="77777777" w:rsidR="00DE33DC" w:rsidRPr="00E10146" w:rsidRDefault="00DE33DC" w:rsidP="009B6507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86" w:type="dxa"/>
          </w:tcPr>
          <w:p w14:paraId="029F278A" w14:textId="292AAD5C" w:rsidR="00DE33DC" w:rsidRPr="00E10146" w:rsidRDefault="00C3268D" w:rsidP="009B6507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29.04.2025</w:t>
            </w:r>
          </w:p>
        </w:tc>
      </w:tr>
      <w:tr w:rsidR="00E67FBF" w:rsidRPr="00E10146" w14:paraId="1E247010" w14:textId="77777777" w:rsidTr="001B3F1B">
        <w:tc>
          <w:tcPr>
            <w:tcW w:w="934" w:type="dxa"/>
          </w:tcPr>
          <w:p w14:paraId="22F2304A" w14:textId="769AE2FD" w:rsidR="00E67FBF" w:rsidRPr="00E10146" w:rsidRDefault="00DE33DC" w:rsidP="001B3F1B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E67FBF" w:rsidRPr="00E10146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043" w:type="dxa"/>
          </w:tcPr>
          <w:p w14:paraId="40334C57" w14:textId="0FCC4528" w:rsidR="00E67FBF" w:rsidRPr="00503109" w:rsidRDefault="00503109" w:rsidP="001B3F1B">
            <w:pPr>
              <w:suppressAutoHyphens/>
              <w:spacing w:before="120"/>
              <w:ind w:left="53"/>
              <w:rPr>
                <w:sz w:val="18"/>
                <w:szCs w:val="18"/>
              </w:rPr>
            </w:pPr>
            <w:r w:rsidRPr="00503109">
              <w:rPr>
                <w:sz w:val="18"/>
                <w:szCs w:val="18"/>
              </w:rPr>
              <w:t>Formenleerkontrolle, Leerformen, Süßwarenindustrie, Inspektionssystem, lebensmitteltauglich</w:t>
            </w:r>
          </w:p>
        </w:tc>
        <w:tc>
          <w:tcPr>
            <w:tcW w:w="913" w:type="dxa"/>
          </w:tcPr>
          <w:p w14:paraId="0B048E0F" w14:textId="1F0FBD53" w:rsidR="00E67FBF" w:rsidRPr="00503109" w:rsidRDefault="00E67FBF" w:rsidP="001B3F1B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48CA90DE" w14:textId="39DECAC1" w:rsidR="00E67FBF" w:rsidRPr="00503109" w:rsidRDefault="00E67FBF" w:rsidP="001B3F1B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E67FBF" w:rsidRPr="00E10146" w14:paraId="157EA074" w14:textId="77777777" w:rsidTr="001B3F1B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76EBE05D" w14:textId="77777777" w:rsidR="00E67FBF" w:rsidRDefault="00E67FBF" w:rsidP="001B3F1B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7E2A09">
              <w:rPr>
                <w:b/>
                <w:sz w:val="16"/>
              </w:rPr>
              <w:t>Bi-Ber</w:t>
            </w:r>
          </w:p>
          <w:p w14:paraId="520B45B9" w14:textId="2657C9E5" w:rsidR="00E67FBF" w:rsidRPr="00F31C5D" w:rsidRDefault="00E67FBF" w:rsidP="001B3F1B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54062">
              <w:rPr>
                <w:sz w:val="16"/>
                <w:szCs w:val="16"/>
              </w:rPr>
              <w:t xml:space="preserve">Die 1997 gegründete, in </w:t>
            </w:r>
            <w:r w:rsidR="00F01C53">
              <w:rPr>
                <w:sz w:val="16"/>
                <w:szCs w:val="16"/>
              </w:rPr>
              <w:t>Wildau, Brandenburg,</w:t>
            </w:r>
            <w:r w:rsidRPr="00754062">
              <w:rPr>
                <w:sz w:val="16"/>
                <w:szCs w:val="16"/>
              </w:rPr>
              <w:t xml:space="preserve"> ansässige Bi-Ber GmbH &amp; Co. Engineering KG entwickelt und fertigt Bildverarbeitungssysteme für die produktionsbegleitende Qualitätskontrolle. Das Leistungsspektrum umfasst die Konstruktion von Hardwarekomponenten, Vor-Ort-Montage, Inbetriebnahme und Justage von Systemen sowie das Erstellen applikationsspezifischer Softwarelösungen. Bi-Ber beschäftigt derzeit sieben Angestellte und mehrere freie Mitarbeiter. Zum Kundenkreis gehören neben OEMs und Anwendern aus der Süßwarenindustrie auch Unternehmen aus der Medizintechnikbranche und Druckindustrie sowie aus der Automobilzuliefer- und Elektronikindustrie</w:t>
            </w:r>
            <w:r w:rsidRPr="00527D65">
              <w:rPr>
                <w:sz w:val="16"/>
                <w:szCs w:val="16"/>
              </w:rPr>
              <w:t>.</w:t>
            </w:r>
          </w:p>
        </w:tc>
      </w:tr>
      <w:tr w:rsidR="00E67FBF" w:rsidRPr="00E10146" w14:paraId="79FD1452" w14:textId="77777777" w:rsidTr="001B3F1B">
        <w:tc>
          <w:tcPr>
            <w:tcW w:w="4977" w:type="dxa"/>
            <w:gridSpan w:val="2"/>
            <w:tcBorders>
              <w:top w:val="single" w:sz="4" w:space="0" w:color="auto"/>
            </w:tcBorders>
          </w:tcPr>
          <w:p w14:paraId="35DE383D" w14:textId="77777777" w:rsidR="00E67FBF" w:rsidRDefault="00E67FBF" w:rsidP="001B3F1B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527D65">
              <w:rPr>
                <w:b/>
              </w:rPr>
              <w:t>:</w:t>
            </w:r>
          </w:p>
          <w:p w14:paraId="29205B8C" w14:textId="77777777" w:rsidR="00E67FBF" w:rsidRPr="00F31C5D" w:rsidRDefault="00E67FBF" w:rsidP="001B3F1B">
            <w:pPr>
              <w:suppressAutoHyphens/>
              <w:rPr>
                <w:b/>
                <w:bCs/>
              </w:rPr>
            </w:pPr>
            <w:r w:rsidRPr="00F31C5D">
              <w:rPr>
                <w:b/>
                <w:bCs/>
              </w:rPr>
              <w:t>Bi-Ber GmbH &amp; Co. Engineering KG</w:t>
            </w:r>
          </w:p>
          <w:p w14:paraId="5964C61A" w14:textId="77777777" w:rsidR="00E67FBF" w:rsidRDefault="00E67FBF" w:rsidP="001B3F1B">
            <w:pPr>
              <w:suppressAutoHyphens/>
              <w:spacing w:before="120" w:after="120"/>
            </w:pPr>
            <w:r w:rsidRPr="00527D65">
              <w:t>Ronald Krzywinski</w:t>
            </w:r>
          </w:p>
          <w:p w14:paraId="0A10AEC9" w14:textId="0489D75F" w:rsidR="00E67FBF" w:rsidRDefault="003E1D3F" w:rsidP="001B3F1B">
            <w:pPr>
              <w:suppressAutoHyphens/>
            </w:pPr>
            <w:r w:rsidRPr="003E1D3F">
              <w:t>Freiheitstraße 124/126</w:t>
            </w:r>
          </w:p>
          <w:p w14:paraId="3D0E189B" w14:textId="591832F1" w:rsidR="00E67FBF" w:rsidRDefault="003E1D3F" w:rsidP="001B3F1B">
            <w:pPr>
              <w:suppressAutoHyphens/>
            </w:pPr>
            <w:r w:rsidRPr="003E1D3F">
              <w:t>15745 Wildau</w:t>
            </w:r>
          </w:p>
          <w:p w14:paraId="60D2C600" w14:textId="77777777" w:rsidR="00E67FBF" w:rsidRDefault="00E67FBF" w:rsidP="001B3F1B">
            <w:pPr>
              <w:suppressAutoHyphens/>
              <w:spacing w:before="120"/>
            </w:pPr>
            <w:r w:rsidRPr="00754062">
              <w:t>Tel.: 030 / 810 322</w:t>
            </w:r>
            <w:r>
              <w:t xml:space="preserve"> </w:t>
            </w:r>
            <w:r w:rsidRPr="00754062">
              <w:t>260</w:t>
            </w:r>
          </w:p>
          <w:p w14:paraId="1102EA16" w14:textId="3E23DA3A" w:rsidR="00E67FBF" w:rsidRDefault="00E67FBF" w:rsidP="001B3F1B">
            <w:pPr>
              <w:suppressAutoHyphens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="00EB0669" w:rsidRPr="006F5EA5">
                <w:rPr>
                  <w:rStyle w:val="Hyperlink"/>
                  <w:lang w:val="fr-FR"/>
                </w:rPr>
                <w:t>sales@bilderkennung.de</w:t>
              </w:r>
            </w:hyperlink>
          </w:p>
          <w:p w14:paraId="37DAF9AD" w14:textId="6B0E2E12" w:rsidR="00E67FBF" w:rsidRPr="00541BD3" w:rsidRDefault="00E67FBF" w:rsidP="001B3F1B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="00EB0669" w:rsidRPr="006F5EA5">
                <w:rPr>
                  <w:rStyle w:val="Hyperlink"/>
                  <w:lang w:val="it-IT"/>
                </w:rPr>
                <w:t>www.bilderkennung.de</w:t>
              </w:r>
            </w:hyperlink>
          </w:p>
        </w:tc>
        <w:tc>
          <w:tcPr>
            <w:tcW w:w="2099" w:type="dxa"/>
            <w:gridSpan w:val="2"/>
            <w:tcBorders>
              <w:top w:val="single" w:sz="4" w:space="0" w:color="auto"/>
            </w:tcBorders>
          </w:tcPr>
          <w:p w14:paraId="66A937B7" w14:textId="77777777" w:rsidR="00E67FBF" w:rsidRDefault="00E67FBF" w:rsidP="001B3F1B">
            <w:pPr>
              <w:suppressAutoHyphens/>
              <w:spacing w:before="480"/>
              <w:rPr>
                <w:sz w:val="16"/>
                <w:szCs w:val="16"/>
              </w:rPr>
            </w:pPr>
            <w:r w:rsidRPr="00E10146">
              <w:rPr>
                <w:sz w:val="16"/>
                <w:szCs w:val="16"/>
              </w:rPr>
              <w:t>gii die Presse-Agentur GmbH</w:t>
            </w:r>
          </w:p>
          <w:p w14:paraId="04CB4778" w14:textId="603EDEE3" w:rsidR="00E67FBF" w:rsidRDefault="003C3DA0" w:rsidP="001B3F1B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Christburger S</w:t>
            </w:r>
            <w:r w:rsidR="00E67FBF" w:rsidRPr="005C2E8A">
              <w:rPr>
                <w:sz w:val="16"/>
              </w:rPr>
              <w:t>tr</w:t>
            </w:r>
            <w:r w:rsidR="00E67FBF">
              <w:rPr>
                <w:sz w:val="16"/>
              </w:rPr>
              <w:t>aße</w:t>
            </w:r>
            <w:r w:rsidR="00E67FBF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05816DDC" w14:textId="77777777" w:rsidR="00E67FBF" w:rsidRDefault="00E67FBF" w:rsidP="001B3F1B">
            <w:pPr>
              <w:suppressAutoHyphens/>
              <w:rPr>
                <w:sz w:val="16"/>
              </w:rPr>
            </w:pPr>
            <w:r w:rsidRPr="00527D65">
              <w:rPr>
                <w:sz w:val="16"/>
              </w:rPr>
              <w:t>10405 Berlin</w:t>
            </w:r>
          </w:p>
          <w:p w14:paraId="51604B4A" w14:textId="77777777" w:rsidR="00E67FBF" w:rsidRDefault="00E67FBF" w:rsidP="001B3F1B">
            <w:pPr>
              <w:suppressAutoHyphens/>
              <w:rPr>
                <w:sz w:val="16"/>
              </w:rPr>
            </w:pPr>
            <w:r w:rsidRPr="00E54358">
              <w:rPr>
                <w:sz w:val="16"/>
              </w:rPr>
              <w:t>Tel.: 030 / 538</w:t>
            </w:r>
            <w:r>
              <w:rPr>
                <w:sz w:val="16"/>
              </w:rPr>
              <w:t xml:space="preserve"> </w:t>
            </w:r>
            <w:r w:rsidRPr="00E54358">
              <w:rPr>
                <w:sz w:val="16"/>
              </w:rPr>
              <w:t>965-0</w:t>
            </w:r>
          </w:p>
          <w:p w14:paraId="763542D3" w14:textId="77777777" w:rsidR="00E67FBF" w:rsidRDefault="00E67FBF" w:rsidP="001B3F1B">
            <w:pPr>
              <w:suppressAutoHyphens/>
              <w:rPr>
                <w:sz w:val="16"/>
              </w:rPr>
            </w:pPr>
            <w:r w:rsidRPr="00527D65">
              <w:rPr>
                <w:sz w:val="16"/>
              </w:rPr>
              <w:t xml:space="preserve">E-Mail: </w:t>
            </w:r>
            <w:hyperlink r:id="rId11" w:history="1">
              <w:r w:rsidRPr="00527D65">
                <w:rPr>
                  <w:rStyle w:val="Hyperlink"/>
                  <w:sz w:val="16"/>
                </w:rPr>
                <w:t>info@gii.de</w:t>
              </w:r>
            </w:hyperlink>
          </w:p>
          <w:p w14:paraId="74519CE6" w14:textId="77777777" w:rsidR="00E67FBF" w:rsidRPr="00E10146" w:rsidRDefault="00E67FBF" w:rsidP="001B3F1B">
            <w:pPr>
              <w:suppressAutoHyphens/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D0175DC" w14:textId="77777777" w:rsidR="00E67FBF" w:rsidRDefault="00E67FBF" w:rsidP="00E67FBF">
      <w:pPr>
        <w:suppressAutoHyphens/>
      </w:pPr>
    </w:p>
    <w:sectPr w:rsidR="00E67FBF" w:rsidSect="00F408F0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2A59" w14:textId="77777777" w:rsidR="000566D9" w:rsidRDefault="000566D9">
      <w:r>
        <w:separator/>
      </w:r>
    </w:p>
  </w:endnote>
  <w:endnote w:type="continuationSeparator" w:id="0">
    <w:p w14:paraId="71B6F0BC" w14:textId="77777777" w:rsidR="000566D9" w:rsidRDefault="0005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46FE" w14:textId="77777777" w:rsidR="00761EEA" w:rsidRPr="00761EEA" w:rsidRDefault="00761EEA" w:rsidP="00761EE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C31A" w14:textId="77777777" w:rsidR="00761EEA" w:rsidRPr="00761EEA" w:rsidRDefault="00761EEA" w:rsidP="00761EE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A036D" w14:textId="77777777" w:rsidR="000566D9" w:rsidRDefault="000566D9">
      <w:r>
        <w:separator/>
      </w:r>
    </w:p>
  </w:footnote>
  <w:footnote w:type="continuationSeparator" w:id="0">
    <w:p w14:paraId="3E1DD37B" w14:textId="77777777" w:rsidR="000566D9" w:rsidRDefault="0005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D1FB" w14:textId="2C7B14F1" w:rsidR="0069430B" w:rsidRDefault="00B8500A" w:rsidP="008E3F7C">
    <w:pPr>
      <w:pStyle w:val="Kopfzeile"/>
      <w:tabs>
        <w:tab w:val="clear" w:pos="4536"/>
        <w:tab w:val="clear" w:pos="9072"/>
      </w:tabs>
      <w:suppressAutoHyphens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0" allowOverlap="1" wp14:anchorId="292750E3" wp14:editId="2B34C812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30B">
      <w:rPr>
        <w:sz w:val="18"/>
      </w:rPr>
      <w:t xml:space="preserve">Seite </w:t>
    </w:r>
    <w:r w:rsidR="0069430B">
      <w:rPr>
        <w:rStyle w:val="Seitenzahl"/>
        <w:sz w:val="18"/>
      </w:rPr>
      <w:fldChar w:fldCharType="begin"/>
    </w:r>
    <w:r w:rsidR="0069430B">
      <w:rPr>
        <w:rStyle w:val="Seitenzahl"/>
        <w:sz w:val="18"/>
      </w:rPr>
      <w:instrText xml:space="preserve"> PAGE </w:instrText>
    </w:r>
    <w:r w:rsidR="0069430B">
      <w:rPr>
        <w:rStyle w:val="Seitenzahl"/>
        <w:sz w:val="18"/>
      </w:rPr>
      <w:fldChar w:fldCharType="separate"/>
    </w:r>
    <w:r w:rsidR="004A032E">
      <w:rPr>
        <w:rStyle w:val="Seitenzahl"/>
        <w:noProof/>
        <w:sz w:val="18"/>
      </w:rPr>
      <w:t>2</w:t>
    </w:r>
    <w:r w:rsidR="0069430B">
      <w:rPr>
        <w:rStyle w:val="Seitenzahl"/>
        <w:sz w:val="18"/>
      </w:rPr>
      <w:fldChar w:fldCharType="end"/>
    </w:r>
    <w:r w:rsidR="00761EEA">
      <w:rPr>
        <w:rStyle w:val="Seitenzahl"/>
        <w:sz w:val="18"/>
      </w:rPr>
      <w:t>:</w:t>
    </w:r>
    <w:r w:rsidR="00761EEA">
      <w:rPr>
        <w:rStyle w:val="Seitenzahl"/>
        <w:sz w:val="18"/>
      </w:rPr>
      <w:tab/>
    </w:r>
    <w:r w:rsidR="00F064FB">
      <w:rPr>
        <w:rStyle w:val="Seitenzahl"/>
        <w:sz w:val="18"/>
      </w:rPr>
      <w:t>Neue Systemvariante für Formenleerkontrolle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0960" w14:textId="14D00633" w:rsidR="0069430B" w:rsidRPr="00761EEA" w:rsidRDefault="00B8500A" w:rsidP="00761EEA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57216" behindDoc="0" locked="0" layoutInCell="0" allowOverlap="1" wp14:anchorId="6456CBC3" wp14:editId="497716DE">
          <wp:simplePos x="0" y="0"/>
          <wp:positionH relativeFrom="column">
            <wp:posOffset>4321175</wp:posOffset>
          </wp:positionH>
          <wp:positionV relativeFrom="paragraph">
            <wp:posOffset>-279400</wp:posOffset>
          </wp:positionV>
          <wp:extent cx="1700530" cy="875030"/>
          <wp:effectExtent l="0" t="0" r="0" b="1270"/>
          <wp:wrapThrough wrapText="bothSides">
            <wp:wrapPolygon edited="0">
              <wp:start x="0" y="0"/>
              <wp:lineTo x="0" y="21161"/>
              <wp:lineTo x="21294" y="21161"/>
              <wp:lineTo x="21294" y="0"/>
              <wp:lineTo x="0" y="0"/>
            </wp:wrapPolygon>
          </wp:wrapThrough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E504DC5"/>
    <w:multiLevelType w:val="hybridMultilevel"/>
    <w:tmpl w:val="7DC69BCC"/>
    <w:lvl w:ilvl="0" w:tplc="2A44BD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910695619">
    <w:abstractNumId w:val="0"/>
  </w:num>
  <w:num w:numId="2" w16cid:durableId="395973364">
    <w:abstractNumId w:val="4"/>
  </w:num>
  <w:num w:numId="3" w16cid:durableId="1162770269">
    <w:abstractNumId w:val="2"/>
  </w:num>
  <w:num w:numId="4" w16cid:durableId="1141726798">
    <w:abstractNumId w:val="1"/>
  </w:num>
  <w:num w:numId="5" w16cid:durableId="917591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FF"/>
    <w:rsid w:val="00000B07"/>
    <w:rsid w:val="000066AA"/>
    <w:rsid w:val="00006B34"/>
    <w:rsid w:val="000566D9"/>
    <w:rsid w:val="0006692D"/>
    <w:rsid w:val="00071B79"/>
    <w:rsid w:val="0013038A"/>
    <w:rsid w:val="001572C1"/>
    <w:rsid w:val="00262298"/>
    <w:rsid w:val="00350A31"/>
    <w:rsid w:val="003A1987"/>
    <w:rsid w:val="003A248F"/>
    <w:rsid w:val="003B465C"/>
    <w:rsid w:val="003C3DA0"/>
    <w:rsid w:val="003E1D3F"/>
    <w:rsid w:val="003E3047"/>
    <w:rsid w:val="0040220D"/>
    <w:rsid w:val="00411C2C"/>
    <w:rsid w:val="00426743"/>
    <w:rsid w:val="00431B20"/>
    <w:rsid w:val="00460F13"/>
    <w:rsid w:val="00463553"/>
    <w:rsid w:val="004A032E"/>
    <w:rsid w:val="004C2F9E"/>
    <w:rsid w:val="004F5723"/>
    <w:rsid w:val="00503109"/>
    <w:rsid w:val="00527D28"/>
    <w:rsid w:val="005620DF"/>
    <w:rsid w:val="00594E9A"/>
    <w:rsid w:val="005A1884"/>
    <w:rsid w:val="006058E1"/>
    <w:rsid w:val="00621553"/>
    <w:rsid w:val="006505D1"/>
    <w:rsid w:val="00654AA3"/>
    <w:rsid w:val="0065560B"/>
    <w:rsid w:val="0069430B"/>
    <w:rsid w:val="006A02C7"/>
    <w:rsid w:val="006A3DA7"/>
    <w:rsid w:val="006F347B"/>
    <w:rsid w:val="00722EE7"/>
    <w:rsid w:val="00753877"/>
    <w:rsid w:val="00754062"/>
    <w:rsid w:val="007541D1"/>
    <w:rsid w:val="00761EEA"/>
    <w:rsid w:val="007A2679"/>
    <w:rsid w:val="007A2B9E"/>
    <w:rsid w:val="007B12B0"/>
    <w:rsid w:val="007D57FE"/>
    <w:rsid w:val="007D6A03"/>
    <w:rsid w:val="007E2A09"/>
    <w:rsid w:val="007E4196"/>
    <w:rsid w:val="008165EA"/>
    <w:rsid w:val="00827462"/>
    <w:rsid w:val="00834637"/>
    <w:rsid w:val="00846245"/>
    <w:rsid w:val="0085214B"/>
    <w:rsid w:val="0089229A"/>
    <w:rsid w:val="008A1417"/>
    <w:rsid w:val="008B101F"/>
    <w:rsid w:val="008B36A8"/>
    <w:rsid w:val="008B5E7E"/>
    <w:rsid w:val="008E3F7C"/>
    <w:rsid w:val="00924C01"/>
    <w:rsid w:val="009316FF"/>
    <w:rsid w:val="00952CC3"/>
    <w:rsid w:val="00966249"/>
    <w:rsid w:val="009709ED"/>
    <w:rsid w:val="00990D70"/>
    <w:rsid w:val="009B2D61"/>
    <w:rsid w:val="009D21FC"/>
    <w:rsid w:val="009E0C6C"/>
    <w:rsid w:val="00A00822"/>
    <w:rsid w:val="00A271A5"/>
    <w:rsid w:val="00A272DE"/>
    <w:rsid w:val="00AB32D7"/>
    <w:rsid w:val="00AF1605"/>
    <w:rsid w:val="00AF76E4"/>
    <w:rsid w:val="00B37C70"/>
    <w:rsid w:val="00B403C9"/>
    <w:rsid w:val="00B4169B"/>
    <w:rsid w:val="00B8500A"/>
    <w:rsid w:val="00BC02A9"/>
    <w:rsid w:val="00C3268D"/>
    <w:rsid w:val="00CB05EB"/>
    <w:rsid w:val="00CE4470"/>
    <w:rsid w:val="00D70B6A"/>
    <w:rsid w:val="00D92212"/>
    <w:rsid w:val="00DE33DC"/>
    <w:rsid w:val="00DF654D"/>
    <w:rsid w:val="00E07B61"/>
    <w:rsid w:val="00E1478D"/>
    <w:rsid w:val="00E451A3"/>
    <w:rsid w:val="00E57CAE"/>
    <w:rsid w:val="00E669BB"/>
    <w:rsid w:val="00E67FBF"/>
    <w:rsid w:val="00E937B1"/>
    <w:rsid w:val="00EB0669"/>
    <w:rsid w:val="00EB35C3"/>
    <w:rsid w:val="00EE6C89"/>
    <w:rsid w:val="00F01C53"/>
    <w:rsid w:val="00F05FA6"/>
    <w:rsid w:val="00F064FB"/>
    <w:rsid w:val="00F31C5D"/>
    <w:rsid w:val="00F408F0"/>
    <w:rsid w:val="00F5241C"/>
    <w:rsid w:val="00F524BB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6A8E86"/>
  <w15:chartTrackingRefBased/>
  <w15:docId w15:val="{EAAA2159-2D28-4F14-A968-65599F2A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1EEA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816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924C0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F76E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50A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0A3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0A3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0A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0A3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4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derkennung.de/download.htm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bilderkennung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s@bilderkennung.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22</cp:revision>
  <cp:lastPrinted>2002-09-20T12:05:00Z</cp:lastPrinted>
  <dcterms:created xsi:type="dcterms:W3CDTF">2025-04-15T11:11:00Z</dcterms:created>
  <dcterms:modified xsi:type="dcterms:W3CDTF">2025-04-29T11:30:00Z</dcterms:modified>
</cp:coreProperties>
</file>