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E613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660022C5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2E42BE6D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519033CA" w14:textId="6E60A454" w:rsidR="00000277" w:rsidRPr="000D0155" w:rsidRDefault="00810081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SAFETY TOUCH</w:t>
      </w:r>
      <w:r w:rsidRPr="000D0155">
        <w:rPr>
          <w:b/>
          <w:sz w:val="24"/>
        </w:rPr>
        <w:t xml:space="preserve"> </w:t>
      </w:r>
      <w:r w:rsidR="000D0155">
        <w:rPr>
          <w:b/>
          <w:sz w:val="24"/>
        </w:rPr>
        <w:t xml:space="preserve">von RAFI </w:t>
      </w:r>
      <w:r w:rsidR="009F0EA4" w:rsidRPr="000D0155">
        <w:rPr>
          <w:b/>
          <w:sz w:val="24"/>
        </w:rPr>
        <w:t xml:space="preserve">gewinnt </w:t>
      </w:r>
      <w:r w:rsidR="00CE35C3">
        <w:rPr>
          <w:b/>
          <w:sz w:val="24"/>
        </w:rPr>
        <w:t xml:space="preserve">German </w:t>
      </w:r>
      <w:r w:rsidR="008076A1" w:rsidRPr="000D0155">
        <w:rPr>
          <w:b/>
          <w:sz w:val="24"/>
        </w:rPr>
        <w:t>Innovation Award 2025</w:t>
      </w:r>
    </w:p>
    <w:p w14:paraId="241F9E35" w14:textId="77777777" w:rsidR="00000277" w:rsidRPr="000D0155" w:rsidRDefault="00000277" w:rsidP="00000277">
      <w:pPr>
        <w:suppressAutoHyphens/>
        <w:spacing w:line="360" w:lineRule="auto"/>
        <w:ind w:right="-2"/>
        <w:jc w:val="both"/>
      </w:pPr>
    </w:p>
    <w:p w14:paraId="177E1144" w14:textId="6CBEE5AB" w:rsidR="00E7742D" w:rsidRDefault="006A2D65" w:rsidP="009F0EA4">
      <w:pPr>
        <w:suppressAutoHyphens/>
        <w:spacing w:line="360" w:lineRule="auto"/>
        <w:ind w:right="-2"/>
        <w:jc w:val="both"/>
      </w:pPr>
      <w:r w:rsidRPr="006A2D65">
        <w:t>Die von RAFI neu entwickelte Technologieplattform S</w:t>
      </w:r>
      <w:r w:rsidR="00E7742D">
        <w:t xml:space="preserve">AFETY TOUCH </w:t>
      </w:r>
      <w:r w:rsidRPr="006A2D65">
        <w:t xml:space="preserve">ist vom Rat für Formgebung – German Design Council als „Winner“ mit </w:t>
      </w:r>
      <w:r w:rsidR="009D0D40">
        <w:t>dem</w:t>
      </w:r>
      <w:r w:rsidRPr="006A2D65">
        <w:t xml:space="preserve"> German Innovation Award 2025 ausgezeichnet worden. Die Auszeichnung erfolgte in der Hauptkategorie </w:t>
      </w:r>
      <w:r w:rsidR="00E7742D">
        <w:t>„</w:t>
      </w:r>
      <w:r w:rsidRPr="006A2D65">
        <w:t xml:space="preserve">Excellence in Business to Business" </w:t>
      </w:r>
      <w:r w:rsidR="00E7742D">
        <w:t>für „</w:t>
      </w:r>
      <w:r w:rsidRPr="006A2D65">
        <w:t>Electronic Technologies".</w:t>
      </w:r>
      <w:r w:rsidR="00E7742D">
        <w:t xml:space="preserve"> </w:t>
      </w:r>
    </w:p>
    <w:p w14:paraId="77209022" w14:textId="77777777" w:rsidR="00E7742D" w:rsidRDefault="00E7742D" w:rsidP="009F0EA4">
      <w:pPr>
        <w:suppressAutoHyphens/>
        <w:spacing w:line="360" w:lineRule="auto"/>
        <w:ind w:right="-2"/>
        <w:jc w:val="both"/>
      </w:pPr>
    </w:p>
    <w:p w14:paraId="2062C126" w14:textId="65C0C6F5" w:rsidR="00E7742D" w:rsidRDefault="009F0EA4" w:rsidP="009F0EA4">
      <w:pPr>
        <w:suppressAutoHyphens/>
        <w:spacing w:line="360" w:lineRule="auto"/>
        <w:ind w:right="-2"/>
        <w:jc w:val="both"/>
      </w:pPr>
      <w:r>
        <w:t xml:space="preserve">Auf Grundlage der </w:t>
      </w:r>
      <w:r w:rsidR="006369BE">
        <w:t>innovative</w:t>
      </w:r>
      <w:r>
        <w:t>n</w:t>
      </w:r>
      <w:r w:rsidR="006369BE">
        <w:t xml:space="preserve"> Sicherheitsarchitektur</w:t>
      </w:r>
      <w:r>
        <w:t xml:space="preserve"> lassen sich kapazitive Touchdisplays</w:t>
      </w:r>
      <w:r w:rsidR="006369BE">
        <w:t xml:space="preserve"> </w:t>
      </w:r>
      <w:r>
        <w:t xml:space="preserve">nach Industriestandards mit den </w:t>
      </w:r>
      <w:r w:rsidR="006369BE" w:rsidRPr="0053730B">
        <w:t xml:space="preserve">für Performance Level d erforderlichen Safety-Funktionen </w:t>
      </w:r>
      <w:r w:rsidR="005B44F4">
        <w:t>ausstatten</w:t>
      </w:r>
      <w:r w:rsidR="006369BE" w:rsidRPr="0053730B">
        <w:t xml:space="preserve">. Das auf zuverlässigen, langlebigen Hardwarekomponenten, redundanter Controller-Architektur und umfassender Diagnosesoftware basierende Safety-Konzept bietet weit mehr Flexibilität als festverdrahtete Sicherheitsfunktionen. </w:t>
      </w:r>
    </w:p>
    <w:p w14:paraId="04378E63" w14:textId="77777777" w:rsidR="00E7742D" w:rsidRDefault="00E7742D" w:rsidP="009F0EA4">
      <w:pPr>
        <w:suppressAutoHyphens/>
        <w:spacing w:line="360" w:lineRule="auto"/>
        <w:ind w:right="-2"/>
        <w:jc w:val="both"/>
      </w:pPr>
    </w:p>
    <w:p w14:paraId="6C9CFBC8" w14:textId="727DD0B9" w:rsidR="00E7742D" w:rsidRDefault="00F44E1C" w:rsidP="009F0EA4">
      <w:pPr>
        <w:suppressAutoHyphens/>
        <w:spacing w:line="360" w:lineRule="auto"/>
        <w:ind w:right="-2"/>
        <w:jc w:val="both"/>
      </w:pPr>
      <w:r>
        <w:t>„</w:t>
      </w:r>
      <w:r w:rsidR="00361FA3">
        <w:t xml:space="preserve">Wir </w:t>
      </w:r>
      <w:r w:rsidR="009D0D40">
        <w:t>sind sehr stolz</w:t>
      </w:r>
      <w:r w:rsidR="00361FA3">
        <w:t xml:space="preserve"> über die Auszeichnung für unsere </w:t>
      </w:r>
      <w:r w:rsidR="00E7742D" w:rsidRPr="006A2D65">
        <w:t>S</w:t>
      </w:r>
      <w:r w:rsidR="00E7742D">
        <w:t>AFETY TOUCH</w:t>
      </w:r>
      <w:r w:rsidR="00361FA3">
        <w:t xml:space="preserve">-Technologie. Mit </w:t>
      </w:r>
      <w:r w:rsidR="009F0EA4">
        <w:t>dieser</w:t>
      </w:r>
      <w:r w:rsidR="00361FA3">
        <w:t xml:space="preserve"> Lösung erweitern wir die Möglichkeiten für </w:t>
      </w:r>
      <w:r w:rsidR="005B3CC1" w:rsidRPr="005B3CC1">
        <w:t>Maschinenhersteller und Anwender, ihre Bedienphilosophie weitestgehend auf moderne Touchscreen-Visualisierung und kapazitive Eingabetechnik aus</w:t>
      </w:r>
      <w:r w:rsidR="00361FA3">
        <w:t>zu</w:t>
      </w:r>
      <w:r w:rsidR="005B3CC1" w:rsidRPr="005B3CC1">
        <w:t xml:space="preserve">richten. Durch die Systemauslegung in Performance Level d lassen sich auch sicherheitskritische Funktionen per Touchbefehl ausführen. Das macht die Touch-basierte Maschinenbedienung noch </w:t>
      </w:r>
      <w:r w:rsidR="009F0EA4">
        <w:t xml:space="preserve">vielseitiger und </w:t>
      </w:r>
      <w:r w:rsidR="009D0D40">
        <w:t>effizienter</w:t>
      </w:r>
      <w:r w:rsidR="00F25E77">
        <w:t xml:space="preserve">“, </w:t>
      </w:r>
      <w:r w:rsidR="005B3CC1">
        <w:t xml:space="preserve">erklärt Frank Fleischer, Teamleitung </w:t>
      </w:r>
      <w:r w:rsidR="00F25E77" w:rsidRPr="00F25E77">
        <w:t>Technologie- und Innovationsmanagement bei RAFI</w:t>
      </w:r>
      <w:r w:rsidR="009F0EA4">
        <w:t>,</w:t>
      </w:r>
      <w:r w:rsidR="00772687">
        <w:t xml:space="preserve"> anlässlich der Preisverleihung </w:t>
      </w:r>
      <w:r w:rsidR="00361FA3">
        <w:t xml:space="preserve">am 13. Mai </w:t>
      </w:r>
      <w:r w:rsidR="00F25E77">
        <w:t xml:space="preserve">im </w:t>
      </w:r>
      <w:r w:rsidR="00772687" w:rsidRPr="00772687">
        <w:t>Deutschen Technikmuseum</w:t>
      </w:r>
      <w:r w:rsidR="00772687">
        <w:t>,</w:t>
      </w:r>
      <w:r w:rsidR="00772687" w:rsidRPr="00772687">
        <w:t xml:space="preserve"> Berlin</w:t>
      </w:r>
      <w:r w:rsidR="00772687">
        <w:t xml:space="preserve">. </w:t>
      </w:r>
    </w:p>
    <w:p w14:paraId="4B60BDB9" w14:textId="77777777" w:rsidR="00E7742D" w:rsidRDefault="00E7742D" w:rsidP="009F0EA4">
      <w:pPr>
        <w:suppressAutoHyphens/>
        <w:spacing w:line="360" w:lineRule="auto"/>
        <w:ind w:right="-2"/>
        <w:jc w:val="both"/>
      </w:pPr>
    </w:p>
    <w:p w14:paraId="293767C5" w14:textId="7385D5FB" w:rsidR="00E7742D" w:rsidRDefault="00772687" w:rsidP="00E7742D">
      <w:pPr>
        <w:suppressAutoHyphens/>
        <w:spacing w:line="360" w:lineRule="auto"/>
        <w:ind w:right="-2"/>
        <w:jc w:val="both"/>
      </w:pPr>
      <w:r>
        <w:t>Mit dem 1953 vom Deutschen Bundestag initiierten Innovationspreis werden jedes Jahr besonders innovative Produkte, Technologien und Dienstleistungen gewürdigt, die durch ihren Mehrwert für Nutzerinnen und Nutzer sowie die Umwelt hervor</w:t>
      </w:r>
      <w:r w:rsidR="00F84461">
        <w:t>stechen</w:t>
      </w:r>
      <w:r>
        <w:t xml:space="preserve">. </w:t>
      </w:r>
      <w:r w:rsidR="000D0155">
        <w:t xml:space="preserve">Die diesjährigen Preisträger wurden </w:t>
      </w:r>
      <w:r w:rsidR="006D3430">
        <w:t xml:space="preserve">aus 460 Einreichungen </w:t>
      </w:r>
      <w:r w:rsidR="000D0155">
        <w:t xml:space="preserve">von einer </w:t>
      </w:r>
      <w:r w:rsidR="000D0155" w:rsidRPr="00D07768">
        <w:t>Fachjury hochrangige</w:t>
      </w:r>
      <w:r w:rsidR="006D3430">
        <w:t>r</w:t>
      </w:r>
      <w:r w:rsidR="000D0155" w:rsidRPr="00D07768">
        <w:t xml:space="preserve"> R&amp;D-Experten</w:t>
      </w:r>
      <w:r w:rsidR="000D0155">
        <w:t xml:space="preserve"> </w:t>
      </w:r>
      <w:r w:rsidR="00D07768">
        <w:t xml:space="preserve">nach </w:t>
      </w:r>
      <w:r w:rsidR="006D3430">
        <w:t xml:space="preserve">Schlüsselkriterien wie </w:t>
      </w:r>
      <w:r w:rsidR="00D07768" w:rsidRPr="00D07768">
        <w:t xml:space="preserve">Innovationsgrad, </w:t>
      </w:r>
      <w:r w:rsidR="00D07768">
        <w:t>Marktreife</w:t>
      </w:r>
      <w:r w:rsidR="005A7EC0">
        <w:t xml:space="preserve">, </w:t>
      </w:r>
      <w:r w:rsidR="00D07768" w:rsidRPr="00D07768">
        <w:t>Nachhaltigkeit</w:t>
      </w:r>
      <w:r w:rsidR="005B44F4">
        <w:t>,</w:t>
      </w:r>
      <w:r w:rsidR="00D07768" w:rsidRPr="00D07768">
        <w:t xml:space="preserve"> technische Qualität und Zukunftspotenzial</w:t>
      </w:r>
      <w:r w:rsidR="009F0EA4">
        <w:t xml:space="preserve"> </w:t>
      </w:r>
      <w:r w:rsidR="006D3430">
        <w:t>ausgewählt</w:t>
      </w:r>
      <w:r w:rsidR="009F0EA4">
        <w:t>.</w:t>
      </w:r>
      <w:r w:rsidR="00E7742D">
        <w:t xml:space="preserve"> </w:t>
      </w:r>
      <w:r w:rsidR="00E7742D" w:rsidRPr="006A2D65">
        <w:t xml:space="preserve">Die Auszeichnung unterstreicht eindrucksvoll die Innovationskraft von RAFI und das Engagement des Unternehmens, zukunftsweisende Technologien für die Industrie </w:t>
      </w:r>
      <w:r w:rsidR="00E7742D">
        <w:t>zu entwickeln</w:t>
      </w:r>
      <w:r w:rsidR="00E7742D" w:rsidRPr="006A2D65">
        <w:t>.</w:t>
      </w:r>
    </w:p>
    <w:p w14:paraId="1A479092" w14:textId="77777777" w:rsidR="00000277" w:rsidRDefault="00000277" w:rsidP="00000277">
      <w:pPr>
        <w:suppressAutoHyphens/>
        <w:spacing w:line="360" w:lineRule="auto"/>
        <w:jc w:val="both"/>
      </w:pPr>
    </w:p>
    <w:p w14:paraId="4681E3B1" w14:textId="77777777" w:rsidR="00000277" w:rsidRPr="00B46FB9" w:rsidRDefault="00000277" w:rsidP="00000277">
      <w:pPr>
        <w:suppressAutoHyphens/>
        <w:spacing w:line="360" w:lineRule="auto"/>
        <w:jc w:val="both"/>
      </w:pPr>
    </w:p>
    <w:p w14:paraId="0008CF0D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15C25FF4" w14:textId="77777777" w:rsidTr="00A84088">
        <w:tc>
          <w:tcPr>
            <w:tcW w:w="7226" w:type="dxa"/>
          </w:tcPr>
          <w:p w14:paraId="689B99A3" w14:textId="77777777" w:rsidR="00000277" w:rsidRDefault="00B555B7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2181557" wp14:editId="119F34EF">
                  <wp:extent cx="3049905" cy="3049905"/>
                  <wp:effectExtent l="0" t="0" r="0" b="0"/>
                  <wp:docPr id="61182727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FBDFB7" w14:textId="337A3712" w:rsidR="00B555B7" w:rsidRPr="009706EF" w:rsidRDefault="00B555B7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00277" w:rsidRPr="009706EF" w14:paraId="42CE9B92" w14:textId="77777777" w:rsidTr="00A84088">
        <w:tc>
          <w:tcPr>
            <w:tcW w:w="7226" w:type="dxa"/>
          </w:tcPr>
          <w:p w14:paraId="5CE7C71D" w14:textId="3B5F8101" w:rsidR="00000277" w:rsidRPr="00B555B7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B555B7">
              <w:rPr>
                <w:b/>
                <w:sz w:val="18"/>
                <w:szCs w:val="18"/>
              </w:rPr>
              <w:t>Bild:</w:t>
            </w:r>
            <w:r w:rsidRPr="00B555B7">
              <w:rPr>
                <w:sz w:val="18"/>
                <w:szCs w:val="18"/>
              </w:rPr>
              <w:t xml:space="preserve"> </w:t>
            </w:r>
            <w:r w:rsidR="00B555B7" w:rsidRPr="00B555B7">
              <w:rPr>
                <w:sz w:val="18"/>
                <w:szCs w:val="18"/>
              </w:rPr>
              <w:t xml:space="preserve">Frank Fleischer präsentiert die Auszeichnung der </w:t>
            </w:r>
            <w:r w:rsidR="005768F0" w:rsidRPr="00B555B7">
              <w:rPr>
                <w:sz w:val="18"/>
                <w:szCs w:val="18"/>
              </w:rPr>
              <w:t xml:space="preserve">SAFETY TOUCH </w:t>
            </w:r>
            <w:r w:rsidR="009F0EA4" w:rsidRPr="00B555B7">
              <w:rPr>
                <w:sz w:val="18"/>
                <w:szCs w:val="18"/>
              </w:rPr>
              <w:t xml:space="preserve">-Technologie von RAFI mit </w:t>
            </w:r>
            <w:r w:rsidR="005768F0" w:rsidRPr="00B555B7">
              <w:rPr>
                <w:sz w:val="18"/>
                <w:szCs w:val="18"/>
              </w:rPr>
              <w:t xml:space="preserve">dem </w:t>
            </w:r>
            <w:r w:rsidR="009F0EA4" w:rsidRPr="00B555B7">
              <w:rPr>
                <w:sz w:val="18"/>
                <w:szCs w:val="18"/>
              </w:rPr>
              <w:t>German Innovation Award</w:t>
            </w:r>
          </w:p>
        </w:tc>
      </w:tr>
    </w:tbl>
    <w:p w14:paraId="0B33096F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5B44F4" w14:paraId="5C6B849B" w14:textId="77777777" w:rsidTr="00A84088">
        <w:tc>
          <w:tcPr>
            <w:tcW w:w="1150" w:type="dxa"/>
          </w:tcPr>
          <w:p w14:paraId="3FFD8F30" w14:textId="77777777" w:rsidR="00000277" w:rsidRPr="005B44F4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7D6AF030" w14:textId="1D64D2CC" w:rsidR="00000277" w:rsidRPr="005B44F4" w:rsidRDefault="00B555B7" w:rsidP="00A84088">
            <w:pPr>
              <w:suppressAutoHyphens/>
              <w:rPr>
                <w:sz w:val="18"/>
                <w:szCs w:val="18"/>
              </w:rPr>
            </w:pPr>
            <w:r w:rsidRPr="00B555B7">
              <w:rPr>
                <w:sz w:val="18"/>
                <w:szCs w:val="18"/>
              </w:rPr>
              <w:t>fleischer_innoaward_2000.jpg</w:t>
            </w:r>
          </w:p>
        </w:tc>
        <w:tc>
          <w:tcPr>
            <w:tcW w:w="907" w:type="dxa"/>
          </w:tcPr>
          <w:p w14:paraId="0A8D53C8" w14:textId="77777777" w:rsidR="00000277" w:rsidRPr="005B44F4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6AD3DA53" w14:textId="20DA3625" w:rsidR="00000277" w:rsidRPr="005B44F4" w:rsidRDefault="005768F0" w:rsidP="00A84088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2.025</w:t>
            </w:r>
          </w:p>
        </w:tc>
      </w:tr>
      <w:tr w:rsidR="00000277" w:rsidRPr="005B44F4" w14:paraId="33C20422" w14:textId="77777777" w:rsidTr="00A84088">
        <w:tc>
          <w:tcPr>
            <w:tcW w:w="1150" w:type="dxa"/>
          </w:tcPr>
          <w:p w14:paraId="23CB223A" w14:textId="77777777" w:rsidR="00000277" w:rsidRPr="005B44F4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42ECBE79" w14:textId="1E19E5BA" w:rsidR="00000277" w:rsidRPr="005B44F4" w:rsidRDefault="005B44F4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202505</w:t>
            </w:r>
            <w:r w:rsidR="005768F0">
              <w:rPr>
                <w:sz w:val="18"/>
                <w:szCs w:val="18"/>
              </w:rPr>
              <w:t>008</w:t>
            </w:r>
            <w:r w:rsidRPr="005B44F4">
              <w:rPr>
                <w:sz w:val="18"/>
                <w:szCs w:val="18"/>
              </w:rPr>
              <w:t>_pm_inno</w:t>
            </w:r>
            <w:r w:rsidR="00173D14">
              <w:rPr>
                <w:sz w:val="18"/>
                <w:szCs w:val="18"/>
              </w:rPr>
              <w:t>a</w:t>
            </w:r>
            <w:r w:rsidRPr="005B44F4">
              <w:rPr>
                <w:sz w:val="18"/>
                <w:szCs w:val="18"/>
              </w:rPr>
              <w:t>ward-safetytouch.docx</w:t>
            </w:r>
          </w:p>
        </w:tc>
        <w:tc>
          <w:tcPr>
            <w:tcW w:w="907" w:type="dxa"/>
          </w:tcPr>
          <w:p w14:paraId="0F53F2AA" w14:textId="77777777" w:rsidR="00000277" w:rsidRPr="005B44F4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22911AE8" w14:textId="42FA6C3D" w:rsidR="00000277" w:rsidRPr="005B44F4" w:rsidRDefault="00DE694C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15.05.2025</w:t>
            </w:r>
          </w:p>
        </w:tc>
      </w:tr>
      <w:tr w:rsidR="000023C8" w:rsidRPr="005B44F4" w14:paraId="236AA3C4" w14:textId="77777777" w:rsidTr="005024D9">
        <w:tc>
          <w:tcPr>
            <w:tcW w:w="1150" w:type="dxa"/>
          </w:tcPr>
          <w:p w14:paraId="35255BA0" w14:textId="77777777" w:rsidR="000023C8" w:rsidRPr="005B44F4" w:rsidRDefault="000023C8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7538E9B4" w14:textId="6390F5AF" w:rsidR="000023C8" w:rsidRPr="005B44F4" w:rsidRDefault="005B44F4" w:rsidP="005B44F4">
            <w:pPr>
              <w:suppressAutoHyphens/>
              <w:spacing w:before="120"/>
              <w:rPr>
                <w:sz w:val="18"/>
                <w:szCs w:val="18"/>
              </w:rPr>
            </w:pPr>
            <w:r w:rsidRPr="000D0155">
              <w:rPr>
                <w:sz w:val="18"/>
                <w:szCs w:val="18"/>
                <w:lang w:val="en-US"/>
              </w:rPr>
              <w:t xml:space="preserve">RAFI, Safety Touch, SafetyTouch, German Innovation Award, Rat für Formgebung, Design Council, Innovationspreis 2025, 13. </w:t>
            </w:r>
            <w:r w:rsidRPr="005B44F4">
              <w:rPr>
                <w:sz w:val="18"/>
                <w:szCs w:val="18"/>
              </w:rPr>
              <w:t>März, Preisverleihung Technikmuseum</w:t>
            </w:r>
            <w:r>
              <w:rPr>
                <w:sz w:val="18"/>
                <w:szCs w:val="18"/>
              </w:rPr>
              <w:t xml:space="preserve">, </w:t>
            </w:r>
            <w:r w:rsidRPr="005B44F4">
              <w:rPr>
                <w:sz w:val="18"/>
                <w:szCs w:val="18"/>
              </w:rPr>
              <w:t>germandesigncouncil</w:t>
            </w:r>
            <w:r>
              <w:rPr>
                <w:sz w:val="18"/>
                <w:szCs w:val="18"/>
              </w:rPr>
              <w:t>,</w:t>
            </w:r>
            <w:r w:rsidRPr="005B44F4">
              <w:rPr>
                <w:sz w:val="18"/>
                <w:szCs w:val="18"/>
              </w:rPr>
              <w:t xml:space="preserve"> germaninnovationawards</w:t>
            </w:r>
            <w:r>
              <w:rPr>
                <w:sz w:val="18"/>
                <w:szCs w:val="18"/>
              </w:rPr>
              <w:t>,</w:t>
            </w:r>
            <w:r w:rsidRPr="005B44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</w:t>
            </w:r>
            <w:r w:rsidRPr="005B44F4">
              <w:rPr>
                <w:sz w:val="18"/>
                <w:szCs w:val="18"/>
              </w:rPr>
              <w:t>ia2025</w:t>
            </w:r>
          </w:p>
        </w:tc>
      </w:tr>
    </w:tbl>
    <w:p w14:paraId="4D1955F7" w14:textId="77777777" w:rsidR="00000277" w:rsidRPr="005B44F4" w:rsidRDefault="00000277" w:rsidP="00000277">
      <w:pPr>
        <w:suppressAutoHyphens/>
        <w:spacing w:before="120" w:after="120"/>
        <w:rPr>
          <w:b/>
          <w:color w:val="auto"/>
          <w:sz w:val="16"/>
          <w:lang w:val="en-US"/>
        </w:rPr>
      </w:pPr>
    </w:p>
    <w:p w14:paraId="7B72C71A" w14:textId="77777777" w:rsidR="008F3C78" w:rsidRPr="0065267C" w:rsidRDefault="008F3C78" w:rsidP="008F3C78">
      <w:pPr>
        <w:suppressAutoHyphens/>
        <w:spacing w:line="336" w:lineRule="auto"/>
        <w:jc w:val="both"/>
        <w:rPr>
          <w:b/>
          <w:bCs/>
          <w:color w:val="auto"/>
          <w:sz w:val="18"/>
        </w:rPr>
      </w:pPr>
      <w:r w:rsidRPr="0065267C">
        <w:rPr>
          <w:b/>
          <w:bCs/>
          <w:color w:val="auto"/>
          <w:sz w:val="18"/>
        </w:rPr>
        <w:t>Über die RAFI Gruppe</w:t>
      </w:r>
    </w:p>
    <w:p w14:paraId="0E02B290" w14:textId="1D7AF25D" w:rsidR="00000277" w:rsidRPr="003E4CA2" w:rsidRDefault="008F3C78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65267C">
        <w:rPr>
          <w:color w:val="auto"/>
          <w:sz w:val="18"/>
        </w:rPr>
        <w:t>Das im Jahr 1900 gegründete Unternehmen entwickelt und produziert elektromechanische Bauelemente und Systeme für die Mensch-Maschine-Kommunikation. Dazu gehören Taster, Schalter, Touchscreens und Bediensysteme sowie elektronische Baugruppen. RAFI-Produkte werden in der Automation und Medizintechnik, im Maschinen- und Anlagenbau, in Straßen- und Schienenfahrzeugen, in Haushaltsgeräten sowie in der Telekommunikation</w:t>
      </w:r>
      <w:r>
        <w:rPr>
          <w:color w:val="auto"/>
          <w:sz w:val="18"/>
        </w:rPr>
        <w:t xml:space="preserve"> </w:t>
      </w:r>
      <w:r w:rsidRPr="0065267C">
        <w:rPr>
          <w:color w:val="auto"/>
          <w:sz w:val="18"/>
        </w:rPr>
        <w:t>eingesetzt. Die RAFI Gruppe agiert weltweit an Standorten in</w:t>
      </w:r>
      <w:r>
        <w:rPr>
          <w:color w:val="auto"/>
          <w:sz w:val="18"/>
        </w:rPr>
        <w:t xml:space="preserve"> </w:t>
      </w:r>
      <w:r w:rsidRPr="0065267C">
        <w:rPr>
          <w:color w:val="auto"/>
          <w:sz w:val="18"/>
        </w:rPr>
        <w:t xml:space="preserve">Deutschland, Europa, China und den USA. Hauptsitz </w:t>
      </w:r>
      <w:r>
        <w:rPr>
          <w:color w:val="auto"/>
          <w:sz w:val="18"/>
        </w:rPr>
        <w:t xml:space="preserve">ist </w:t>
      </w:r>
      <w:r w:rsidRPr="0065267C">
        <w:rPr>
          <w:color w:val="auto"/>
          <w:sz w:val="18"/>
        </w:rPr>
        <w:t>Berg bei Ravensburg.</w:t>
      </w:r>
    </w:p>
    <w:p w14:paraId="1888FD41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5A687044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34598B37" w14:textId="77777777" w:rsidTr="00A84088">
        <w:tc>
          <w:tcPr>
            <w:tcW w:w="3755" w:type="dxa"/>
          </w:tcPr>
          <w:p w14:paraId="73A7CFBE" w14:textId="77777777" w:rsidR="00000277" w:rsidRPr="008F3C78" w:rsidRDefault="00000277" w:rsidP="00A84088">
            <w:pPr>
              <w:rPr>
                <w:b/>
              </w:rPr>
            </w:pPr>
            <w:r w:rsidRPr="008F3C78">
              <w:rPr>
                <w:b/>
              </w:rPr>
              <w:t>Kontakt:</w:t>
            </w:r>
          </w:p>
          <w:p w14:paraId="07D9B393" w14:textId="77777777" w:rsidR="00000277" w:rsidRPr="008F3C78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</w:rPr>
            </w:pPr>
            <w:r w:rsidRPr="008F3C78">
              <w:rPr>
                <w:b/>
              </w:rPr>
              <w:t>RAFI GmbH &amp; Co. KG</w:t>
            </w:r>
          </w:p>
          <w:p w14:paraId="45CAB225" w14:textId="77777777" w:rsidR="00A37FE3" w:rsidRPr="008F3C78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</w:rPr>
            </w:pPr>
          </w:p>
          <w:p w14:paraId="0C210192" w14:textId="77777777" w:rsidR="00A37FE3" w:rsidRPr="008F3C78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</w:rPr>
            </w:pPr>
            <w:r w:rsidRPr="008F3C78">
              <w:rPr>
                <w:sz w:val="18"/>
                <w:szCs w:val="18"/>
              </w:rPr>
              <w:t>Patrick Müller</w:t>
            </w:r>
          </w:p>
          <w:p w14:paraId="6946067E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9B16B5">
              <w:rPr>
                <w:color w:val="000000"/>
                <w:sz w:val="18"/>
                <w:szCs w:val="18"/>
              </w:rPr>
              <w:t>Product Marketing Manager</w:t>
            </w:r>
          </w:p>
          <w:p w14:paraId="3E74026A" w14:textId="77777777" w:rsidR="00A37FE3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</w:p>
          <w:p w14:paraId="038D72E7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647DCBF3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490626C8" w14:textId="77777777" w:rsidR="00A37FE3" w:rsidRPr="00653492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</w:t>
            </w:r>
            <w:r>
              <w:rPr>
                <w:sz w:val="18"/>
                <w:szCs w:val="18"/>
              </w:rPr>
              <w:t>634</w:t>
            </w:r>
          </w:p>
          <w:p w14:paraId="0C0AAA04" w14:textId="77777777" w:rsidR="00A37FE3" w:rsidRPr="00653492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 xml:space="preserve">E-Mail: </w:t>
            </w:r>
            <w:r w:rsidRPr="009B16B5">
              <w:rPr>
                <w:sz w:val="18"/>
                <w:szCs w:val="18"/>
                <w:lang w:val="it-IT"/>
              </w:rPr>
              <w:t>patrick.mueller@rafi-group.com</w:t>
            </w:r>
          </w:p>
          <w:p w14:paraId="10290963" w14:textId="77777777" w:rsidR="00000277" w:rsidRPr="008735FF" w:rsidRDefault="00A37FE3" w:rsidP="00A37FE3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</w:p>
        </w:tc>
        <w:tc>
          <w:tcPr>
            <w:tcW w:w="1133" w:type="dxa"/>
          </w:tcPr>
          <w:p w14:paraId="1159DBB5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3F4E5FD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CBF473F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111CFFB3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08A3844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19D520E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B61DC9F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6A3E9372" w14:textId="77777777" w:rsidR="00000277" w:rsidRDefault="00000277" w:rsidP="00000277">
      <w:pPr>
        <w:suppressAutoHyphens/>
      </w:pPr>
    </w:p>
    <w:p w14:paraId="7DAB6DC7" w14:textId="77777777" w:rsidR="00F75862" w:rsidRDefault="00F75862"/>
    <w:sectPr w:rsidR="00F75862" w:rsidSect="00194A3E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0D83" w14:textId="77777777" w:rsidR="008603AB" w:rsidRDefault="008603AB">
      <w:r>
        <w:separator/>
      </w:r>
    </w:p>
  </w:endnote>
  <w:endnote w:type="continuationSeparator" w:id="0">
    <w:p w14:paraId="20360A43" w14:textId="77777777" w:rsidR="008603AB" w:rsidRDefault="0086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0551" w14:textId="77777777" w:rsidR="008603AB" w:rsidRDefault="008603AB">
      <w:r>
        <w:separator/>
      </w:r>
    </w:p>
  </w:footnote>
  <w:footnote w:type="continuationSeparator" w:id="0">
    <w:p w14:paraId="537836F5" w14:textId="77777777" w:rsidR="008603AB" w:rsidRDefault="0086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DAA1" w14:textId="3C8942BF" w:rsidR="009445C0" w:rsidRDefault="000E051E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251661312" behindDoc="1" locked="0" layoutInCell="1" allowOverlap="1" wp14:anchorId="63476FD3" wp14:editId="4699DB27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62336" behindDoc="1" locked="0" layoutInCell="1" allowOverlap="1" wp14:anchorId="1779376B" wp14:editId="204FCBF4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5768F0">
      <w:rPr>
        <w:rStyle w:val="Seitenzahl"/>
        <w:sz w:val="18"/>
      </w:rPr>
      <w:t>German Innovation Award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974BE" w14:textId="77777777" w:rsidR="009445C0" w:rsidRDefault="000E051E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30501F71" wp14:editId="0CD2F6B0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144E801A" wp14:editId="229527D5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7E"/>
    <w:rsid w:val="00000277"/>
    <w:rsid w:val="000023C8"/>
    <w:rsid w:val="000A5B7D"/>
    <w:rsid w:val="000D0155"/>
    <w:rsid w:val="000E051E"/>
    <w:rsid w:val="001021E8"/>
    <w:rsid w:val="00173D14"/>
    <w:rsid w:val="00194A3E"/>
    <w:rsid w:val="0020316B"/>
    <w:rsid w:val="00361FA3"/>
    <w:rsid w:val="00383DE3"/>
    <w:rsid w:val="004A324E"/>
    <w:rsid w:val="0053730B"/>
    <w:rsid w:val="005768F0"/>
    <w:rsid w:val="005A7EC0"/>
    <w:rsid w:val="005B3CC1"/>
    <w:rsid w:val="005B44F4"/>
    <w:rsid w:val="006369BE"/>
    <w:rsid w:val="006939FC"/>
    <w:rsid w:val="006A2D65"/>
    <w:rsid w:val="006D3430"/>
    <w:rsid w:val="00772687"/>
    <w:rsid w:val="007A0A69"/>
    <w:rsid w:val="007D3E6A"/>
    <w:rsid w:val="008076A1"/>
    <w:rsid w:val="00810081"/>
    <w:rsid w:val="00814688"/>
    <w:rsid w:val="00837903"/>
    <w:rsid w:val="008603AB"/>
    <w:rsid w:val="008921FF"/>
    <w:rsid w:val="008F3C78"/>
    <w:rsid w:val="009445C0"/>
    <w:rsid w:val="009D0D40"/>
    <w:rsid w:val="009F0EA4"/>
    <w:rsid w:val="00A37FE3"/>
    <w:rsid w:val="00B05D7E"/>
    <w:rsid w:val="00B555B7"/>
    <w:rsid w:val="00B8516F"/>
    <w:rsid w:val="00BC4ABA"/>
    <w:rsid w:val="00CE35C3"/>
    <w:rsid w:val="00CE3A14"/>
    <w:rsid w:val="00CE742D"/>
    <w:rsid w:val="00D00575"/>
    <w:rsid w:val="00D07768"/>
    <w:rsid w:val="00DA4D61"/>
    <w:rsid w:val="00DB7181"/>
    <w:rsid w:val="00DD703F"/>
    <w:rsid w:val="00DE694C"/>
    <w:rsid w:val="00E316EF"/>
    <w:rsid w:val="00E5500B"/>
    <w:rsid w:val="00E7742D"/>
    <w:rsid w:val="00E91628"/>
    <w:rsid w:val="00F25E77"/>
    <w:rsid w:val="00F44E1C"/>
    <w:rsid w:val="00F75862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1BAA69"/>
  <w15:chartTrackingRefBased/>
  <w15:docId w15:val="{ECFC29B5-26DE-46D0-A8CD-AF3ECBDC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9D0D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0D40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5768F0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2</Pages>
  <Words>477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Rüdiger Eikmeier</cp:lastModifiedBy>
  <cp:revision>4</cp:revision>
  <dcterms:created xsi:type="dcterms:W3CDTF">2025-05-13T07:08:00Z</dcterms:created>
  <dcterms:modified xsi:type="dcterms:W3CDTF">2025-05-15T08:29:00Z</dcterms:modified>
</cp:coreProperties>
</file>