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DE613" w14:textId="77777777" w:rsidR="00000277" w:rsidRPr="009A69E1" w:rsidRDefault="00000277" w:rsidP="00000277">
      <w:pPr>
        <w:rPr>
          <w:sz w:val="40"/>
          <w:szCs w:val="40"/>
          <w:lang w:val="en-US"/>
        </w:rPr>
      </w:pPr>
      <w:r w:rsidRPr="009A69E1">
        <w:rPr>
          <w:sz w:val="40"/>
          <w:szCs w:val="40"/>
          <w:lang w:val="en-US"/>
        </w:rPr>
        <w:t>Press Release</w:t>
      </w:r>
    </w:p>
    <w:p w14:paraId="660022C5" w14:textId="77777777" w:rsidR="00000277" w:rsidRPr="009A69E1" w:rsidRDefault="00000277" w:rsidP="00000277">
      <w:pPr>
        <w:suppressAutoHyphens/>
        <w:spacing w:line="100" w:lineRule="atLeast"/>
        <w:ind w:right="-2"/>
        <w:rPr>
          <w:b/>
          <w:sz w:val="24"/>
          <w:lang w:val="en-US"/>
        </w:rPr>
      </w:pPr>
    </w:p>
    <w:p w14:paraId="2E42BE6D" w14:textId="77777777" w:rsidR="00000277" w:rsidRPr="009A69E1" w:rsidRDefault="00000277" w:rsidP="00000277">
      <w:pPr>
        <w:suppressAutoHyphens/>
        <w:spacing w:line="100" w:lineRule="atLeast"/>
        <w:ind w:right="-2"/>
        <w:rPr>
          <w:b/>
          <w:sz w:val="24"/>
          <w:lang w:val="en-US"/>
        </w:rPr>
      </w:pPr>
    </w:p>
    <w:p w14:paraId="519033CA" w14:textId="5922767D" w:rsidR="00000277" w:rsidRPr="009A69E1" w:rsidRDefault="008076A1" w:rsidP="00000277">
      <w:pPr>
        <w:suppressAutoHyphens/>
        <w:spacing w:line="360" w:lineRule="auto"/>
        <w:ind w:right="-2"/>
        <w:rPr>
          <w:b/>
          <w:sz w:val="24"/>
          <w:lang w:val="en-US"/>
        </w:rPr>
      </w:pPr>
      <w:r w:rsidRPr="009A69E1">
        <w:rPr>
          <w:b/>
          <w:sz w:val="24"/>
          <w:lang w:val="en-US"/>
        </w:rPr>
        <w:t xml:space="preserve">RAFI’s </w:t>
      </w:r>
      <w:r w:rsidR="00E341D3" w:rsidRPr="009A69E1">
        <w:rPr>
          <w:b/>
          <w:sz w:val="24"/>
          <w:lang w:val="en-US"/>
        </w:rPr>
        <w:t xml:space="preserve">SAFETY TOUCH </w:t>
      </w:r>
      <w:r w:rsidRPr="009A69E1">
        <w:rPr>
          <w:b/>
          <w:sz w:val="24"/>
          <w:lang w:val="en-US"/>
        </w:rPr>
        <w:t>wins German Innovation Award 2025</w:t>
      </w:r>
    </w:p>
    <w:p w14:paraId="241F9E35" w14:textId="77777777" w:rsidR="00000277" w:rsidRPr="009A69E1" w:rsidRDefault="00000277" w:rsidP="00000277">
      <w:pPr>
        <w:suppressAutoHyphens/>
        <w:spacing w:line="360" w:lineRule="auto"/>
        <w:ind w:right="-2"/>
        <w:jc w:val="both"/>
        <w:rPr>
          <w:lang w:val="en-US"/>
        </w:rPr>
      </w:pPr>
    </w:p>
    <w:p w14:paraId="177E1144" w14:textId="1C8113EF" w:rsidR="00E7742D" w:rsidRPr="009A69E1" w:rsidRDefault="00E7742D" w:rsidP="009F0EA4">
      <w:pPr>
        <w:suppressAutoHyphens/>
        <w:spacing w:line="360" w:lineRule="auto"/>
        <w:ind w:right="-2"/>
        <w:jc w:val="both"/>
        <w:rPr>
          <w:lang w:val="en-US"/>
        </w:rPr>
      </w:pPr>
      <w:r w:rsidRPr="009A69E1">
        <w:rPr>
          <w:lang w:val="en-US"/>
        </w:rPr>
        <w:t xml:space="preserve">The German Design Council has named the SAFETY TOUCH technology platform recently developed by RAFI to be the winner of the German Innovation Award 2025. The award was presented for “Electronic Technologies” in the main category of “Excellence in Business to Business.” </w:t>
      </w:r>
    </w:p>
    <w:p w14:paraId="77209022" w14:textId="77777777" w:rsidR="00E7742D" w:rsidRPr="009A69E1" w:rsidRDefault="00E7742D" w:rsidP="009F0EA4">
      <w:pPr>
        <w:suppressAutoHyphens/>
        <w:spacing w:line="360" w:lineRule="auto"/>
        <w:ind w:right="-2"/>
        <w:jc w:val="both"/>
        <w:rPr>
          <w:lang w:val="en-US"/>
        </w:rPr>
      </w:pPr>
    </w:p>
    <w:p w14:paraId="2062C126" w14:textId="65C0C6F5" w:rsidR="00E7742D" w:rsidRPr="009A69E1" w:rsidRDefault="009F0EA4" w:rsidP="009F0EA4">
      <w:pPr>
        <w:suppressAutoHyphens/>
        <w:spacing w:line="360" w:lineRule="auto"/>
        <w:ind w:right="-2"/>
        <w:jc w:val="both"/>
        <w:rPr>
          <w:lang w:val="en-US"/>
        </w:rPr>
      </w:pPr>
      <w:r w:rsidRPr="009A69E1">
        <w:rPr>
          <w:lang w:val="en-US"/>
        </w:rPr>
        <w:t xml:space="preserve">Based on the innovative safety architecture, capacitive touch displays can be equipped with the safety features required for performance level d in accordance with industry standards. The safety concept, which is based on reliable and durable hardware components, redundant controller architecture, and comprehensive diagnostic software, provides significantly greater flexibility than hard-wired safety features. </w:t>
      </w:r>
    </w:p>
    <w:p w14:paraId="04378E63" w14:textId="77777777" w:rsidR="00E7742D" w:rsidRPr="009A69E1" w:rsidRDefault="00E7742D" w:rsidP="009F0EA4">
      <w:pPr>
        <w:suppressAutoHyphens/>
        <w:spacing w:line="360" w:lineRule="auto"/>
        <w:ind w:right="-2"/>
        <w:jc w:val="both"/>
        <w:rPr>
          <w:lang w:val="en-US"/>
        </w:rPr>
      </w:pPr>
    </w:p>
    <w:p w14:paraId="6C9CFBC8" w14:textId="1EE67784" w:rsidR="00E7742D" w:rsidRPr="009A69E1" w:rsidRDefault="00F44E1C" w:rsidP="009F0EA4">
      <w:pPr>
        <w:suppressAutoHyphens/>
        <w:spacing w:line="360" w:lineRule="auto"/>
        <w:ind w:right="-2"/>
        <w:jc w:val="both"/>
        <w:rPr>
          <w:lang w:val="en-US"/>
        </w:rPr>
      </w:pPr>
      <w:r w:rsidRPr="009A69E1">
        <w:rPr>
          <w:lang w:val="en-US"/>
        </w:rPr>
        <w:t xml:space="preserve">“We are extremely proud to have received an award for our SAFETY TOUCH technology. With this solution, we enable machine manufacturers and users to better align their operating philosophy with modern touchscreen visualization and capacitive input technology. Thanks to the system architecture in accordance with performance level d, even safety-critical features can be executed using touch commands. This enhances the versatility and efficiency of touch-based machine operation,” says Frank Fleischer, Head of RAFI’s Technology and Innovation Management Team, at the May 13 award ceremony held at the German Museum of Technology in Berlin. </w:t>
      </w:r>
    </w:p>
    <w:p w14:paraId="4B60BDB9" w14:textId="77777777" w:rsidR="00E7742D" w:rsidRPr="009A69E1" w:rsidRDefault="00E7742D" w:rsidP="009F0EA4">
      <w:pPr>
        <w:suppressAutoHyphens/>
        <w:spacing w:line="360" w:lineRule="auto"/>
        <w:ind w:right="-2"/>
        <w:jc w:val="both"/>
        <w:rPr>
          <w:lang w:val="en-US"/>
        </w:rPr>
      </w:pPr>
    </w:p>
    <w:p w14:paraId="293767C5" w14:textId="7385D5FB" w:rsidR="00E7742D" w:rsidRPr="009A69E1" w:rsidRDefault="00772687" w:rsidP="00E7742D">
      <w:pPr>
        <w:suppressAutoHyphens/>
        <w:spacing w:line="360" w:lineRule="auto"/>
        <w:ind w:right="-2"/>
        <w:jc w:val="both"/>
        <w:rPr>
          <w:lang w:val="en-US"/>
        </w:rPr>
      </w:pPr>
      <w:r w:rsidRPr="009A69E1">
        <w:rPr>
          <w:lang w:val="en-US"/>
        </w:rPr>
        <w:t>Initiated by the German Bundestag in 1953, the German Innovation Award is presented annually to especially innovative products, technologies, and services that stand out due to their added value for both users and the environment. A jury of senior R&amp;D experts selected this year’s winners from among 460 submissions based on key criteria that included innovation, market readiness, sustainability, technical quality, and potential. The award impressively underscores RAFI’s innovative strength and commitment to developing pioneering technologies for industry.</w:t>
      </w:r>
    </w:p>
    <w:p w14:paraId="1A479092" w14:textId="77777777" w:rsidR="00000277" w:rsidRPr="009A69E1" w:rsidRDefault="00000277" w:rsidP="00000277">
      <w:pPr>
        <w:suppressAutoHyphens/>
        <w:spacing w:line="360" w:lineRule="auto"/>
        <w:jc w:val="both"/>
        <w:rPr>
          <w:lang w:val="en-US"/>
        </w:rPr>
      </w:pPr>
    </w:p>
    <w:p w14:paraId="4681E3B1" w14:textId="77777777" w:rsidR="00000277" w:rsidRPr="009A69E1" w:rsidRDefault="00000277" w:rsidP="00000277">
      <w:pPr>
        <w:suppressAutoHyphens/>
        <w:spacing w:line="360" w:lineRule="auto"/>
        <w:jc w:val="both"/>
        <w:rPr>
          <w:lang w:val="en-US"/>
        </w:rPr>
      </w:pPr>
    </w:p>
    <w:p w14:paraId="0008CF0D" w14:textId="77777777" w:rsidR="00000277" w:rsidRPr="009A69E1" w:rsidRDefault="00000277" w:rsidP="00000277">
      <w:pPr>
        <w:suppressAutoHyphens/>
        <w:spacing w:line="360" w:lineRule="auto"/>
        <w:jc w:val="center"/>
        <w:rPr>
          <w:lang w:val="en-US"/>
        </w:rPr>
      </w:pPr>
    </w:p>
    <w:tbl>
      <w:tblPr>
        <w:tblStyle w:val="TabellemithellemGitternetz"/>
        <w:tblW w:w="0" w:type="auto"/>
        <w:tblLayout w:type="fixed"/>
        <w:tblLook w:val="0000" w:firstRow="0" w:lastRow="0" w:firstColumn="0" w:lastColumn="0" w:noHBand="0" w:noVBand="0"/>
      </w:tblPr>
      <w:tblGrid>
        <w:gridCol w:w="7226"/>
      </w:tblGrid>
      <w:tr w:rsidR="00000277" w:rsidRPr="009B1F30" w14:paraId="15C25FF4" w14:textId="77777777" w:rsidTr="00A84088">
        <w:tc>
          <w:tcPr>
            <w:tcW w:w="7226" w:type="dxa"/>
          </w:tcPr>
          <w:p w14:paraId="6CFBDFB7" w14:textId="791F131D" w:rsidR="00000277" w:rsidRPr="009A69E1" w:rsidRDefault="009B1F30" w:rsidP="00A84088">
            <w:pPr>
              <w:suppressAutoHyphens/>
              <w:jc w:val="center"/>
              <w:rPr>
                <w:sz w:val="18"/>
                <w:szCs w:val="18"/>
                <w:lang w:val="en-US"/>
              </w:rPr>
            </w:pPr>
            <w:r>
              <w:rPr>
                <w:noProof/>
                <w:sz w:val="18"/>
                <w:szCs w:val="18"/>
                <w:lang w:val="en-US"/>
              </w:rPr>
              <w:lastRenderedPageBreak/>
              <w:drawing>
                <wp:inline distT="0" distB="0" distL="0" distR="0" wp14:anchorId="4B9D1287" wp14:editId="353BF782">
                  <wp:extent cx="3049905" cy="3049905"/>
                  <wp:effectExtent l="0" t="0" r="0" b="0"/>
                  <wp:docPr id="6567526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9905" cy="3049905"/>
                          </a:xfrm>
                          <a:prstGeom prst="rect">
                            <a:avLst/>
                          </a:prstGeom>
                          <a:noFill/>
                          <a:ln>
                            <a:noFill/>
                          </a:ln>
                        </pic:spPr>
                      </pic:pic>
                    </a:graphicData>
                  </a:graphic>
                </wp:inline>
              </w:drawing>
            </w:r>
          </w:p>
        </w:tc>
      </w:tr>
      <w:tr w:rsidR="00000277" w:rsidRPr="009B1F30" w14:paraId="42CE9B92" w14:textId="77777777" w:rsidTr="00A84088">
        <w:tc>
          <w:tcPr>
            <w:tcW w:w="7226" w:type="dxa"/>
          </w:tcPr>
          <w:p w14:paraId="5CE7C71D" w14:textId="530A708D" w:rsidR="00000277" w:rsidRPr="009A69E1" w:rsidRDefault="009B1F30" w:rsidP="00A84088">
            <w:pPr>
              <w:suppressAutoHyphens/>
              <w:jc w:val="center"/>
              <w:rPr>
                <w:sz w:val="18"/>
                <w:szCs w:val="18"/>
                <w:lang w:val="en-US"/>
              </w:rPr>
            </w:pPr>
            <w:r>
              <w:rPr>
                <w:b/>
                <w:sz w:val="18"/>
                <w:szCs w:val="18"/>
                <w:lang w:val="en-US"/>
              </w:rPr>
              <w:t>Caption</w:t>
            </w:r>
            <w:r w:rsidR="00000277" w:rsidRPr="009A69E1">
              <w:rPr>
                <w:b/>
                <w:sz w:val="18"/>
                <w:szCs w:val="18"/>
                <w:lang w:val="en-US"/>
              </w:rPr>
              <w:t>:</w:t>
            </w:r>
            <w:r w:rsidR="00000277" w:rsidRPr="009A69E1">
              <w:rPr>
                <w:sz w:val="18"/>
                <w:szCs w:val="18"/>
                <w:lang w:val="en-US"/>
              </w:rPr>
              <w:t xml:space="preserve"> RAFI’s </w:t>
            </w:r>
            <w:r w:rsidR="009A69E1" w:rsidRPr="009A69E1">
              <w:rPr>
                <w:sz w:val="18"/>
                <w:szCs w:val="18"/>
                <w:lang w:val="en-US"/>
              </w:rPr>
              <w:t>SAFETY TOUCH</w:t>
            </w:r>
            <w:r w:rsidR="00000277" w:rsidRPr="009A69E1">
              <w:rPr>
                <w:sz w:val="18"/>
                <w:szCs w:val="18"/>
                <w:lang w:val="en-US"/>
              </w:rPr>
              <w:t xml:space="preserve"> technology was honored with </w:t>
            </w:r>
            <w:r w:rsidR="009A69E1">
              <w:rPr>
                <w:sz w:val="18"/>
                <w:szCs w:val="18"/>
                <w:lang w:val="en-US"/>
              </w:rPr>
              <w:t>the</w:t>
            </w:r>
            <w:r w:rsidR="009A69E1" w:rsidRPr="009A69E1">
              <w:rPr>
                <w:sz w:val="18"/>
                <w:szCs w:val="18"/>
                <w:lang w:val="en-US"/>
              </w:rPr>
              <w:t xml:space="preserve"> </w:t>
            </w:r>
            <w:r w:rsidR="00000277" w:rsidRPr="009A69E1">
              <w:rPr>
                <w:sz w:val="18"/>
                <w:szCs w:val="18"/>
                <w:lang w:val="en-US"/>
              </w:rPr>
              <w:t>German Innovation Award</w:t>
            </w:r>
          </w:p>
        </w:tc>
      </w:tr>
    </w:tbl>
    <w:p w14:paraId="0B33096F" w14:textId="77777777" w:rsidR="00000277" w:rsidRPr="009A69E1" w:rsidRDefault="00000277" w:rsidP="00000277">
      <w:pPr>
        <w:suppressAutoHyphens/>
        <w:spacing w:line="360" w:lineRule="auto"/>
        <w:jc w:val="both"/>
        <w:rPr>
          <w:lang w:val="en-US"/>
        </w:rPr>
      </w:pPr>
    </w:p>
    <w:tbl>
      <w:tblPr>
        <w:tblStyle w:val="TabellemithellemGitternetz"/>
        <w:tblW w:w="7184" w:type="dxa"/>
        <w:tblLook w:val="04A0" w:firstRow="1" w:lastRow="0" w:firstColumn="1" w:lastColumn="0" w:noHBand="0" w:noVBand="1"/>
      </w:tblPr>
      <w:tblGrid>
        <w:gridCol w:w="1130"/>
        <w:gridCol w:w="3693"/>
        <w:gridCol w:w="1147"/>
        <w:gridCol w:w="1214"/>
      </w:tblGrid>
      <w:tr w:rsidR="00000277" w:rsidRPr="005B44F4" w14:paraId="5C6B849B" w14:textId="77777777" w:rsidTr="00A84088">
        <w:tc>
          <w:tcPr>
            <w:tcW w:w="1150" w:type="dxa"/>
          </w:tcPr>
          <w:p w14:paraId="3FFD8F30" w14:textId="4EA327D8" w:rsidR="00000277" w:rsidRPr="005B44F4" w:rsidRDefault="00965130" w:rsidP="00A84088">
            <w:pPr>
              <w:suppressAutoHyphens/>
              <w:jc w:val="both"/>
              <w:rPr>
                <w:sz w:val="18"/>
                <w:szCs w:val="18"/>
              </w:rPr>
            </w:pPr>
            <w:r>
              <w:t>Image/s:</w:t>
            </w:r>
          </w:p>
        </w:tc>
        <w:tc>
          <w:tcPr>
            <w:tcW w:w="3839" w:type="dxa"/>
          </w:tcPr>
          <w:p w14:paraId="7D6AF030" w14:textId="61CFC311" w:rsidR="00000277" w:rsidRPr="005B44F4" w:rsidRDefault="009B1F30" w:rsidP="00A84088">
            <w:pPr>
              <w:suppressAutoHyphens/>
              <w:rPr>
                <w:sz w:val="18"/>
                <w:szCs w:val="18"/>
              </w:rPr>
            </w:pPr>
            <w:r w:rsidRPr="009B1F30">
              <w:rPr>
                <w:sz w:val="18"/>
                <w:szCs w:val="18"/>
              </w:rPr>
              <w:t>fleischer_innoaward_2000.jpg</w:t>
            </w:r>
          </w:p>
        </w:tc>
        <w:tc>
          <w:tcPr>
            <w:tcW w:w="907" w:type="dxa"/>
          </w:tcPr>
          <w:p w14:paraId="0A8D53C8" w14:textId="77777777" w:rsidR="00000277" w:rsidRPr="005B44F4" w:rsidRDefault="00000277" w:rsidP="00A84088">
            <w:pPr>
              <w:suppressAutoHyphens/>
              <w:jc w:val="both"/>
              <w:rPr>
                <w:sz w:val="18"/>
                <w:szCs w:val="18"/>
              </w:rPr>
            </w:pPr>
            <w:r>
              <w:rPr>
                <w:sz w:val="18"/>
                <w:szCs w:val="18"/>
              </w:rPr>
              <w:t>Characters:</w:t>
            </w:r>
          </w:p>
        </w:tc>
        <w:tc>
          <w:tcPr>
            <w:tcW w:w="1288" w:type="dxa"/>
          </w:tcPr>
          <w:p w14:paraId="6AD3DA53" w14:textId="7C8EBFE5" w:rsidR="00000277" w:rsidRPr="005B44F4" w:rsidRDefault="009F0EA4" w:rsidP="00A84088">
            <w:pPr>
              <w:suppressAutoHyphens/>
              <w:jc w:val="right"/>
              <w:rPr>
                <w:sz w:val="18"/>
                <w:szCs w:val="18"/>
              </w:rPr>
            </w:pPr>
            <w:r>
              <w:rPr>
                <w:sz w:val="18"/>
                <w:szCs w:val="18"/>
              </w:rPr>
              <w:t>1,</w:t>
            </w:r>
            <w:r w:rsidR="009A69E1">
              <w:rPr>
                <w:sz w:val="18"/>
                <w:szCs w:val="18"/>
              </w:rPr>
              <w:t>885</w:t>
            </w:r>
          </w:p>
        </w:tc>
      </w:tr>
      <w:tr w:rsidR="00000277" w:rsidRPr="005B44F4" w14:paraId="33C20422" w14:textId="77777777" w:rsidTr="00A84088">
        <w:tc>
          <w:tcPr>
            <w:tcW w:w="1150" w:type="dxa"/>
          </w:tcPr>
          <w:p w14:paraId="23CB223A" w14:textId="77777777" w:rsidR="00000277" w:rsidRPr="005B44F4" w:rsidRDefault="00000277" w:rsidP="00A84088">
            <w:pPr>
              <w:suppressAutoHyphens/>
              <w:spacing w:before="120"/>
              <w:jc w:val="both"/>
              <w:rPr>
                <w:sz w:val="18"/>
                <w:szCs w:val="18"/>
              </w:rPr>
            </w:pPr>
            <w:r>
              <w:rPr>
                <w:sz w:val="18"/>
                <w:szCs w:val="18"/>
              </w:rPr>
              <w:t>File name:</w:t>
            </w:r>
          </w:p>
        </w:tc>
        <w:tc>
          <w:tcPr>
            <w:tcW w:w="3839" w:type="dxa"/>
          </w:tcPr>
          <w:p w14:paraId="42ECBE79" w14:textId="1EF8E1F5" w:rsidR="00000277" w:rsidRPr="001D5D81" w:rsidRDefault="005B44F4" w:rsidP="00A84088">
            <w:pPr>
              <w:suppressAutoHyphens/>
              <w:spacing w:before="120"/>
              <w:rPr>
                <w:sz w:val="16"/>
                <w:szCs w:val="16"/>
                <w:lang w:val="en-US"/>
              </w:rPr>
            </w:pPr>
            <w:r w:rsidRPr="001D5D81">
              <w:rPr>
                <w:sz w:val="16"/>
                <w:szCs w:val="16"/>
                <w:lang w:val="en-US"/>
              </w:rPr>
              <w:t>202505</w:t>
            </w:r>
            <w:r w:rsidR="009A69E1" w:rsidRPr="001D5D81">
              <w:rPr>
                <w:sz w:val="16"/>
                <w:szCs w:val="16"/>
                <w:lang w:val="en-US"/>
              </w:rPr>
              <w:t>008</w:t>
            </w:r>
            <w:r w:rsidRPr="001D5D81">
              <w:rPr>
                <w:sz w:val="16"/>
                <w:szCs w:val="16"/>
                <w:lang w:val="en-US"/>
              </w:rPr>
              <w:t>_pm_innoaward-safetytouch</w:t>
            </w:r>
            <w:r w:rsidR="009A69E1" w:rsidRPr="001D5D81">
              <w:rPr>
                <w:sz w:val="16"/>
                <w:szCs w:val="16"/>
                <w:lang w:val="en-US"/>
              </w:rPr>
              <w:t>_en</w:t>
            </w:r>
            <w:r w:rsidRPr="001D5D81">
              <w:rPr>
                <w:sz w:val="16"/>
                <w:szCs w:val="16"/>
                <w:lang w:val="en-US"/>
              </w:rPr>
              <w:t>.docx</w:t>
            </w:r>
          </w:p>
        </w:tc>
        <w:tc>
          <w:tcPr>
            <w:tcW w:w="907" w:type="dxa"/>
          </w:tcPr>
          <w:p w14:paraId="0F53F2AA" w14:textId="77777777" w:rsidR="00000277" w:rsidRPr="005B44F4" w:rsidRDefault="00000277" w:rsidP="00A84088">
            <w:pPr>
              <w:suppressAutoHyphens/>
              <w:spacing w:before="120"/>
              <w:jc w:val="both"/>
              <w:rPr>
                <w:sz w:val="18"/>
                <w:szCs w:val="18"/>
              </w:rPr>
            </w:pPr>
            <w:r>
              <w:rPr>
                <w:sz w:val="18"/>
                <w:szCs w:val="18"/>
              </w:rPr>
              <w:t>Date:</w:t>
            </w:r>
          </w:p>
        </w:tc>
        <w:tc>
          <w:tcPr>
            <w:tcW w:w="1288" w:type="dxa"/>
          </w:tcPr>
          <w:p w14:paraId="22911AE8" w14:textId="3C78839E" w:rsidR="00000277" w:rsidRPr="005B44F4" w:rsidRDefault="00457AEE" w:rsidP="00A84088">
            <w:pPr>
              <w:suppressAutoHyphens/>
              <w:spacing w:before="120"/>
              <w:jc w:val="right"/>
              <w:rPr>
                <w:sz w:val="18"/>
                <w:szCs w:val="18"/>
              </w:rPr>
            </w:pPr>
            <w:r>
              <w:rPr>
                <w:sz w:val="18"/>
                <w:szCs w:val="18"/>
              </w:rPr>
              <w:t>05-15-2025</w:t>
            </w:r>
          </w:p>
        </w:tc>
      </w:tr>
      <w:tr w:rsidR="000023C8" w:rsidRPr="009B1F30" w14:paraId="236AA3C4" w14:textId="77777777" w:rsidTr="005024D9">
        <w:tc>
          <w:tcPr>
            <w:tcW w:w="1150" w:type="dxa"/>
          </w:tcPr>
          <w:p w14:paraId="35255BA0" w14:textId="77777777" w:rsidR="000023C8" w:rsidRPr="005B44F4" w:rsidRDefault="000023C8" w:rsidP="00A84088">
            <w:pPr>
              <w:suppressAutoHyphens/>
              <w:spacing w:before="120"/>
              <w:jc w:val="both"/>
              <w:rPr>
                <w:sz w:val="18"/>
                <w:szCs w:val="18"/>
              </w:rPr>
            </w:pPr>
            <w:r>
              <w:rPr>
                <w:sz w:val="18"/>
                <w:szCs w:val="18"/>
              </w:rPr>
              <w:t>Tags:</w:t>
            </w:r>
          </w:p>
        </w:tc>
        <w:tc>
          <w:tcPr>
            <w:tcW w:w="6034" w:type="dxa"/>
            <w:gridSpan w:val="3"/>
          </w:tcPr>
          <w:p w14:paraId="7538E9B4" w14:textId="6390F5AF" w:rsidR="000023C8" w:rsidRPr="009A69E1" w:rsidRDefault="005B44F4" w:rsidP="005B44F4">
            <w:pPr>
              <w:suppressAutoHyphens/>
              <w:spacing w:before="120"/>
              <w:rPr>
                <w:sz w:val="18"/>
                <w:szCs w:val="18"/>
                <w:lang w:val="en-US"/>
              </w:rPr>
            </w:pPr>
            <w:r w:rsidRPr="009A69E1">
              <w:rPr>
                <w:sz w:val="18"/>
                <w:szCs w:val="18"/>
                <w:lang w:val="en-US"/>
              </w:rPr>
              <w:t>RAFI, Safety Touch, SafetyTouch, German Innovation Award, German Design Council, Design Council, Innovation Award 2025, March 13, award ceremony at the Museum of Technology, germandesigncouncil, germaninnovationawards, gia2025</w:t>
            </w:r>
          </w:p>
        </w:tc>
      </w:tr>
    </w:tbl>
    <w:p w14:paraId="4D1955F7" w14:textId="77777777" w:rsidR="00000277" w:rsidRPr="005B44F4" w:rsidRDefault="00000277" w:rsidP="00000277">
      <w:pPr>
        <w:suppressAutoHyphens/>
        <w:spacing w:before="120" w:after="120"/>
        <w:rPr>
          <w:b/>
          <w:color w:val="auto"/>
          <w:sz w:val="16"/>
          <w:lang w:val="en-US"/>
        </w:rPr>
      </w:pPr>
    </w:p>
    <w:p w14:paraId="7B72C71A" w14:textId="77777777" w:rsidR="008F3C78" w:rsidRPr="009A69E1" w:rsidRDefault="008F3C78" w:rsidP="008F3C78">
      <w:pPr>
        <w:suppressAutoHyphens/>
        <w:spacing w:line="336" w:lineRule="auto"/>
        <w:jc w:val="both"/>
        <w:rPr>
          <w:b/>
          <w:bCs/>
          <w:color w:val="auto"/>
          <w:sz w:val="18"/>
          <w:lang w:val="en-US"/>
        </w:rPr>
      </w:pPr>
      <w:r w:rsidRPr="009A69E1">
        <w:rPr>
          <w:b/>
          <w:bCs/>
          <w:color w:val="auto"/>
          <w:sz w:val="18"/>
          <w:lang w:val="en-US"/>
        </w:rPr>
        <w:t>About the RAFI Group</w:t>
      </w:r>
    </w:p>
    <w:p w14:paraId="0E02B290" w14:textId="74E0EF37" w:rsidR="00000277" w:rsidRPr="003E4CA2" w:rsidRDefault="008F3C78" w:rsidP="00000277">
      <w:pPr>
        <w:suppressAutoHyphens/>
        <w:ind w:right="140"/>
        <w:jc w:val="both"/>
        <w:rPr>
          <w:color w:val="auto"/>
          <w:sz w:val="16"/>
          <w:szCs w:val="16"/>
        </w:rPr>
      </w:pPr>
      <w:r w:rsidRPr="009A69E1">
        <w:rPr>
          <w:color w:val="auto"/>
          <w:sz w:val="18"/>
          <w:lang w:val="en-US"/>
        </w:rPr>
        <w:t xml:space="preserve">Founded in 1900, RAFI today develops and produces electromechanical components and systems for human-machine interaction. The range of products includes switches and key switches, touchscreens, control systems, and electronic assemblies. RAFI products are used in many industries, including automation, medical technology, machine and plant engineering, road and railway vehicles, household appliances, and telecommunication. The RAFI Group operates internationally at sites in Germany, Europe, China, and the USA. </w:t>
      </w:r>
      <w:r>
        <w:rPr>
          <w:color w:val="auto"/>
          <w:sz w:val="18"/>
        </w:rPr>
        <w:t>Its headquarters are located in Berg near Ravensburg, Germany.</w:t>
      </w:r>
    </w:p>
    <w:p w14:paraId="1888FD41" w14:textId="77777777" w:rsidR="00000277" w:rsidRPr="001418A4" w:rsidRDefault="00000277" w:rsidP="00000277">
      <w:pPr>
        <w:pStyle w:val="Textkrper"/>
        <w:suppressAutoHyphens/>
        <w:jc w:val="both"/>
        <w:rPr>
          <w:color w:val="auto"/>
          <w:sz w:val="16"/>
        </w:rPr>
      </w:pPr>
    </w:p>
    <w:p w14:paraId="5A687044" w14:textId="77777777" w:rsidR="00000277" w:rsidRDefault="00000277" w:rsidP="00000277">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000277" w14:paraId="34598B37" w14:textId="77777777" w:rsidTr="00A84088">
        <w:tc>
          <w:tcPr>
            <w:tcW w:w="3755" w:type="dxa"/>
          </w:tcPr>
          <w:p w14:paraId="73A7CFBE" w14:textId="77777777" w:rsidR="00000277" w:rsidRPr="009A69E1" w:rsidRDefault="00000277" w:rsidP="00A84088">
            <w:pPr>
              <w:rPr>
                <w:b/>
                <w:lang w:val="en-US"/>
              </w:rPr>
            </w:pPr>
            <w:r w:rsidRPr="009A69E1">
              <w:rPr>
                <w:b/>
                <w:lang w:val="en-US"/>
              </w:rPr>
              <w:t>Contact:</w:t>
            </w:r>
          </w:p>
          <w:p w14:paraId="07D9B393" w14:textId="77777777" w:rsidR="00000277" w:rsidRPr="009A69E1" w:rsidRDefault="00000277" w:rsidP="00A84088">
            <w:pPr>
              <w:pStyle w:val="Kopfzeile"/>
              <w:tabs>
                <w:tab w:val="left" w:pos="708"/>
              </w:tabs>
              <w:suppressAutoHyphens/>
              <w:rPr>
                <w:b/>
                <w:lang w:val="en-US"/>
              </w:rPr>
            </w:pPr>
            <w:r w:rsidRPr="009A69E1">
              <w:rPr>
                <w:b/>
                <w:lang w:val="en-US"/>
              </w:rPr>
              <w:t>RAFI GmbH &amp; Co. KG</w:t>
            </w:r>
          </w:p>
          <w:p w14:paraId="45CAB225" w14:textId="77777777" w:rsidR="00A37FE3" w:rsidRPr="009A69E1" w:rsidRDefault="00A37FE3" w:rsidP="00A37FE3">
            <w:pPr>
              <w:pStyle w:val="Kopfzeile"/>
              <w:tabs>
                <w:tab w:val="left" w:pos="708"/>
              </w:tabs>
              <w:suppressAutoHyphens/>
              <w:rPr>
                <w:sz w:val="18"/>
                <w:szCs w:val="18"/>
                <w:lang w:val="en-US"/>
              </w:rPr>
            </w:pPr>
          </w:p>
          <w:p w14:paraId="0C210192" w14:textId="77777777" w:rsidR="00A37FE3" w:rsidRPr="009A69E1" w:rsidRDefault="00A37FE3" w:rsidP="00A37FE3">
            <w:pPr>
              <w:pStyle w:val="Kopfzeile"/>
              <w:tabs>
                <w:tab w:val="left" w:pos="708"/>
              </w:tabs>
              <w:suppressAutoHyphens/>
              <w:rPr>
                <w:sz w:val="18"/>
                <w:szCs w:val="18"/>
                <w:lang w:val="en-US"/>
              </w:rPr>
            </w:pPr>
            <w:r w:rsidRPr="009A69E1">
              <w:rPr>
                <w:sz w:val="18"/>
                <w:szCs w:val="18"/>
                <w:lang w:val="en-US"/>
              </w:rPr>
              <w:t>Patrick Müller</w:t>
            </w:r>
          </w:p>
          <w:p w14:paraId="6946067E" w14:textId="77777777" w:rsidR="00A37FE3" w:rsidRPr="009A69E1" w:rsidRDefault="00A37FE3" w:rsidP="00A37FE3">
            <w:pPr>
              <w:pStyle w:val="Kopfzeile"/>
              <w:tabs>
                <w:tab w:val="left" w:pos="708"/>
              </w:tabs>
              <w:suppressAutoHyphens/>
              <w:rPr>
                <w:sz w:val="18"/>
                <w:szCs w:val="18"/>
                <w:lang w:val="en-US"/>
              </w:rPr>
            </w:pPr>
            <w:r w:rsidRPr="009A69E1">
              <w:rPr>
                <w:color w:val="000000"/>
                <w:sz w:val="18"/>
                <w:szCs w:val="18"/>
                <w:lang w:val="en-US"/>
              </w:rPr>
              <w:t>Product Marketing Manager</w:t>
            </w:r>
          </w:p>
          <w:p w14:paraId="3E74026A" w14:textId="77777777" w:rsidR="00A37FE3" w:rsidRPr="009A69E1" w:rsidRDefault="00A37FE3" w:rsidP="00A37FE3">
            <w:pPr>
              <w:suppressAutoHyphens/>
              <w:jc w:val="both"/>
              <w:rPr>
                <w:sz w:val="18"/>
                <w:szCs w:val="18"/>
                <w:lang w:val="en-US"/>
              </w:rPr>
            </w:pPr>
          </w:p>
          <w:p w14:paraId="038D72E7" w14:textId="77777777" w:rsidR="00A37FE3" w:rsidRPr="009A69E1" w:rsidRDefault="00A37FE3" w:rsidP="00A37FE3">
            <w:pPr>
              <w:suppressAutoHyphens/>
              <w:jc w:val="both"/>
              <w:rPr>
                <w:sz w:val="18"/>
                <w:szCs w:val="18"/>
                <w:lang w:val="en-US"/>
              </w:rPr>
            </w:pPr>
            <w:r w:rsidRPr="009A69E1">
              <w:rPr>
                <w:sz w:val="18"/>
                <w:szCs w:val="18"/>
                <w:lang w:val="en-US"/>
              </w:rPr>
              <w:t>Ravensburger Straße 128–134</w:t>
            </w:r>
          </w:p>
          <w:p w14:paraId="647DCBF3" w14:textId="77777777" w:rsidR="00A37FE3" w:rsidRPr="009A69E1" w:rsidRDefault="00A37FE3" w:rsidP="00A37FE3">
            <w:pPr>
              <w:suppressAutoHyphens/>
              <w:jc w:val="both"/>
              <w:rPr>
                <w:sz w:val="18"/>
                <w:szCs w:val="18"/>
                <w:lang w:val="en-US"/>
              </w:rPr>
            </w:pPr>
            <w:r w:rsidRPr="009A69E1">
              <w:rPr>
                <w:sz w:val="18"/>
                <w:szCs w:val="18"/>
                <w:lang w:val="en-US"/>
              </w:rPr>
              <w:t>88276 Berg, Germany</w:t>
            </w:r>
          </w:p>
          <w:p w14:paraId="490626C8" w14:textId="77777777" w:rsidR="00A37FE3" w:rsidRPr="009A69E1" w:rsidRDefault="00A37FE3" w:rsidP="00A37FE3">
            <w:pPr>
              <w:suppressAutoHyphens/>
              <w:spacing w:before="120"/>
              <w:jc w:val="both"/>
              <w:rPr>
                <w:sz w:val="18"/>
                <w:szCs w:val="18"/>
                <w:lang w:val="en-US"/>
              </w:rPr>
            </w:pPr>
            <w:r w:rsidRPr="009A69E1">
              <w:rPr>
                <w:sz w:val="18"/>
                <w:szCs w:val="18"/>
                <w:lang w:val="en-US"/>
              </w:rPr>
              <w:t>Phone: 0751 89-1634</w:t>
            </w:r>
          </w:p>
          <w:p w14:paraId="0C0AAA04" w14:textId="77777777" w:rsidR="00A37FE3" w:rsidRPr="00653492" w:rsidRDefault="00A37FE3" w:rsidP="00A37FE3">
            <w:pPr>
              <w:suppressAutoHyphens/>
              <w:jc w:val="both"/>
              <w:rPr>
                <w:bCs/>
                <w:iCs/>
                <w:sz w:val="18"/>
                <w:szCs w:val="18"/>
                <w:lang w:val="it-IT"/>
              </w:rPr>
            </w:pPr>
            <w:r w:rsidRPr="009A69E1">
              <w:rPr>
                <w:sz w:val="18"/>
                <w:szCs w:val="18"/>
                <w:lang w:val="en-US"/>
              </w:rPr>
              <w:t>Email: patrick.mueller@rafi-group.com</w:t>
            </w:r>
          </w:p>
          <w:p w14:paraId="10290963" w14:textId="77777777" w:rsidR="00000277" w:rsidRPr="009A69E1" w:rsidRDefault="00A37FE3" w:rsidP="00A37FE3">
            <w:pPr>
              <w:suppressAutoHyphens/>
              <w:jc w:val="both"/>
              <w:rPr>
                <w:bCs/>
                <w:iCs/>
                <w:lang w:val="en-US"/>
              </w:rPr>
            </w:pPr>
            <w:r w:rsidRPr="009A69E1">
              <w:rPr>
                <w:sz w:val="18"/>
                <w:szCs w:val="18"/>
                <w:lang w:val="en-US"/>
              </w:rPr>
              <w:t>Web: www.rafi-group.com</w:t>
            </w:r>
          </w:p>
        </w:tc>
        <w:tc>
          <w:tcPr>
            <w:tcW w:w="1133" w:type="dxa"/>
          </w:tcPr>
          <w:p w14:paraId="1159DBB5" w14:textId="77777777" w:rsidR="00000277" w:rsidRPr="009A69E1" w:rsidRDefault="00000277" w:rsidP="00A84088">
            <w:pPr>
              <w:pStyle w:val="Textkrper"/>
              <w:suppressAutoHyphens/>
              <w:jc w:val="right"/>
              <w:rPr>
                <w:sz w:val="16"/>
                <w:lang w:val="en-US"/>
              </w:rPr>
            </w:pPr>
          </w:p>
        </w:tc>
        <w:tc>
          <w:tcPr>
            <w:tcW w:w="2270" w:type="dxa"/>
          </w:tcPr>
          <w:p w14:paraId="3F4E5FD5" w14:textId="77777777" w:rsidR="00000277" w:rsidRDefault="00000277" w:rsidP="00A84088">
            <w:pPr>
              <w:pStyle w:val="Textkrper"/>
              <w:suppressAutoHyphens/>
              <w:jc w:val="both"/>
              <w:rPr>
                <w:sz w:val="16"/>
              </w:rPr>
            </w:pPr>
            <w:r>
              <w:rPr>
                <w:sz w:val="16"/>
              </w:rPr>
              <w:t>gii die Presse-Agentur GmbH</w:t>
            </w:r>
          </w:p>
          <w:p w14:paraId="3CBF473F" w14:textId="77777777" w:rsidR="00814688" w:rsidRDefault="00814688" w:rsidP="00A84088">
            <w:pPr>
              <w:pStyle w:val="Textkrper"/>
              <w:suppressAutoHyphens/>
              <w:jc w:val="both"/>
              <w:rPr>
                <w:sz w:val="16"/>
              </w:rPr>
            </w:pPr>
            <w:r>
              <w:rPr>
                <w:sz w:val="16"/>
              </w:rPr>
              <w:t>Christburger Str. 41</w:t>
            </w:r>
          </w:p>
          <w:p w14:paraId="111CFFB3" w14:textId="77777777" w:rsidR="00000277" w:rsidRPr="009A69E1" w:rsidRDefault="00000277" w:rsidP="00A84088">
            <w:pPr>
              <w:pStyle w:val="Textkrper"/>
              <w:suppressAutoHyphens/>
              <w:jc w:val="both"/>
              <w:rPr>
                <w:sz w:val="16"/>
                <w:lang w:val="en-US"/>
              </w:rPr>
            </w:pPr>
            <w:r w:rsidRPr="009A69E1">
              <w:rPr>
                <w:sz w:val="16"/>
                <w:lang w:val="en-US"/>
              </w:rPr>
              <w:t>10405 Berlin, Germany</w:t>
            </w:r>
          </w:p>
          <w:p w14:paraId="208A3844" w14:textId="77777777" w:rsidR="00000277" w:rsidRPr="009A69E1" w:rsidRDefault="00000277" w:rsidP="00A84088">
            <w:pPr>
              <w:pStyle w:val="Textkrper"/>
              <w:suppressAutoHyphens/>
              <w:jc w:val="both"/>
              <w:rPr>
                <w:sz w:val="16"/>
                <w:lang w:val="en-US"/>
              </w:rPr>
            </w:pPr>
            <w:r w:rsidRPr="009A69E1">
              <w:rPr>
                <w:sz w:val="16"/>
                <w:lang w:val="en-US"/>
              </w:rPr>
              <w:t>Phone: +49 30 53 89 65-0</w:t>
            </w:r>
          </w:p>
          <w:p w14:paraId="719D520E" w14:textId="77777777" w:rsidR="00000277" w:rsidRPr="009A69E1" w:rsidRDefault="00000277" w:rsidP="00A84088">
            <w:pPr>
              <w:pStyle w:val="Textkrper"/>
              <w:suppressAutoHyphens/>
              <w:jc w:val="both"/>
              <w:rPr>
                <w:sz w:val="16"/>
                <w:lang w:val="en-US"/>
              </w:rPr>
            </w:pPr>
            <w:r w:rsidRPr="009A69E1">
              <w:rPr>
                <w:sz w:val="16"/>
                <w:lang w:val="en-US"/>
              </w:rPr>
              <w:t>Email: info@gii.de</w:t>
            </w:r>
          </w:p>
          <w:p w14:paraId="3B61DC9F" w14:textId="77777777" w:rsidR="00000277" w:rsidRDefault="00000277" w:rsidP="00A84088">
            <w:pPr>
              <w:pStyle w:val="Textkrper"/>
              <w:suppressAutoHyphens/>
              <w:jc w:val="both"/>
              <w:rPr>
                <w:sz w:val="16"/>
              </w:rPr>
            </w:pPr>
            <w:r>
              <w:rPr>
                <w:sz w:val="16"/>
              </w:rPr>
              <w:t>Web: www.gii.de</w:t>
            </w:r>
          </w:p>
        </w:tc>
      </w:tr>
    </w:tbl>
    <w:p w14:paraId="6A3E9372" w14:textId="77777777" w:rsidR="00000277" w:rsidRDefault="00000277" w:rsidP="00000277">
      <w:pPr>
        <w:suppressAutoHyphens/>
      </w:pPr>
    </w:p>
    <w:p w14:paraId="7DAB6DC7" w14:textId="77777777" w:rsidR="00F75862" w:rsidRDefault="00F75862"/>
    <w:sectPr w:rsidR="00F75862" w:rsidSect="00194A3E">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B0D83" w14:textId="77777777" w:rsidR="008603AB" w:rsidRDefault="008603AB">
      <w:r>
        <w:separator/>
      </w:r>
    </w:p>
  </w:endnote>
  <w:endnote w:type="continuationSeparator" w:id="0">
    <w:p w14:paraId="20360A43" w14:textId="77777777" w:rsidR="008603AB" w:rsidRDefault="00860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10551" w14:textId="77777777" w:rsidR="008603AB" w:rsidRDefault="008603AB">
      <w:r>
        <w:separator/>
      </w:r>
    </w:p>
  </w:footnote>
  <w:footnote w:type="continuationSeparator" w:id="0">
    <w:p w14:paraId="537836F5" w14:textId="77777777" w:rsidR="008603AB" w:rsidRDefault="00860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8DAA1" w14:textId="56C74201" w:rsidR="009445C0" w:rsidRDefault="000E051E">
    <w:pPr>
      <w:spacing w:before="840"/>
      <w:ind w:left="709" w:hanging="709"/>
    </w:pPr>
    <w:r>
      <w:rPr>
        <w:noProof/>
      </w:rPr>
      <w:drawing>
        <wp:anchor distT="0" distB="0" distL="114935" distR="114935" simplePos="0" relativeHeight="251661312" behindDoc="1" locked="0" layoutInCell="1" allowOverlap="1" wp14:anchorId="63476FD3" wp14:editId="4699DB27">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251662336" behindDoc="1" locked="0" layoutInCell="1" allowOverlap="1" wp14:anchorId="1779376B" wp14:editId="204FCBF4">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Page </w:t>
    </w:r>
    <w:r>
      <w:rPr>
        <w:sz w:val="18"/>
      </w:rPr>
      <w:fldChar w:fldCharType="begin"/>
    </w:r>
    <w:r>
      <w:instrText>PAGE</w:instrText>
    </w:r>
    <w:r>
      <w:fldChar w:fldCharType="separate"/>
    </w:r>
    <w:r>
      <w:t>4</w:t>
    </w:r>
    <w:r>
      <w:fldChar w:fldCharType="end"/>
    </w:r>
    <w:r>
      <w:rPr>
        <w:rStyle w:val="Seitenzahl"/>
        <w:sz w:val="18"/>
      </w:rPr>
      <w:t>:</w:t>
    </w:r>
    <w:r>
      <w:rPr>
        <w:rStyle w:val="Seitenzahl"/>
        <w:sz w:val="18"/>
      </w:rPr>
      <w:tab/>
    </w:r>
    <w:r w:rsidR="009B1F30">
      <w:rPr>
        <w:rStyle w:val="Seitenzahl"/>
        <w:sz w:val="18"/>
      </w:rPr>
      <w:t>GIA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974BE" w14:textId="77777777" w:rsidR="009445C0" w:rsidRDefault="000E051E">
    <w:pPr>
      <w:pStyle w:val="Kopfzeile"/>
      <w:rPr>
        <w:sz w:val="2"/>
        <w:lang w:eastAsia="de-DE"/>
      </w:rPr>
    </w:pPr>
    <w:r>
      <w:rPr>
        <w:noProof/>
        <w:sz w:val="2"/>
        <w:lang w:eastAsia="de-DE"/>
      </w:rPr>
      <w:drawing>
        <wp:anchor distT="0" distB="0" distL="114935" distR="114935" simplePos="0" relativeHeight="251659264" behindDoc="1" locked="0" layoutInCell="1" allowOverlap="1" wp14:anchorId="30501F71" wp14:editId="0CD2F6B0">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144E801A" wp14:editId="229527D5">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D7E"/>
    <w:rsid w:val="00000277"/>
    <w:rsid w:val="000023C8"/>
    <w:rsid w:val="000A5B7D"/>
    <w:rsid w:val="000D0155"/>
    <w:rsid w:val="000E051E"/>
    <w:rsid w:val="001021E8"/>
    <w:rsid w:val="001623A1"/>
    <w:rsid w:val="00173D14"/>
    <w:rsid w:val="00194A3E"/>
    <w:rsid w:val="001D5D81"/>
    <w:rsid w:val="00361FA3"/>
    <w:rsid w:val="00383DE3"/>
    <w:rsid w:val="003E6D9B"/>
    <w:rsid w:val="00457AEE"/>
    <w:rsid w:val="004A324E"/>
    <w:rsid w:val="004F4187"/>
    <w:rsid w:val="0053730B"/>
    <w:rsid w:val="005A7EC0"/>
    <w:rsid w:val="005B3CC1"/>
    <w:rsid w:val="005B44F4"/>
    <w:rsid w:val="006369BE"/>
    <w:rsid w:val="006939FC"/>
    <w:rsid w:val="006A2D65"/>
    <w:rsid w:val="006D3430"/>
    <w:rsid w:val="007061C2"/>
    <w:rsid w:val="00772687"/>
    <w:rsid w:val="007A0A69"/>
    <w:rsid w:val="007D3E6A"/>
    <w:rsid w:val="008076A1"/>
    <w:rsid w:val="00814688"/>
    <w:rsid w:val="00837903"/>
    <w:rsid w:val="008603AB"/>
    <w:rsid w:val="008F3C78"/>
    <w:rsid w:val="009445C0"/>
    <w:rsid w:val="00965130"/>
    <w:rsid w:val="009A69E1"/>
    <w:rsid w:val="009B1F30"/>
    <w:rsid w:val="009D0D40"/>
    <w:rsid w:val="009F0EA4"/>
    <w:rsid w:val="00A37FE3"/>
    <w:rsid w:val="00AD1501"/>
    <w:rsid w:val="00B05D7E"/>
    <w:rsid w:val="00B8516F"/>
    <w:rsid w:val="00BC4ABA"/>
    <w:rsid w:val="00CE35C3"/>
    <w:rsid w:val="00CE3A14"/>
    <w:rsid w:val="00D00575"/>
    <w:rsid w:val="00D07768"/>
    <w:rsid w:val="00DB7181"/>
    <w:rsid w:val="00DD703F"/>
    <w:rsid w:val="00E316EF"/>
    <w:rsid w:val="00E341D3"/>
    <w:rsid w:val="00E5500B"/>
    <w:rsid w:val="00E7742D"/>
    <w:rsid w:val="00F25E77"/>
    <w:rsid w:val="00F34680"/>
    <w:rsid w:val="00F44E1C"/>
    <w:rsid w:val="00F75862"/>
    <w:rsid w:val="00F8446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1BAA69"/>
  <w15:chartTrackingRefBased/>
  <w15:docId w15:val="{ECFC29B5-26DE-46D0-A8CD-AF3ECBDCA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0277"/>
    <w:pPr>
      <w:spacing w:after="0" w:line="240" w:lineRule="auto"/>
    </w:pPr>
    <w:rPr>
      <w:rFonts w:ascii="Arial" w:eastAsia="Times New Roman" w:hAnsi="Arial" w:cs="Arial"/>
      <w:color w:val="00000A"/>
      <w:kern w:val="0"/>
      <w:sz w:val="20"/>
      <w:szCs w:val="2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rPr>
      <w:rFonts w:ascii="Calibri" w:hAnsi="Calibri"/>
    </w:rPr>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9D0D40"/>
    <w:pPr>
      <w:tabs>
        <w:tab w:val="center" w:pos="4536"/>
        <w:tab w:val="right" w:pos="9072"/>
      </w:tabs>
    </w:pPr>
  </w:style>
  <w:style w:type="character" w:customStyle="1" w:styleId="FuzeileZchn">
    <w:name w:val="Fußzeile Zchn"/>
    <w:basedOn w:val="Absatz-Standardschriftart"/>
    <w:link w:val="Fuzeile"/>
    <w:uiPriority w:val="99"/>
    <w:rsid w:val="009D0D40"/>
    <w:rPr>
      <w:rFonts w:ascii="Arial" w:eastAsia="Times New Roman" w:hAnsi="Arial" w:cs="Arial"/>
      <w:color w:val="00000A"/>
      <w:kern w:val="0"/>
      <w:sz w:val="20"/>
      <w:szCs w:val="20"/>
      <w14:ligatures w14:val="none"/>
    </w:rPr>
  </w:style>
  <w:style w:type="paragraph" w:styleId="berarbeitung">
    <w:name w:val="Revision"/>
    <w:hidden/>
    <w:uiPriority w:val="99"/>
    <w:semiHidden/>
    <w:rsid w:val="009A69E1"/>
    <w:pPr>
      <w:spacing w:after="0" w:line="240" w:lineRule="auto"/>
    </w:pPr>
    <w:rPr>
      <w:rFonts w:ascii="Arial" w:eastAsia="Times New Roman" w:hAnsi="Arial" w:cs="Arial"/>
      <w:color w:val="00000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pm.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vorlage_rafi-pm.dotx</Template>
  <TotalTime>0</TotalTime>
  <Pages>2</Pages>
  <Words>459</Words>
  <Characters>2898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Rüdiger Eikmeier</cp:lastModifiedBy>
  <cp:revision>6</cp:revision>
  <dcterms:created xsi:type="dcterms:W3CDTF">2025-05-13T07:10:00Z</dcterms:created>
  <dcterms:modified xsi:type="dcterms:W3CDTF">2025-05-15T08:29:00Z</dcterms:modified>
</cp:coreProperties>
</file>