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086AE0" w:rsidRDefault="003E69D0" w:rsidP="003E69D0">
      <w:pPr>
        <w:pStyle w:val="Headline"/>
        <w:rPr>
          <w:rFonts w:ascii="Arial" w:hAnsi="Arial" w:cs="Arial"/>
          <w:b w:val="0"/>
          <w:bCs/>
          <w:color w:val="000000" w:themeColor="text1"/>
          <w:sz w:val="22"/>
          <w:szCs w:val="22"/>
        </w:rPr>
      </w:pPr>
    </w:p>
    <w:p w14:paraId="7A41A595" w14:textId="56ECA464" w:rsidR="009B6CBC" w:rsidRPr="00086AE0" w:rsidRDefault="00086AE0" w:rsidP="00B82F74">
      <w:pPr>
        <w:pStyle w:val="Headline"/>
        <w:rPr>
          <w:rFonts w:ascii="Arial" w:hAnsi="Arial" w:cs="Arial"/>
          <w:color w:val="000000" w:themeColor="text1"/>
          <w:sz w:val="22"/>
          <w:szCs w:val="22"/>
        </w:rPr>
      </w:pPr>
      <w:r w:rsidRPr="00086AE0">
        <w:rPr>
          <w:rFonts w:ascii="Arial" w:hAnsi="Arial" w:cs="Arial"/>
          <w:color w:val="000000" w:themeColor="text1"/>
          <w:sz w:val="22"/>
          <w:szCs w:val="22"/>
        </w:rPr>
        <w:t>Innovative Brandschutzlösungen live erleben</w:t>
      </w:r>
    </w:p>
    <w:p w14:paraId="0F383B69" w14:textId="05C23E19" w:rsidR="008E3DA2" w:rsidRDefault="00086AE0" w:rsidP="008E3DA2">
      <w:pPr>
        <w:pStyle w:val="Headline"/>
        <w:rPr>
          <w:rFonts w:ascii="Arial" w:hAnsi="Arial" w:cs="Arial"/>
          <w:sz w:val="32"/>
          <w:szCs w:val="32"/>
        </w:rPr>
      </w:pPr>
      <w:bookmarkStart w:id="0" w:name="_Hlk109901321"/>
      <w:r>
        <w:rPr>
          <w:rFonts w:ascii="Arial" w:hAnsi="Arial" w:cs="Arial"/>
          <w:sz w:val="32"/>
          <w:szCs w:val="32"/>
        </w:rPr>
        <w:t>KAISER auf der Feuer</w:t>
      </w:r>
      <w:r w:rsidR="00BE3A54">
        <w:rPr>
          <w:rFonts w:ascii="Arial" w:hAnsi="Arial" w:cs="Arial"/>
          <w:sz w:val="32"/>
          <w:szCs w:val="32"/>
        </w:rPr>
        <w:t>T</w:t>
      </w:r>
      <w:r>
        <w:rPr>
          <w:rFonts w:ascii="Arial" w:hAnsi="Arial" w:cs="Arial"/>
          <w:sz w:val="32"/>
          <w:szCs w:val="32"/>
        </w:rPr>
        <w:t>rutz in Nürnberg</w:t>
      </w:r>
    </w:p>
    <w:p w14:paraId="7B4BDC38" w14:textId="2DA36088" w:rsidR="008E3DA2" w:rsidRDefault="008E3DA2" w:rsidP="008E3DA2">
      <w:pPr>
        <w:spacing w:line="360" w:lineRule="auto"/>
        <w:jc w:val="both"/>
        <w:rPr>
          <w:iCs/>
        </w:rPr>
      </w:pPr>
    </w:p>
    <w:p w14:paraId="0C1D85F6" w14:textId="63A83A06" w:rsidR="008E3DA2" w:rsidRPr="00086AE0" w:rsidRDefault="00086AE0" w:rsidP="008E3DA2">
      <w:pPr>
        <w:spacing w:line="360" w:lineRule="auto"/>
        <w:jc w:val="both"/>
        <w:rPr>
          <w:rFonts w:cs="Arial"/>
          <w:b/>
          <w:bCs/>
          <w:szCs w:val="22"/>
        </w:rPr>
      </w:pPr>
      <w:r w:rsidRPr="00086AE0">
        <w:rPr>
          <w:rFonts w:cs="Arial"/>
          <w:b/>
          <w:bCs/>
          <w:szCs w:val="22"/>
        </w:rPr>
        <w:t>Moder</w:t>
      </w:r>
      <w:r w:rsidR="00C34B92">
        <w:rPr>
          <w:rFonts w:cs="Arial"/>
          <w:b/>
          <w:bCs/>
          <w:szCs w:val="22"/>
        </w:rPr>
        <w:t>n</w:t>
      </w:r>
      <w:r w:rsidRPr="00086AE0">
        <w:rPr>
          <w:rFonts w:cs="Arial"/>
          <w:b/>
          <w:bCs/>
          <w:szCs w:val="22"/>
        </w:rPr>
        <w:t xml:space="preserve">, sicher und praxisgerecht – unter diesem Motto präsentiert die KAISER GmbH &amp; Co. KG aus Schalksmühle ihre aktuellen Produktlösungen für den baulichen Brandschutz auf der </w:t>
      </w:r>
      <w:r>
        <w:rPr>
          <w:rFonts w:cs="Arial"/>
          <w:b/>
          <w:bCs/>
          <w:szCs w:val="22"/>
        </w:rPr>
        <w:t>F</w:t>
      </w:r>
      <w:r w:rsidRPr="00086AE0">
        <w:rPr>
          <w:rFonts w:cs="Arial"/>
          <w:b/>
          <w:bCs/>
          <w:szCs w:val="22"/>
        </w:rPr>
        <w:t>achmesse FeuerTrutz in Nürnberg.</w:t>
      </w:r>
    </w:p>
    <w:p w14:paraId="44D67DB0" w14:textId="77777777" w:rsidR="00086AE0" w:rsidRDefault="00086AE0" w:rsidP="008E3DA2">
      <w:pPr>
        <w:spacing w:line="360" w:lineRule="auto"/>
        <w:jc w:val="both"/>
        <w:rPr>
          <w:rFonts w:cs="Arial"/>
          <w:szCs w:val="22"/>
        </w:rPr>
      </w:pPr>
    </w:p>
    <w:p w14:paraId="72DC919F" w14:textId="0ED3E363" w:rsidR="00086AE0" w:rsidRDefault="00BE3A54" w:rsidP="008E3DA2">
      <w:pPr>
        <w:spacing w:line="360" w:lineRule="auto"/>
        <w:jc w:val="both"/>
        <w:rPr>
          <w:rFonts w:cs="Arial"/>
          <w:szCs w:val="22"/>
        </w:rPr>
      </w:pPr>
      <w:r>
        <w:rPr>
          <w:rFonts w:cs="Arial"/>
          <w:szCs w:val="22"/>
        </w:rPr>
        <w:t>KAISER</w:t>
      </w:r>
      <w:r w:rsidR="00086AE0">
        <w:rPr>
          <w:rFonts w:cs="Arial"/>
          <w:szCs w:val="22"/>
        </w:rPr>
        <w:t xml:space="preserve"> </w:t>
      </w:r>
      <w:r>
        <w:rPr>
          <w:rFonts w:cs="Arial"/>
          <w:szCs w:val="22"/>
        </w:rPr>
        <w:t>stellt</w:t>
      </w:r>
      <w:r w:rsidR="00086AE0">
        <w:rPr>
          <w:rFonts w:cs="Arial"/>
          <w:szCs w:val="22"/>
        </w:rPr>
        <w:t xml:space="preserve"> am 25. </w:t>
      </w:r>
      <w:r w:rsidR="007015FC">
        <w:rPr>
          <w:rFonts w:cs="Arial"/>
          <w:szCs w:val="22"/>
        </w:rPr>
        <w:t>u</w:t>
      </w:r>
      <w:r w:rsidR="00086AE0">
        <w:rPr>
          <w:rFonts w:cs="Arial"/>
          <w:szCs w:val="22"/>
        </w:rPr>
        <w:t xml:space="preserve">nd 26. Juni 2025 auf der </w:t>
      </w:r>
      <w:r>
        <w:rPr>
          <w:rFonts w:cs="Arial"/>
          <w:szCs w:val="22"/>
        </w:rPr>
        <w:t>FeuerTrutz</w:t>
      </w:r>
      <w:r w:rsidR="00086AE0">
        <w:rPr>
          <w:rFonts w:cs="Arial"/>
          <w:szCs w:val="22"/>
        </w:rPr>
        <w:t xml:space="preserve"> in Nürnberg in Halle A4, Stand 420 bewährte </w:t>
      </w:r>
      <w:r>
        <w:rPr>
          <w:rFonts w:cs="Arial"/>
          <w:szCs w:val="22"/>
        </w:rPr>
        <w:t>und</w:t>
      </w:r>
      <w:r w:rsidR="00086AE0">
        <w:rPr>
          <w:rFonts w:cs="Arial"/>
          <w:szCs w:val="22"/>
        </w:rPr>
        <w:t xml:space="preserve"> neue Elektro-Installationslösungen live vor. Im Mittelpunkt des Messeauftritts stehen Geräte- und Geräte-Verbindungsdosen für Mauerwerk, Trockenbau und Massivholz, die für den Einsatz in Brandschutzwänden der Klassifizierung EI30 bis EI120 sowie Brandschutzdecken von EI30 bis EI90 zugelassen sind. Ergänzt wird das Angebot durch leistungsfähige Abschottungslösungen für Brandschutzwände und -decken im Bereich EI30 bis EI90 sowie durch spezielle Brandschutz-Einbaugehäuse für eine normgerechte und sichere Installation. Alle Produkte sind brandschutzzertifiziert und mit einem dämmschichtbildenden Material ausgestattet, das sich im Brandfall selbst</w:t>
      </w:r>
      <w:r w:rsidR="008E14B5">
        <w:rPr>
          <w:rFonts w:cs="Arial"/>
          <w:szCs w:val="22"/>
        </w:rPr>
        <w:t>st</w:t>
      </w:r>
      <w:r w:rsidR="00086AE0">
        <w:rPr>
          <w:rFonts w:cs="Arial"/>
          <w:szCs w:val="22"/>
        </w:rPr>
        <w:t>ändig verschließt. Damit bieten sie maximale Sicherheit und eine zuverlässige Abschottung im Ernstfall. KA</w:t>
      </w:r>
      <w:r w:rsidR="00C34B92">
        <w:rPr>
          <w:rFonts w:cs="Arial"/>
          <w:szCs w:val="22"/>
        </w:rPr>
        <w:t>IS</w:t>
      </w:r>
      <w:r w:rsidR="00086AE0">
        <w:rPr>
          <w:rFonts w:cs="Arial"/>
          <w:szCs w:val="22"/>
        </w:rPr>
        <w:t>ER läd</w:t>
      </w:r>
      <w:r w:rsidR="00C34B92">
        <w:rPr>
          <w:rFonts w:cs="Arial"/>
          <w:szCs w:val="22"/>
        </w:rPr>
        <w:t>t</w:t>
      </w:r>
      <w:r w:rsidR="00086AE0">
        <w:rPr>
          <w:rFonts w:cs="Arial"/>
          <w:szCs w:val="22"/>
        </w:rPr>
        <w:t xml:space="preserve"> Fachbesucherinnen und -besucher herzlich zum persönlichen Austausch mit den Experten vor Ort ein. Interessierte erhalten einen umfassenden Einblick in praxisnahe und innovative Lösungen für ihre individuellen Projekte.</w:t>
      </w:r>
    </w:p>
    <w:p w14:paraId="07FF9BE0" w14:textId="1C25FA93" w:rsidR="00D8098B" w:rsidRDefault="00D8098B" w:rsidP="00C42B4A">
      <w:pPr>
        <w:suppressAutoHyphens/>
        <w:spacing w:after="120"/>
        <w:jc w:val="both"/>
        <w:rPr>
          <w:sz w:val="18"/>
          <w:szCs w:val="18"/>
        </w:rPr>
      </w:pPr>
    </w:p>
    <w:p w14:paraId="64A25F12" w14:textId="53491D64" w:rsidR="007651F5" w:rsidRDefault="0090465F" w:rsidP="00C42B4A">
      <w:pPr>
        <w:suppressAutoHyphens/>
        <w:spacing w:after="120"/>
        <w:jc w:val="both"/>
      </w:pPr>
      <w:r w:rsidRPr="0090465F">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086AE0" w:rsidRPr="002E0FB0" w14:paraId="33FC80FB" w14:textId="77777777" w:rsidTr="00AC2E28">
        <w:tc>
          <w:tcPr>
            <w:tcW w:w="6793" w:type="dxa"/>
          </w:tcPr>
          <w:bookmarkEnd w:id="0"/>
          <w:p w14:paraId="5A6D73B3" w14:textId="5DFAB996" w:rsidR="00086AE0" w:rsidRPr="002E0FB0" w:rsidRDefault="00CF3960" w:rsidP="00AC2E28">
            <w:pPr>
              <w:spacing w:line="360" w:lineRule="auto"/>
              <w:jc w:val="center"/>
              <w:rPr>
                <w:rFonts w:cs="Arial"/>
              </w:rPr>
            </w:pPr>
            <w:r>
              <w:rPr>
                <w:rFonts w:cs="Arial"/>
                <w:noProof/>
              </w:rPr>
              <w:lastRenderedPageBreak/>
              <w:drawing>
                <wp:inline distT="0" distB="0" distL="0" distR="0" wp14:anchorId="45A69812" wp14:editId="04D068C4">
                  <wp:extent cx="3046730" cy="3046730"/>
                  <wp:effectExtent l="0" t="0" r="1270" b="1270"/>
                  <wp:docPr id="500993719"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6730" cy="3046730"/>
                          </a:xfrm>
                          <a:prstGeom prst="rect">
                            <a:avLst/>
                          </a:prstGeom>
                          <a:noFill/>
                          <a:ln>
                            <a:noFill/>
                          </a:ln>
                        </pic:spPr>
                      </pic:pic>
                    </a:graphicData>
                  </a:graphic>
                </wp:inline>
              </w:drawing>
            </w:r>
          </w:p>
        </w:tc>
      </w:tr>
      <w:tr w:rsidR="00086AE0" w:rsidRPr="00BB618B" w14:paraId="7FF5FE27" w14:textId="77777777" w:rsidTr="00AC2E28">
        <w:tc>
          <w:tcPr>
            <w:tcW w:w="6793" w:type="dxa"/>
          </w:tcPr>
          <w:p w14:paraId="78ECE6AF" w14:textId="1A3CB70B" w:rsidR="00086AE0" w:rsidRPr="00C969D6" w:rsidRDefault="00086AE0" w:rsidP="00AC2E28">
            <w:pPr>
              <w:jc w:val="center"/>
              <w:rPr>
                <w:rFonts w:cs="Arial"/>
                <w:sz w:val="20"/>
                <w:szCs w:val="20"/>
              </w:rPr>
            </w:pPr>
            <w:r w:rsidRPr="002E0FB0">
              <w:rPr>
                <w:rFonts w:cs="Arial"/>
                <w:b/>
                <w:sz w:val="20"/>
                <w:szCs w:val="20"/>
              </w:rPr>
              <w:t xml:space="preserve">Bild 1: </w:t>
            </w:r>
            <w:r w:rsidRPr="002E0FB0">
              <w:rPr>
                <w:rFonts w:cs="Arial"/>
                <w:bCs/>
                <w:sz w:val="20"/>
                <w:szCs w:val="20"/>
              </w:rPr>
              <w:t xml:space="preserve">Auf der Feuertrutz 2025 präsentiert KAISER in Halle 4A, Stand 420 seine </w:t>
            </w:r>
            <w:r w:rsidRPr="002E0FB0">
              <w:rPr>
                <w:rFonts w:cs="Arial"/>
                <w:color w:val="212121"/>
                <w:sz w:val="20"/>
                <w:szCs w:val="20"/>
                <w:shd w:val="clear" w:color="auto" w:fill="FFFFFF"/>
              </w:rPr>
              <w:t>neuesten </w:t>
            </w:r>
            <w:r w:rsidRPr="00C969D6">
              <w:rPr>
                <w:rFonts w:cs="Arial"/>
                <w:color w:val="212121"/>
                <w:sz w:val="20"/>
                <w:szCs w:val="20"/>
              </w:rPr>
              <w:t>Elektro-Installationslösungen im Bereich Brandschutz</w:t>
            </w:r>
          </w:p>
          <w:p w14:paraId="335ACF0C" w14:textId="77777777" w:rsidR="00086AE0" w:rsidRPr="002E0FB0" w:rsidRDefault="00086AE0" w:rsidP="00AC2E28">
            <w:pPr>
              <w:jc w:val="center"/>
              <w:rPr>
                <w:rFonts w:cs="Arial"/>
                <w:sz w:val="20"/>
                <w:szCs w:val="20"/>
              </w:rPr>
            </w:pPr>
          </w:p>
          <w:p w14:paraId="3DC5C26C" w14:textId="77777777" w:rsidR="00086AE0" w:rsidRPr="00BE3A54" w:rsidRDefault="00086AE0" w:rsidP="00AC2E28">
            <w:pPr>
              <w:spacing w:line="360" w:lineRule="auto"/>
              <w:jc w:val="right"/>
              <w:rPr>
                <w:rFonts w:cs="Arial"/>
                <w:iCs/>
                <w:sz w:val="18"/>
                <w:szCs w:val="18"/>
                <w:lang w:val="en-US"/>
              </w:rPr>
            </w:pPr>
            <w:r w:rsidRPr="00BE3A54">
              <w:rPr>
                <w:rFonts w:cs="Arial"/>
                <w:iCs/>
                <w:sz w:val="18"/>
                <w:szCs w:val="18"/>
                <w:lang w:val="en-US"/>
              </w:rPr>
              <w:t>(Foto: KAISER GmbH &amp; Co. KG)</w:t>
            </w:r>
          </w:p>
          <w:p w14:paraId="66C07283" w14:textId="77777777" w:rsidR="00086AE0" w:rsidRPr="00BE3A54" w:rsidRDefault="00086AE0" w:rsidP="00AC2E28">
            <w:pPr>
              <w:jc w:val="center"/>
              <w:rPr>
                <w:rFonts w:cs="Arial"/>
                <w:sz w:val="20"/>
                <w:szCs w:val="20"/>
                <w:lang w:val="en-US"/>
              </w:rPr>
            </w:pPr>
          </w:p>
        </w:tc>
      </w:tr>
    </w:tbl>
    <w:p w14:paraId="1B2413F5" w14:textId="77777777" w:rsidR="00086AE0" w:rsidRPr="00BE3A54" w:rsidRDefault="00086AE0" w:rsidP="00086AE0">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086AE0" w:rsidRPr="002E0FB0" w14:paraId="734209A9" w14:textId="77777777" w:rsidTr="00AC2E28">
        <w:tc>
          <w:tcPr>
            <w:tcW w:w="6793" w:type="dxa"/>
          </w:tcPr>
          <w:p w14:paraId="521E6629" w14:textId="700D4A48" w:rsidR="00086AE0" w:rsidRPr="002E0FB0" w:rsidRDefault="00CF3960" w:rsidP="00AC2E28">
            <w:pPr>
              <w:spacing w:line="360" w:lineRule="auto"/>
              <w:jc w:val="center"/>
              <w:rPr>
                <w:rFonts w:cs="Arial"/>
              </w:rPr>
            </w:pPr>
            <w:r>
              <w:rPr>
                <w:rFonts w:cs="Arial"/>
                <w:noProof/>
              </w:rPr>
              <w:drawing>
                <wp:inline distT="0" distB="0" distL="0" distR="0" wp14:anchorId="161264E2" wp14:editId="6B3C5687">
                  <wp:extent cx="3046730" cy="1525270"/>
                  <wp:effectExtent l="0" t="0" r="1270" b="0"/>
                  <wp:docPr id="1870916059"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6730" cy="1525270"/>
                          </a:xfrm>
                          <a:prstGeom prst="rect">
                            <a:avLst/>
                          </a:prstGeom>
                          <a:noFill/>
                          <a:ln>
                            <a:noFill/>
                          </a:ln>
                        </pic:spPr>
                      </pic:pic>
                    </a:graphicData>
                  </a:graphic>
                </wp:inline>
              </w:drawing>
            </w:r>
          </w:p>
        </w:tc>
      </w:tr>
      <w:tr w:rsidR="00086AE0" w:rsidRPr="00BB618B" w14:paraId="618F682A" w14:textId="77777777" w:rsidTr="00AC2E28">
        <w:tc>
          <w:tcPr>
            <w:tcW w:w="6793" w:type="dxa"/>
          </w:tcPr>
          <w:p w14:paraId="47797F45" w14:textId="18413FE3" w:rsidR="00086AE0" w:rsidRPr="002E0FB0" w:rsidRDefault="00086AE0" w:rsidP="00AC2E28">
            <w:pPr>
              <w:jc w:val="center"/>
              <w:rPr>
                <w:rFonts w:cs="Arial"/>
                <w:sz w:val="20"/>
                <w:szCs w:val="20"/>
              </w:rPr>
            </w:pPr>
            <w:r w:rsidRPr="002E0FB0">
              <w:rPr>
                <w:rFonts w:cs="Arial"/>
                <w:b/>
                <w:sz w:val="20"/>
                <w:szCs w:val="20"/>
              </w:rPr>
              <w:t>Bild 2:</w:t>
            </w:r>
            <w:r w:rsidRPr="00526CAB">
              <w:rPr>
                <w:rFonts w:cs="Arial"/>
                <w:bCs/>
                <w:sz w:val="20"/>
                <w:szCs w:val="20"/>
              </w:rPr>
              <w:t xml:space="preserve"> KAISER </w:t>
            </w:r>
            <w:r>
              <w:rPr>
                <w:rFonts w:cs="Arial"/>
                <w:bCs/>
                <w:sz w:val="20"/>
                <w:szCs w:val="20"/>
              </w:rPr>
              <w:t xml:space="preserve">Sortiment </w:t>
            </w:r>
            <w:r w:rsidRPr="00526CAB">
              <w:rPr>
                <w:rFonts w:cs="Arial"/>
                <w:bCs/>
                <w:sz w:val="20"/>
                <w:szCs w:val="20"/>
              </w:rPr>
              <w:t>für die Elektro-Installation im Massivholz</w:t>
            </w:r>
          </w:p>
          <w:p w14:paraId="1B14630B" w14:textId="77777777" w:rsidR="00086AE0" w:rsidRPr="002E0FB0" w:rsidRDefault="00086AE0" w:rsidP="00AC2E28">
            <w:pPr>
              <w:jc w:val="center"/>
              <w:rPr>
                <w:rFonts w:cs="Arial"/>
                <w:sz w:val="20"/>
                <w:szCs w:val="20"/>
              </w:rPr>
            </w:pPr>
          </w:p>
          <w:p w14:paraId="782862D3" w14:textId="77777777" w:rsidR="00086AE0" w:rsidRPr="002E0FB0" w:rsidRDefault="00086AE0" w:rsidP="00AC2E28">
            <w:pPr>
              <w:spacing w:line="360" w:lineRule="auto"/>
              <w:jc w:val="right"/>
              <w:rPr>
                <w:rFonts w:cs="Arial"/>
                <w:iCs/>
                <w:sz w:val="18"/>
                <w:szCs w:val="18"/>
                <w:lang w:val="en-US"/>
              </w:rPr>
            </w:pPr>
            <w:r w:rsidRPr="002E0FB0">
              <w:rPr>
                <w:rFonts w:cs="Arial"/>
                <w:iCs/>
                <w:sz w:val="18"/>
                <w:szCs w:val="18"/>
                <w:lang w:val="en-US"/>
              </w:rPr>
              <w:t>(Foto: KAISER GmbH &amp; Co. KG)</w:t>
            </w:r>
          </w:p>
          <w:p w14:paraId="406443F2" w14:textId="77777777" w:rsidR="00086AE0" w:rsidRPr="002E0FB0" w:rsidRDefault="00086AE0" w:rsidP="00AC2E28">
            <w:pPr>
              <w:jc w:val="center"/>
              <w:rPr>
                <w:rFonts w:cs="Arial"/>
                <w:sz w:val="20"/>
                <w:szCs w:val="20"/>
                <w:lang w:val="en-US"/>
              </w:rPr>
            </w:pPr>
          </w:p>
        </w:tc>
      </w:tr>
    </w:tbl>
    <w:p w14:paraId="63A122C1" w14:textId="77777777" w:rsidR="001B0779" w:rsidRPr="00BE3A54"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328C15B6"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r w:rsidR="00086AE0" w:rsidRPr="00086AE0">
        <w:t>/</w:t>
      </w:r>
    </w:p>
    <w:p w14:paraId="7134465A" w14:textId="77777777" w:rsidR="001B0779" w:rsidRDefault="001B0779">
      <w:pPr>
        <w:spacing w:line="360" w:lineRule="auto"/>
        <w:jc w:val="both"/>
        <w:rPr>
          <w:color w:val="FF0000"/>
        </w:rPr>
      </w:pPr>
    </w:p>
    <w:p w14:paraId="23A57524" w14:textId="77777777" w:rsidR="001B0779" w:rsidRDefault="001B0779">
      <w:pPr>
        <w:spacing w:line="360" w:lineRule="auto"/>
        <w:jc w:val="both"/>
        <w:rPr>
          <w:color w:val="FF0000"/>
        </w:rPr>
      </w:pPr>
    </w:p>
    <w:tbl>
      <w:tblPr>
        <w:tblStyle w:val="TabellemithellemGitternetz"/>
        <w:tblW w:w="7088" w:type="dxa"/>
        <w:tblInd w:w="-5" w:type="dxa"/>
        <w:tblLayout w:type="fixed"/>
        <w:tblLook w:val="04A0" w:firstRow="1" w:lastRow="0" w:firstColumn="1" w:lastColumn="0" w:noHBand="0" w:noVBand="1"/>
      </w:tblPr>
      <w:tblGrid>
        <w:gridCol w:w="1276"/>
        <w:gridCol w:w="3686"/>
        <w:gridCol w:w="992"/>
        <w:gridCol w:w="1134"/>
      </w:tblGrid>
      <w:tr w:rsidR="00086AE0" w:rsidRPr="002E0FB0" w14:paraId="349D5638" w14:textId="77777777" w:rsidTr="00AC2E28">
        <w:trPr>
          <w:trHeight w:val="521"/>
        </w:trPr>
        <w:tc>
          <w:tcPr>
            <w:tcW w:w="1276" w:type="dxa"/>
          </w:tcPr>
          <w:p w14:paraId="3D987A78" w14:textId="77777777" w:rsidR="00086AE0" w:rsidRPr="002E0FB0" w:rsidRDefault="00086AE0" w:rsidP="00AC2E28">
            <w:pPr>
              <w:suppressAutoHyphens/>
              <w:rPr>
                <w:rFonts w:cs="Arial"/>
                <w:sz w:val="18"/>
                <w:szCs w:val="18"/>
              </w:rPr>
            </w:pPr>
            <w:r w:rsidRPr="002E0FB0">
              <w:rPr>
                <w:rFonts w:cs="Arial"/>
                <w:sz w:val="18"/>
              </w:rPr>
              <w:t>Bilder:</w:t>
            </w:r>
          </w:p>
        </w:tc>
        <w:tc>
          <w:tcPr>
            <w:tcW w:w="3686" w:type="dxa"/>
          </w:tcPr>
          <w:p w14:paraId="1B25FFBE" w14:textId="77777777" w:rsidR="00CF3960" w:rsidRDefault="00CF3960" w:rsidP="00AC2E28">
            <w:pPr>
              <w:suppressAutoHyphens/>
              <w:rPr>
                <w:rFonts w:cs="Arial"/>
                <w:sz w:val="18"/>
                <w:szCs w:val="18"/>
              </w:rPr>
            </w:pPr>
            <w:r w:rsidRPr="00CF3960">
              <w:rPr>
                <w:rFonts w:cs="Arial"/>
                <w:sz w:val="18"/>
                <w:szCs w:val="18"/>
              </w:rPr>
              <w:t>Messestand_Feuertrutz_1000.jpg</w:t>
            </w:r>
          </w:p>
          <w:p w14:paraId="7D3464F1" w14:textId="0E60AC4A" w:rsidR="00086AE0" w:rsidRPr="00BE3A54" w:rsidRDefault="00CF3960" w:rsidP="00AC2E28">
            <w:pPr>
              <w:suppressAutoHyphens/>
              <w:rPr>
                <w:rFonts w:cs="Arial"/>
                <w:sz w:val="18"/>
                <w:szCs w:val="18"/>
              </w:rPr>
            </w:pPr>
            <w:r w:rsidRPr="00CF3960">
              <w:rPr>
                <w:rFonts w:cs="Arial"/>
                <w:sz w:val="18"/>
                <w:szCs w:val="18"/>
              </w:rPr>
              <w:t>brandschutz_massivholzdosen_2000.jpg</w:t>
            </w:r>
          </w:p>
        </w:tc>
        <w:tc>
          <w:tcPr>
            <w:tcW w:w="992" w:type="dxa"/>
          </w:tcPr>
          <w:p w14:paraId="5E116F0E" w14:textId="77777777" w:rsidR="00086AE0" w:rsidRPr="002E0FB0" w:rsidRDefault="00086AE0" w:rsidP="00AC2E28">
            <w:pPr>
              <w:suppressAutoHyphens/>
              <w:rPr>
                <w:rFonts w:cs="Arial"/>
                <w:sz w:val="18"/>
                <w:szCs w:val="18"/>
              </w:rPr>
            </w:pPr>
            <w:r w:rsidRPr="002E0FB0">
              <w:rPr>
                <w:rFonts w:cs="Arial"/>
                <w:sz w:val="18"/>
                <w:szCs w:val="18"/>
              </w:rPr>
              <w:t>Zeichen:</w:t>
            </w:r>
          </w:p>
        </w:tc>
        <w:tc>
          <w:tcPr>
            <w:tcW w:w="1134" w:type="dxa"/>
          </w:tcPr>
          <w:p w14:paraId="5DDE4F84" w14:textId="6553F41C" w:rsidR="00086AE0" w:rsidRPr="002E0FB0" w:rsidRDefault="00086AE0" w:rsidP="00AC2E28">
            <w:pPr>
              <w:suppressAutoHyphens/>
              <w:jc w:val="right"/>
              <w:rPr>
                <w:rFonts w:cs="Arial"/>
                <w:sz w:val="18"/>
                <w:szCs w:val="18"/>
              </w:rPr>
            </w:pPr>
            <w:r>
              <w:rPr>
                <w:rFonts w:cs="Arial"/>
                <w:sz w:val="18"/>
                <w:szCs w:val="18"/>
              </w:rPr>
              <w:t>1.</w:t>
            </w:r>
            <w:r w:rsidR="00BE3A54">
              <w:rPr>
                <w:rFonts w:cs="Arial"/>
                <w:sz w:val="18"/>
                <w:szCs w:val="18"/>
              </w:rPr>
              <w:t>301</w:t>
            </w:r>
          </w:p>
        </w:tc>
      </w:tr>
      <w:tr w:rsidR="00086AE0" w:rsidRPr="002E0FB0" w14:paraId="29D9802A" w14:textId="77777777" w:rsidTr="00AC2E28">
        <w:trPr>
          <w:trHeight w:val="422"/>
        </w:trPr>
        <w:tc>
          <w:tcPr>
            <w:tcW w:w="1276" w:type="dxa"/>
          </w:tcPr>
          <w:p w14:paraId="13015EF7" w14:textId="77777777" w:rsidR="00086AE0" w:rsidRPr="002E0FB0" w:rsidRDefault="00086AE0" w:rsidP="00AC2E28">
            <w:pPr>
              <w:suppressAutoHyphens/>
              <w:spacing w:before="120"/>
              <w:rPr>
                <w:rFonts w:cs="Arial"/>
                <w:sz w:val="18"/>
                <w:szCs w:val="18"/>
              </w:rPr>
            </w:pPr>
            <w:r w:rsidRPr="002E0FB0">
              <w:rPr>
                <w:rFonts w:cs="Arial"/>
                <w:sz w:val="18"/>
              </w:rPr>
              <w:t>Dateiname:</w:t>
            </w:r>
          </w:p>
        </w:tc>
        <w:tc>
          <w:tcPr>
            <w:tcW w:w="3686" w:type="dxa"/>
          </w:tcPr>
          <w:p w14:paraId="36A4DB2F" w14:textId="743C1107" w:rsidR="00086AE0" w:rsidRPr="002E0FB0" w:rsidRDefault="00D35270" w:rsidP="00AC2E28">
            <w:pPr>
              <w:suppressAutoHyphens/>
              <w:spacing w:before="120"/>
              <w:rPr>
                <w:rFonts w:cs="Arial"/>
                <w:sz w:val="18"/>
                <w:szCs w:val="18"/>
              </w:rPr>
            </w:pPr>
            <w:r>
              <w:rPr>
                <w:rFonts w:cs="Arial"/>
                <w:sz w:val="18"/>
                <w:szCs w:val="18"/>
              </w:rPr>
              <w:t>202</w:t>
            </w:r>
            <w:r w:rsidR="00BB618B">
              <w:rPr>
                <w:rFonts w:cs="Arial"/>
                <w:sz w:val="18"/>
                <w:szCs w:val="18"/>
              </w:rPr>
              <w:t>5</w:t>
            </w:r>
            <w:r>
              <w:rPr>
                <w:rFonts w:cs="Arial"/>
                <w:sz w:val="18"/>
                <w:szCs w:val="18"/>
              </w:rPr>
              <w:t>06009</w:t>
            </w:r>
            <w:r w:rsidR="00086AE0" w:rsidRPr="00C969D6">
              <w:rPr>
                <w:rFonts w:cs="Arial"/>
                <w:sz w:val="18"/>
                <w:szCs w:val="18"/>
              </w:rPr>
              <w:t>_PM_KAISER_Feuertrutz</w:t>
            </w:r>
            <w:r w:rsidR="00701D6C">
              <w:rPr>
                <w:rFonts w:cs="Arial"/>
                <w:sz w:val="18"/>
                <w:szCs w:val="18"/>
              </w:rPr>
              <w:t>.docx</w:t>
            </w:r>
          </w:p>
        </w:tc>
        <w:tc>
          <w:tcPr>
            <w:tcW w:w="992" w:type="dxa"/>
          </w:tcPr>
          <w:p w14:paraId="6D796F6A" w14:textId="77777777" w:rsidR="00086AE0" w:rsidRPr="002E0FB0" w:rsidRDefault="00086AE0" w:rsidP="00AC2E28">
            <w:pPr>
              <w:suppressAutoHyphens/>
              <w:spacing w:before="120"/>
              <w:rPr>
                <w:rFonts w:cs="Arial"/>
                <w:sz w:val="18"/>
                <w:szCs w:val="18"/>
              </w:rPr>
            </w:pPr>
            <w:r w:rsidRPr="002E0FB0">
              <w:rPr>
                <w:rFonts w:cs="Arial"/>
                <w:sz w:val="18"/>
              </w:rPr>
              <w:t>Datum:</w:t>
            </w:r>
          </w:p>
        </w:tc>
        <w:tc>
          <w:tcPr>
            <w:tcW w:w="1134" w:type="dxa"/>
          </w:tcPr>
          <w:p w14:paraId="66B43170" w14:textId="183A8F91" w:rsidR="00086AE0" w:rsidRPr="002E0FB0" w:rsidRDefault="003B13A3" w:rsidP="00AC2E28">
            <w:pPr>
              <w:suppressAutoHyphens/>
              <w:spacing w:before="120"/>
              <w:jc w:val="right"/>
              <w:rPr>
                <w:rFonts w:cs="Arial"/>
                <w:sz w:val="18"/>
                <w:szCs w:val="18"/>
              </w:rPr>
            </w:pPr>
            <w:r>
              <w:rPr>
                <w:rFonts w:cs="Arial"/>
                <w:sz w:val="18"/>
                <w:szCs w:val="18"/>
              </w:rPr>
              <w:t>10.06.2025</w:t>
            </w:r>
          </w:p>
        </w:tc>
      </w:tr>
      <w:tr w:rsidR="00086AE0" w:rsidRPr="002E0FB0" w14:paraId="23006E41" w14:textId="77777777" w:rsidTr="00AC2E28">
        <w:trPr>
          <w:trHeight w:val="422"/>
        </w:trPr>
        <w:tc>
          <w:tcPr>
            <w:tcW w:w="1276" w:type="dxa"/>
          </w:tcPr>
          <w:p w14:paraId="18168302" w14:textId="77777777" w:rsidR="00086AE0" w:rsidRPr="002E0FB0" w:rsidRDefault="00086AE0" w:rsidP="00AC2E28">
            <w:pPr>
              <w:suppressAutoHyphens/>
              <w:spacing w:before="120"/>
              <w:rPr>
                <w:rFonts w:cs="Arial"/>
                <w:sz w:val="18"/>
              </w:rPr>
            </w:pPr>
            <w:r w:rsidRPr="002E0FB0">
              <w:rPr>
                <w:rFonts w:cs="Arial"/>
                <w:sz w:val="18"/>
              </w:rPr>
              <w:lastRenderedPageBreak/>
              <w:t>Tags:</w:t>
            </w:r>
          </w:p>
        </w:tc>
        <w:tc>
          <w:tcPr>
            <w:tcW w:w="5812" w:type="dxa"/>
            <w:gridSpan w:val="3"/>
          </w:tcPr>
          <w:p w14:paraId="32AC9C99" w14:textId="6E60F80D" w:rsidR="00086AE0" w:rsidRPr="008F3A72" w:rsidRDefault="00086AE0" w:rsidP="00AC2E28">
            <w:pPr>
              <w:suppressAutoHyphens/>
              <w:spacing w:before="120"/>
              <w:rPr>
                <w:rFonts w:cs="Arial"/>
                <w:sz w:val="18"/>
                <w:szCs w:val="18"/>
              </w:rPr>
            </w:pPr>
            <w:r w:rsidRPr="008F3A72">
              <w:rPr>
                <w:rFonts w:cs="Arial"/>
                <w:sz w:val="18"/>
                <w:szCs w:val="18"/>
              </w:rPr>
              <w:t xml:space="preserve">KAISER, </w:t>
            </w:r>
            <w:r w:rsidRPr="008F3A72">
              <w:rPr>
                <w:rFonts w:cs="Arial"/>
                <w:color w:val="000000"/>
                <w:sz w:val="18"/>
                <w:szCs w:val="18"/>
              </w:rPr>
              <w:t>Brandschutz</w:t>
            </w:r>
            <w:r w:rsidR="00BE3A54">
              <w:rPr>
                <w:rFonts w:cs="Arial"/>
                <w:color w:val="000000"/>
                <w:sz w:val="18"/>
                <w:szCs w:val="18"/>
              </w:rPr>
              <w:t>,</w:t>
            </w:r>
            <w:r w:rsidRPr="008F3A72">
              <w:rPr>
                <w:rFonts w:cs="Arial"/>
                <w:color w:val="000000"/>
                <w:sz w:val="18"/>
                <w:szCs w:val="18"/>
              </w:rPr>
              <w:t xml:space="preserve"> FeuerTrutz</w:t>
            </w:r>
            <w:r w:rsidR="00BE3A54">
              <w:rPr>
                <w:rFonts w:cs="Arial"/>
                <w:color w:val="000000"/>
                <w:sz w:val="18"/>
                <w:szCs w:val="18"/>
              </w:rPr>
              <w:t>,</w:t>
            </w:r>
            <w:r w:rsidRPr="008F3A72">
              <w:rPr>
                <w:rFonts w:cs="Arial"/>
                <w:color w:val="000000"/>
                <w:sz w:val="18"/>
                <w:szCs w:val="18"/>
              </w:rPr>
              <w:t xml:space="preserve"> Nürnberg2025</w:t>
            </w:r>
            <w:r w:rsidR="00BE3A54">
              <w:rPr>
                <w:rFonts w:cs="Arial"/>
                <w:color w:val="000000"/>
                <w:sz w:val="18"/>
                <w:szCs w:val="18"/>
              </w:rPr>
              <w:t>,</w:t>
            </w:r>
            <w:r w:rsidRPr="008F3A72">
              <w:rPr>
                <w:rFonts w:cs="Arial"/>
                <w:color w:val="000000"/>
                <w:sz w:val="18"/>
                <w:szCs w:val="18"/>
              </w:rPr>
              <w:t xml:space="preserve"> KAISER Elektroinstallation</w:t>
            </w:r>
            <w:r w:rsidR="00BE3A54">
              <w:rPr>
                <w:rFonts w:cs="Arial"/>
                <w:color w:val="000000"/>
                <w:sz w:val="18"/>
                <w:szCs w:val="18"/>
              </w:rPr>
              <w:t>,</w:t>
            </w:r>
            <w:r w:rsidRPr="008F3A72">
              <w:rPr>
                <w:rFonts w:cs="Arial"/>
                <w:color w:val="000000"/>
                <w:sz w:val="18"/>
                <w:szCs w:val="18"/>
              </w:rPr>
              <w:t xml:space="preserve"> Brandschutzlösungen</w:t>
            </w:r>
            <w:r w:rsidR="00BE3A54">
              <w:rPr>
                <w:rFonts w:cs="Arial"/>
                <w:color w:val="000000"/>
                <w:sz w:val="18"/>
                <w:szCs w:val="18"/>
              </w:rPr>
              <w:t>,</w:t>
            </w:r>
            <w:r w:rsidRPr="008F3A72">
              <w:rPr>
                <w:rFonts w:cs="Arial"/>
                <w:color w:val="000000"/>
                <w:sz w:val="18"/>
                <w:szCs w:val="18"/>
              </w:rPr>
              <w:t xml:space="preserve"> Sicherheitstechnik</w:t>
            </w:r>
            <w:r w:rsidR="00BE3A54">
              <w:rPr>
                <w:rFonts w:cs="Arial"/>
                <w:color w:val="000000"/>
                <w:sz w:val="18"/>
                <w:szCs w:val="18"/>
              </w:rPr>
              <w:t xml:space="preserve">, </w:t>
            </w:r>
            <w:r w:rsidRPr="008F3A72">
              <w:rPr>
                <w:rFonts w:cs="Arial"/>
                <w:color w:val="000000"/>
                <w:sz w:val="18"/>
                <w:szCs w:val="18"/>
              </w:rPr>
              <w:t>Messeauftritt</w:t>
            </w:r>
            <w:r w:rsidR="00BE3A54">
              <w:rPr>
                <w:rFonts w:cs="Arial"/>
                <w:color w:val="000000"/>
                <w:sz w:val="18"/>
                <w:szCs w:val="18"/>
              </w:rPr>
              <w:t>,</w:t>
            </w:r>
            <w:r w:rsidRPr="008F3A72">
              <w:rPr>
                <w:rFonts w:cs="Arial"/>
                <w:color w:val="000000"/>
                <w:sz w:val="18"/>
                <w:szCs w:val="18"/>
              </w:rPr>
              <w:t xml:space="preserve"> Installationsdosen</w:t>
            </w:r>
            <w:r w:rsidR="00BE3A54">
              <w:rPr>
                <w:rFonts w:cs="Arial"/>
                <w:color w:val="000000"/>
                <w:sz w:val="18"/>
                <w:szCs w:val="18"/>
              </w:rPr>
              <w:t>,</w:t>
            </w:r>
            <w:r w:rsidRPr="008F3A72">
              <w:rPr>
                <w:rFonts w:cs="Arial"/>
                <w:color w:val="000000"/>
                <w:sz w:val="18"/>
                <w:szCs w:val="18"/>
              </w:rPr>
              <w:t xml:space="preserve"> Trockenbau</w:t>
            </w:r>
            <w:r w:rsidR="00BE3A54">
              <w:rPr>
                <w:rFonts w:cs="Arial"/>
                <w:color w:val="000000"/>
                <w:sz w:val="18"/>
                <w:szCs w:val="18"/>
              </w:rPr>
              <w:t>,</w:t>
            </w:r>
            <w:r w:rsidRPr="008F3A72">
              <w:rPr>
                <w:rFonts w:cs="Arial"/>
                <w:color w:val="000000"/>
                <w:sz w:val="18"/>
                <w:szCs w:val="18"/>
              </w:rPr>
              <w:t xml:space="preserve"> Massivholzbau</w:t>
            </w:r>
            <w:r w:rsidR="00D35270">
              <w:rPr>
                <w:rFonts w:cs="Arial"/>
                <w:color w:val="000000"/>
                <w:sz w:val="18"/>
                <w:szCs w:val="18"/>
              </w:rPr>
              <w:t>,</w:t>
            </w:r>
            <w:r w:rsidRPr="008F3A72">
              <w:rPr>
                <w:rFonts w:cs="Arial"/>
                <w:color w:val="000000"/>
                <w:sz w:val="18"/>
                <w:szCs w:val="18"/>
              </w:rPr>
              <w:t xml:space="preserve"> Brandschutzwände</w:t>
            </w:r>
            <w:r w:rsidR="00D35270">
              <w:rPr>
                <w:rFonts w:cs="Arial"/>
                <w:color w:val="000000"/>
                <w:sz w:val="18"/>
                <w:szCs w:val="18"/>
              </w:rPr>
              <w:t>,</w:t>
            </w:r>
            <w:r w:rsidRPr="008F3A72">
              <w:rPr>
                <w:rFonts w:cs="Arial"/>
                <w:color w:val="000000"/>
                <w:sz w:val="18"/>
                <w:szCs w:val="18"/>
              </w:rPr>
              <w:t xml:space="preserve"> EI30</w:t>
            </w:r>
            <w:r w:rsidR="00D35270">
              <w:rPr>
                <w:rFonts w:cs="Arial"/>
                <w:color w:val="000000"/>
                <w:sz w:val="18"/>
                <w:szCs w:val="18"/>
              </w:rPr>
              <w:t>,</w:t>
            </w:r>
            <w:r w:rsidRPr="008F3A72">
              <w:rPr>
                <w:rFonts w:cs="Arial"/>
                <w:color w:val="000000"/>
                <w:sz w:val="18"/>
                <w:szCs w:val="18"/>
              </w:rPr>
              <w:t xml:space="preserve"> EI60</w:t>
            </w:r>
            <w:r w:rsidR="00D35270">
              <w:rPr>
                <w:rFonts w:cs="Arial"/>
                <w:color w:val="000000"/>
                <w:sz w:val="18"/>
                <w:szCs w:val="18"/>
              </w:rPr>
              <w:t>,</w:t>
            </w:r>
            <w:r w:rsidRPr="008F3A72">
              <w:rPr>
                <w:rFonts w:cs="Arial"/>
                <w:color w:val="000000"/>
                <w:sz w:val="18"/>
                <w:szCs w:val="18"/>
              </w:rPr>
              <w:t xml:space="preserve"> EI90</w:t>
            </w:r>
            <w:r w:rsidR="00D35270">
              <w:rPr>
                <w:rFonts w:cs="Arial"/>
                <w:color w:val="000000"/>
                <w:sz w:val="18"/>
                <w:szCs w:val="18"/>
              </w:rPr>
              <w:t>,</w:t>
            </w:r>
            <w:r w:rsidRPr="008F3A72">
              <w:rPr>
                <w:rFonts w:cs="Arial"/>
                <w:color w:val="000000"/>
                <w:sz w:val="18"/>
                <w:szCs w:val="18"/>
              </w:rPr>
              <w:t xml:space="preserve"> EI120</w:t>
            </w:r>
            <w:r w:rsidR="00D35270">
              <w:rPr>
                <w:rFonts w:cs="Arial"/>
                <w:color w:val="000000"/>
                <w:sz w:val="18"/>
                <w:szCs w:val="18"/>
              </w:rPr>
              <w:t>,</w:t>
            </w:r>
            <w:r w:rsidRPr="008F3A72">
              <w:rPr>
                <w:rFonts w:cs="Arial"/>
                <w:color w:val="000000"/>
                <w:sz w:val="18"/>
                <w:szCs w:val="18"/>
              </w:rPr>
              <w:t xml:space="preserve"> </w:t>
            </w:r>
            <w:r w:rsidR="00D35270">
              <w:rPr>
                <w:rFonts w:cs="Arial"/>
                <w:color w:val="000000"/>
                <w:sz w:val="18"/>
                <w:szCs w:val="18"/>
              </w:rPr>
              <w:t>A</w:t>
            </w:r>
            <w:r w:rsidRPr="008F3A72">
              <w:rPr>
                <w:rFonts w:cs="Arial"/>
                <w:color w:val="000000"/>
                <w:sz w:val="18"/>
                <w:szCs w:val="18"/>
              </w:rPr>
              <w:t>bschottung</w:t>
            </w:r>
            <w:r w:rsidR="00D35270">
              <w:rPr>
                <w:rFonts w:cs="Arial"/>
                <w:color w:val="000000"/>
                <w:sz w:val="18"/>
                <w:szCs w:val="18"/>
              </w:rPr>
              <w:t xml:space="preserve">, </w:t>
            </w:r>
            <w:r w:rsidRPr="008F3A72">
              <w:rPr>
                <w:rFonts w:cs="Arial"/>
                <w:color w:val="000000"/>
                <w:sz w:val="18"/>
                <w:szCs w:val="18"/>
              </w:rPr>
              <w:t>Einbaugehäuse</w:t>
            </w:r>
            <w:r w:rsidR="00D35270">
              <w:rPr>
                <w:rFonts w:cs="Arial"/>
                <w:color w:val="000000"/>
                <w:sz w:val="18"/>
                <w:szCs w:val="18"/>
              </w:rPr>
              <w:t>,</w:t>
            </w:r>
            <w:r w:rsidRPr="008F3A72">
              <w:rPr>
                <w:rFonts w:cs="Arial"/>
                <w:color w:val="000000"/>
                <w:sz w:val="18"/>
                <w:szCs w:val="18"/>
              </w:rPr>
              <w:t xml:space="preserve"> Baulicher</w:t>
            </w:r>
            <w:r w:rsidR="00D35270">
              <w:rPr>
                <w:rFonts w:cs="Arial"/>
                <w:color w:val="000000"/>
                <w:sz w:val="18"/>
                <w:szCs w:val="18"/>
              </w:rPr>
              <w:t xml:space="preserve"> </w:t>
            </w:r>
            <w:r w:rsidRPr="008F3A72">
              <w:rPr>
                <w:rFonts w:cs="Arial"/>
                <w:color w:val="000000"/>
                <w:sz w:val="18"/>
                <w:szCs w:val="18"/>
              </w:rPr>
              <w:t>Brandschutz</w:t>
            </w:r>
            <w:r w:rsidR="00D35270">
              <w:rPr>
                <w:rFonts w:cs="Arial"/>
                <w:color w:val="000000"/>
                <w:sz w:val="18"/>
                <w:szCs w:val="18"/>
              </w:rPr>
              <w:t>,</w:t>
            </w:r>
            <w:r w:rsidRPr="008F3A72">
              <w:rPr>
                <w:rFonts w:cs="Arial"/>
                <w:color w:val="000000"/>
                <w:sz w:val="18"/>
                <w:szCs w:val="18"/>
              </w:rPr>
              <w:t xml:space="preserve"> Fachmesse</w:t>
            </w:r>
            <w:r w:rsidR="00D35270">
              <w:rPr>
                <w:rFonts w:cs="Arial"/>
                <w:color w:val="000000"/>
                <w:sz w:val="18"/>
                <w:szCs w:val="18"/>
              </w:rPr>
              <w:t>,</w:t>
            </w:r>
            <w:r w:rsidRPr="008F3A72">
              <w:rPr>
                <w:rFonts w:cs="Arial"/>
                <w:color w:val="000000"/>
                <w:sz w:val="18"/>
                <w:szCs w:val="18"/>
              </w:rPr>
              <w:t xml:space="preserve"> Schalksmühle</w:t>
            </w:r>
            <w:r w:rsidR="00D35270">
              <w:rPr>
                <w:rFonts w:cs="Arial"/>
                <w:color w:val="000000"/>
                <w:sz w:val="18"/>
                <w:szCs w:val="18"/>
              </w:rPr>
              <w:t>,</w:t>
            </w:r>
            <w:r w:rsidRPr="008F3A72">
              <w:rPr>
                <w:rFonts w:cs="Arial"/>
                <w:color w:val="000000"/>
                <w:sz w:val="18"/>
                <w:szCs w:val="18"/>
              </w:rPr>
              <w:t xml:space="preserve"> Elektrotechnik</w:t>
            </w:r>
          </w:p>
        </w:tc>
      </w:tr>
    </w:tbl>
    <w:p w14:paraId="629270D4" w14:textId="77777777" w:rsidR="00086AE0" w:rsidRPr="002E0FB0" w:rsidRDefault="00086AE0" w:rsidP="00086AE0">
      <w:pPr>
        <w:spacing w:line="360" w:lineRule="auto"/>
        <w:jc w:val="both"/>
        <w:rPr>
          <w:rFonts w:cs="Arial"/>
          <w:b/>
        </w:rPr>
      </w:pPr>
    </w:p>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D9DD719" w14:textId="7EEB2B18" w:rsidR="00B46235" w:rsidRPr="00B46235" w:rsidRDefault="00B46235" w:rsidP="00B46235">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w:t>
            </w:r>
            <w:r w:rsidR="00BE3A54">
              <w:rPr>
                <w:bCs/>
                <w:i w:val="0"/>
                <w:iCs w:val="0"/>
                <w:szCs w:val="22"/>
                <w:u w:val="none"/>
              </w:rPr>
              <w:t xml:space="preserve"> </w:t>
            </w:r>
            <w:r w:rsidRPr="00B46235">
              <w:rPr>
                <w:bCs/>
                <w:i w:val="0"/>
                <w:iCs w:val="0"/>
                <w:szCs w:val="22"/>
                <w:u w:val="none"/>
              </w:rPr>
              <w:t xml:space="preserve">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3DC7118A"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 </w:t>
            </w:r>
            <w:r w:rsidRPr="00B46235">
              <w:rPr>
                <w:b/>
                <w:bCs/>
                <w:i w:val="0"/>
                <w:iCs w:val="0"/>
                <w:szCs w:val="22"/>
                <w:u w:val="none"/>
              </w:rPr>
              <w:t>KAISER GROUP</w:t>
            </w:r>
            <w:r w:rsidRPr="00B46235">
              <w:rPr>
                <w:bCs/>
                <w:i w:val="0"/>
                <w:iCs w:val="0"/>
                <w:szCs w:val="22"/>
                <w:u w:val="none"/>
              </w:rPr>
              <w:t xml:space="preserve"> 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Pr="00B46235">
              <w:rPr>
                <w:bCs/>
                <w:i w:val="0"/>
                <w:iCs w:val="0"/>
                <w:szCs w:val="22"/>
                <w:u w:val="none"/>
              </w:rPr>
              <w:t> </w:t>
            </w:r>
            <w:r w:rsidRPr="00B46235">
              <w:rPr>
                <w:b/>
                <w:bCs/>
                <w:i w:val="0"/>
                <w:iCs w:val="0"/>
                <w:szCs w:val="22"/>
                <w:u w:val="none"/>
              </w:rPr>
              <w:t>AGRO AG</w:t>
            </w:r>
            <w:r w:rsidRPr="00B46235">
              <w:rPr>
                <w:bCs/>
                <w:i w:val="0"/>
                <w:iCs w:val="0"/>
                <w:szCs w:val="22"/>
                <w:u w:val="none"/>
              </w:rPr>
              <w:t> in der Schweiz, </w:t>
            </w:r>
            <w:r w:rsidRPr="00B46235">
              <w:rPr>
                <w:b/>
                <w:bCs/>
                <w:i w:val="0"/>
                <w:iCs w:val="0"/>
                <w:szCs w:val="22"/>
                <w:u w:val="none"/>
              </w:rPr>
              <w:t>ATTEMA B.V.</w:t>
            </w:r>
            <w:r w:rsidRPr="00B46235">
              <w:rPr>
                <w:bCs/>
                <w:i w:val="0"/>
                <w:iCs w:val="0"/>
                <w:szCs w:val="22"/>
                <w:u w:val="none"/>
              </w:rPr>
              <w:t> in den Niederlanden</w:t>
            </w:r>
            <w:r w:rsidRPr="00B46235">
              <w:rPr>
                <w:b/>
                <w:bCs/>
                <w:i w:val="0"/>
                <w:iCs w:val="0"/>
                <w:szCs w:val="22"/>
                <w:u w:val="none"/>
              </w:rPr>
              <w:t> </w:t>
            </w:r>
            <w:r w:rsidRPr="00B46235">
              <w:rPr>
                <w:bCs/>
                <w:i w:val="0"/>
                <w:iCs w:val="0"/>
                <w:szCs w:val="22"/>
                <w:u w:val="none"/>
              </w:rPr>
              <w:t>sowie </w:t>
            </w:r>
            <w:r w:rsidRPr="00B46235">
              <w:rPr>
                <w:b/>
                <w:bCs/>
                <w:i w:val="0"/>
                <w:iCs w:val="0"/>
                <w:szCs w:val="22"/>
                <w:u w:val="none"/>
              </w:rPr>
              <w:t>HELIA – PLASTIC COLOR NV</w:t>
            </w:r>
            <w:r w:rsidR="00BE3A54">
              <w:rPr>
                <w:b/>
                <w:bCs/>
                <w:i w:val="0"/>
                <w:iCs w:val="0"/>
                <w:szCs w:val="22"/>
                <w:u w:val="none"/>
              </w:rPr>
              <w:t xml:space="preserve"> </w:t>
            </w:r>
            <w:r w:rsidRPr="00B46235">
              <w:rPr>
                <w:bCs/>
                <w:i w:val="0"/>
                <w:iCs w:val="0"/>
                <w:szCs w:val="22"/>
                <w:u w:val="none"/>
              </w:rPr>
              <w:t xml:space="preserve">in Belgien ist die </w:t>
            </w:r>
            <w:r w:rsidRPr="00B46235">
              <w:rPr>
                <w:b/>
                <w:bCs/>
                <w:i w:val="0"/>
                <w:iCs w:val="0"/>
                <w:szCs w:val="22"/>
                <w:u w:val="none"/>
              </w:rPr>
              <w:t>KAISER GROUP</w:t>
            </w:r>
            <w:r w:rsidRPr="00B46235">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B46235">
              <w:rPr>
                <w:b/>
                <w:bCs/>
                <w:i w:val="0"/>
                <w:iCs w:val="0"/>
                <w:szCs w:val="22"/>
                <w:u w:val="none"/>
              </w:rPr>
              <w:t>KAISER GROUP</w:t>
            </w:r>
            <w:r w:rsidRPr="00B46235">
              <w:rPr>
                <w:bCs/>
                <w:i w:val="0"/>
                <w:iCs w:val="0"/>
                <w:szCs w:val="22"/>
                <w:u w:val="none"/>
              </w:rPr>
              <w:t> </w:t>
            </w:r>
            <w:r w:rsidRPr="00B46235">
              <w:rPr>
                <w:b/>
                <w:bCs/>
                <w:i w:val="0"/>
                <w:iCs w:val="0"/>
                <w:szCs w:val="22"/>
                <w:u w:val="none"/>
              </w:rPr>
              <w:t>mit ihren vier Starken Marken KAISER, AGRO, ATTEMA und HELIA</w:t>
            </w:r>
            <w:r w:rsidRPr="00B46235">
              <w:rPr>
                <w:bCs/>
                <w:i w:val="0"/>
                <w:iCs w:val="0"/>
                <w:szCs w:val="22"/>
                <w:u w:val="none"/>
              </w:rPr>
              <w:t>.</w:t>
            </w:r>
          </w:p>
          <w:bookmarkEnd w:id="1"/>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B2C8A" w14:textId="77777777" w:rsidR="00BD0B67" w:rsidRDefault="00BD0B67">
      <w:r>
        <w:separator/>
      </w:r>
    </w:p>
    <w:p w14:paraId="6F18725C" w14:textId="77777777" w:rsidR="00BD0B67" w:rsidRDefault="00BD0B67"/>
  </w:endnote>
  <w:endnote w:type="continuationSeparator" w:id="0">
    <w:p w14:paraId="42A6CC26" w14:textId="77777777" w:rsidR="00BD0B67" w:rsidRDefault="00BD0B67">
      <w:r>
        <w:continuationSeparator/>
      </w:r>
    </w:p>
    <w:p w14:paraId="13F297B0" w14:textId="77777777" w:rsidR="00BD0B67" w:rsidRDefault="00BD0B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9F2F5" w14:textId="77777777" w:rsidR="00BD0B67" w:rsidRDefault="00BD0B67">
      <w:r>
        <w:separator/>
      </w:r>
    </w:p>
    <w:p w14:paraId="059A6BF0" w14:textId="77777777" w:rsidR="00BD0B67" w:rsidRDefault="00BD0B67"/>
  </w:footnote>
  <w:footnote w:type="continuationSeparator" w:id="0">
    <w:p w14:paraId="6F3C2839" w14:textId="77777777" w:rsidR="00BD0B67" w:rsidRDefault="00BD0B67">
      <w:r>
        <w:continuationSeparator/>
      </w:r>
    </w:p>
    <w:p w14:paraId="71E00977" w14:textId="77777777" w:rsidR="00BD0B67" w:rsidRDefault="00BD0B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BB618B" w:rsidRDefault="00A57336">
                          <w:pPr>
                            <w:spacing w:line="240" w:lineRule="atLeast"/>
                            <w:rPr>
                              <w:sz w:val="18"/>
                              <w:szCs w:val="18"/>
                            </w:rPr>
                          </w:pPr>
                          <w:r w:rsidRPr="00BB618B">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BB618B" w:rsidRDefault="00A57336">
                    <w:pPr>
                      <w:spacing w:line="240" w:lineRule="atLeast"/>
                      <w:rPr>
                        <w:sz w:val="18"/>
                        <w:szCs w:val="18"/>
                      </w:rPr>
                    </w:pPr>
                    <w:r w:rsidRPr="00BB618B">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9415F66" w:rsidR="00A57336" w:rsidRPr="00684BA5" w:rsidRDefault="002C5CDD" w:rsidP="00C80310">
    <w:pPr>
      <w:pStyle w:val="Kopfzeile"/>
    </w:pPr>
    <w:r>
      <w:drawing>
        <wp:anchor distT="0" distB="0" distL="114300" distR="114300" simplePos="0" relativeHeight="251663872" behindDoc="1" locked="0" layoutInCell="1" allowOverlap="1" wp14:anchorId="76248380" wp14:editId="5BF5C1D7">
          <wp:simplePos x="0" y="0"/>
          <wp:positionH relativeFrom="margin">
            <wp:posOffset>4638675</wp:posOffset>
          </wp:positionH>
          <wp:positionV relativeFrom="paragraph">
            <wp:posOffset>28575</wp:posOffset>
          </wp:positionV>
          <wp:extent cx="1576070" cy="434975"/>
          <wp:effectExtent l="0" t="0" r="5080" b="3175"/>
          <wp:wrapTight wrapText="bothSides">
            <wp:wrapPolygon edited="0">
              <wp:start x="0" y="0"/>
              <wp:lineTo x="0" y="20812"/>
              <wp:lineTo x="21409" y="20812"/>
              <wp:lineTo x="21409" y="0"/>
              <wp:lineTo x="0" y="0"/>
            </wp:wrapPolygon>
          </wp:wrapTight>
          <wp:docPr id="1138264250"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64250"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57567ABA">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6A006C" w14:textId="77777777" w:rsidR="007F2A79" w:rsidRDefault="007F2A79">
                          <w:pPr>
                            <w:spacing w:line="240" w:lineRule="atLeast"/>
                            <w:rPr>
                              <w:sz w:val="18"/>
                              <w:szCs w:val="18"/>
                              <w:lang w:val="en-GB"/>
                            </w:rPr>
                          </w:pPr>
                        </w:p>
                        <w:p w14:paraId="1BF4E714" w14:textId="58308BA4"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BB618B" w:rsidRDefault="00A57336">
                          <w:pPr>
                            <w:spacing w:line="240" w:lineRule="atLeast"/>
                            <w:rPr>
                              <w:sz w:val="18"/>
                              <w:szCs w:val="18"/>
                            </w:rPr>
                          </w:pPr>
                          <w:r w:rsidRPr="00BB618B">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596A006C" w14:textId="77777777" w:rsidR="007F2A79" w:rsidRDefault="007F2A79">
                    <w:pPr>
                      <w:spacing w:line="240" w:lineRule="atLeast"/>
                      <w:rPr>
                        <w:sz w:val="18"/>
                        <w:szCs w:val="18"/>
                        <w:lang w:val="en-GB"/>
                      </w:rPr>
                    </w:pPr>
                  </w:p>
                  <w:p w14:paraId="1BF4E714" w14:textId="58308BA4"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BB618B" w:rsidRDefault="00A57336">
                    <w:pPr>
                      <w:spacing w:line="240" w:lineRule="atLeast"/>
                      <w:rPr>
                        <w:sz w:val="18"/>
                        <w:szCs w:val="18"/>
                      </w:rPr>
                    </w:pPr>
                    <w:r w:rsidRPr="00BB618B">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414B9BDD" w:rsidR="00A57336" w:rsidRPr="00C80310" w:rsidRDefault="002C5CDD" w:rsidP="00C80310">
    <w:pPr>
      <w:pStyle w:val="Kopfzeile"/>
    </w:pPr>
    <w:r>
      <w:drawing>
        <wp:anchor distT="0" distB="0" distL="114300" distR="114300" simplePos="0" relativeHeight="251661824" behindDoc="1" locked="0" layoutInCell="1" allowOverlap="1" wp14:anchorId="57D59D35" wp14:editId="2C4ED8EA">
          <wp:simplePos x="0" y="0"/>
          <wp:positionH relativeFrom="margin">
            <wp:posOffset>4653280</wp:posOffset>
          </wp:positionH>
          <wp:positionV relativeFrom="paragraph">
            <wp:posOffset>5080</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623F0CDA" w:rsidR="00A57336" w:rsidRPr="00C80310" w:rsidRDefault="00A57336" w:rsidP="00C80310">
    <w:pPr>
      <w:pStyle w:val="Kopfzeile"/>
    </w:pPr>
  </w:p>
  <w:p w14:paraId="5EE48C3B" w14:textId="6C8E131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53266" w14:textId="77777777" w:rsidR="007F2A79" w:rsidRDefault="007F2A79">
                          <w:pPr>
                            <w:spacing w:line="240" w:lineRule="atLeast"/>
                            <w:rPr>
                              <w:sz w:val="18"/>
                              <w:szCs w:val="18"/>
                              <w:lang w:val="en-GB"/>
                            </w:rPr>
                          </w:pPr>
                        </w:p>
                        <w:p w14:paraId="356E0131" w14:textId="77777777" w:rsidR="007F2A79" w:rsidRDefault="007F2A79">
                          <w:pPr>
                            <w:spacing w:line="240" w:lineRule="atLeast"/>
                            <w:rPr>
                              <w:sz w:val="18"/>
                              <w:szCs w:val="18"/>
                              <w:lang w:val="en-GB"/>
                            </w:rPr>
                          </w:pPr>
                        </w:p>
                        <w:p w14:paraId="5A44E91F" w14:textId="5C5B4B8B"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BB618B" w:rsidRDefault="00A57336">
                          <w:pPr>
                            <w:spacing w:line="240" w:lineRule="atLeast"/>
                            <w:rPr>
                              <w:sz w:val="18"/>
                              <w:szCs w:val="18"/>
                            </w:rPr>
                          </w:pPr>
                          <w:r w:rsidRPr="00BB618B">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62B53266" w14:textId="77777777" w:rsidR="007F2A79" w:rsidRDefault="007F2A79">
                    <w:pPr>
                      <w:spacing w:line="240" w:lineRule="atLeast"/>
                      <w:rPr>
                        <w:sz w:val="18"/>
                        <w:szCs w:val="18"/>
                        <w:lang w:val="en-GB"/>
                      </w:rPr>
                    </w:pPr>
                  </w:p>
                  <w:p w14:paraId="356E0131" w14:textId="77777777" w:rsidR="007F2A79" w:rsidRDefault="007F2A79">
                    <w:pPr>
                      <w:spacing w:line="240" w:lineRule="atLeast"/>
                      <w:rPr>
                        <w:sz w:val="18"/>
                        <w:szCs w:val="18"/>
                        <w:lang w:val="en-GB"/>
                      </w:rPr>
                    </w:pPr>
                  </w:p>
                  <w:p w14:paraId="5A44E91F" w14:textId="5C5B4B8B"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BB618B" w:rsidRDefault="00A57336">
                    <w:pPr>
                      <w:spacing w:line="240" w:lineRule="atLeast"/>
                      <w:rPr>
                        <w:sz w:val="18"/>
                        <w:szCs w:val="18"/>
                      </w:rPr>
                    </w:pPr>
                    <w:r w:rsidRPr="00BB618B">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86AE0"/>
    <w:rsid w:val="00086CC3"/>
    <w:rsid w:val="0009136B"/>
    <w:rsid w:val="0009544A"/>
    <w:rsid w:val="00096EFD"/>
    <w:rsid w:val="000A2E81"/>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394"/>
    <w:rsid w:val="001A6E55"/>
    <w:rsid w:val="001B0464"/>
    <w:rsid w:val="001B0779"/>
    <w:rsid w:val="00206388"/>
    <w:rsid w:val="00215A2A"/>
    <w:rsid w:val="00246919"/>
    <w:rsid w:val="00246E87"/>
    <w:rsid w:val="00261828"/>
    <w:rsid w:val="00295D97"/>
    <w:rsid w:val="002B78A1"/>
    <w:rsid w:val="002C5CDD"/>
    <w:rsid w:val="002C7C90"/>
    <w:rsid w:val="002F1BAB"/>
    <w:rsid w:val="003021B9"/>
    <w:rsid w:val="00312B86"/>
    <w:rsid w:val="00315897"/>
    <w:rsid w:val="00333151"/>
    <w:rsid w:val="00347C56"/>
    <w:rsid w:val="00356BD6"/>
    <w:rsid w:val="0036055A"/>
    <w:rsid w:val="00363419"/>
    <w:rsid w:val="00363D8C"/>
    <w:rsid w:val="0037196B"/>
    <w:rsid w:val="00385792"/>
    <w:rsid w:val="003A3264"/>
    <w:rsid w:val="003A6210"/>
    <w:rsid w:val="003B13A3"/>
    <w:rsid w:val="003B52B3"/>
    <w:rsid w:val="003B62E1"/>
    <w:rsid w:val="003E0E71"/>
    <w:rsid w:val="003E43EF"/>
    <w:rsid w:val="003E69D0"/>
    <w:rsid w:val="004037EB"/>
    <w:rsid w:val="004131ED"/>
    <w:rsid w:val="00417197"/>
    <w:rsid w:val="004227DC"/>
    <w:rsid w:val="00425C08"/>
    <w:rsid w:val="004315F8"/>
    <w:rsid w:val="00435402"/>
    <w:rsid w:val="00466E35"/>
    <w:rsid w:val="00472DB0"/>
    <w:rsid w:val="00473349"/>
    <w:rsid w:val="0049687F"/>
    <w:rsid w:val="004A0353"/>
    <w:rsid w:val="004A3A40"/>
    <w:rsid w:val="004B46A3"/>
    <w:rsid w:val="004C63A1"/>
    <w:rsid w:val="004D7E0F"/>
    <w:rsid w:val="00517E19"/>
    <w:rsid w:val="00556BF1"/>
    <w:rsid w:val="00565387"/>
    <w:rsid w:val="00572024"/>
    <w:rsid w:val="00582E37"/>
    <w:rsid w:val="00591EEC"/>
    <w:rsid w:val="005A07CA"/>
    <w:rsid w:val="005A278D"/>
    <w:rsid w:val="005B153E"/>
    <w:rsid w:val="005E36A5"/>
    <w:rsid w:val="005E79A5"/>
    <w:rsid w:val="00600B0D"/>
    <w:rsid w:val="0060304E"/>
    <w:rsid w:val="00603A1D"/>
    <w:rsid w:val="00610E09"/>
    <w:rsid w:val="0062141B"/>
    <w:rsid w:val="00636060"/>
    <w:rsid w:val="00644D1B"/>
    <w:rsid w:val="00651B47"/>
    <w:rsid w:val="00667B73"/>
    <w:rsid w:val="006774F8"/>
    <w:rsid w:val="00684BA5"/>
    <w:rsid w:val="006878F4"/>
    <w:rsid w:val="006A4B2B"/>
    <w:rsid w:val="006A7E0C"/>
    <w:rsid w:val="006D6014"/>
    <w:rsid w:val="00700C88"/>
    <w:rsid w:val="007015FC"/>
    <w:rsid w:val="00701D6C"/>
    <w:rsid w:val="00710F14"/>
    <w:rsid w:val="00713038"/>
    <w:rsid w:val="00723334"/>
    <w:rsid w:val="007271A3"/>
    <w:rsid w:val="007506B4"/>
    <w:rsid w:val="007508E9"/>
    <w:rsid w:val="007651F5"/>
    <w:rsid w:val="007669BB"/>
    <w:rsid w:val="00790C2C"/>
    <w:rsid w:val="007A1A7E"/>
    <w:rsid w:val="007C5ADB"/>
    <w:rsid w:val="007D3E07"/>
    <w:rsid w:val="007F2A79"/>
    <w:rsid w:val="008070EF"/>
    <w:rsid w:val="00811015"/>
    <w:rsid w:val="0083034E"/>
    <w:rsid w:val="00837F77"/>
    <w:rsid w:val="008477B7"/>
    <w:rsid w:val="00871140"/>
    <w:rsid w:val="00887CD3"/>
    <w:rsid w:val="008C0B3F"/>
    <w:rsid w:val="008C4AB4"/>
    <w:rsid w:val="008D110D"/>
    <w:rsid w:val="008D2DC2"/>
    <w:rsid w:val="008E14B5"/>
    <w:rsid w:val="008E3DA2"/>
    <w:rsid w:val="008E7E2B"/>
    <w:rsid w:val="0090465F"/>
    <w:rsid w:val="0091048A"/>
    <w:rsid w:val="00914F57"/>
    <w:rsid w:val="00944F0D"/>
    <w:rsid w:val="00985E4C"/>
    <w:rsid w:val="00986596"/>
    <w:rsid w:val="00991A70"/>
    <w:rsid w:val="0099444E"/>
    <w:rsid w:val="009A7591"/>
    <w:rsid w:val="009B6CBC"/>
    <w:rsid w:val="009C273C"/>
    <w:rsid w:val="009C36CA"/>
    <w:rsid w:val="00A2148F"/>
    <w:rsid w:val="00A352FF"/>
    <w:rsid w:val="00A3646A"/>
    <w:rsid w:val="00A36668"/>
    <w:rsid w:val="00A52C91"/>
    <w:rsid w:val="00A54F22"/>
    <w:rsid w:val="00A57336"/>
    <w:rsid w:val="00A61C42"/>
    <w:rsid w:val="00A77908"/>
    <w:rsid w:val="00A82FA2"/>
    <w:rsid w:val="00AB1CCD"/>
    <w:rsid w:val="00AB6B81"/>
    <w:rsid w:val="00AE361E"/>
    <w:rsid w:val="00B020F1"/>
    <w:rsid w:val="00B053DE"/>
    <w:rsid w:val="00B223AD"/>
    <w:rsid w:val="00B34C41"/>
    <w:rsid w:val="00B417DA"/>
    <w:rsid w:val="00B46235"/>
    <w:rsid w:val="00B550FB"/>
    <w:rsid w:val="00B618BE"/>
    <w:rsid w:val="00B62954"/>
    <w:rsid w:val="00B6345C"/>
    <w:rsid w:val="00B67649"/>
    <w:rsid w:val="00B7642D"/>
    <w:rsid w:val="00B82F74"/>
    <w:rsid w:val="00B90BA5"/>
    <w:rsid w:val="00B966EE"/>
    <w:rsid w:val="00BB0113"/>
    <w:rsid w:val="00BB618B"/>
    <w:rsid w:val="00BC4586"/>
    <w:rsid w:val="00BD0B67"/>
    <w:rsid w:val="00BD65B0"/>
    <w:rsid w:val="00BD7B24"/>
    <w:rsid w:val="00BE3A54"/>
    <w:rsid w:val="00BE5BFA"/>
    <w:rsid w:val="00C03EF6"/>
    <w:rsid w:val="00C10676"/>
    <w:rsid w:val="00C132CC"/>
    <w:rsid w:val="00C246E9"/>
    <w:rsid w:val="00C263EE"/>
    <w:rsid w:val="00C27DA8"/>
    <w:rsid w:val="00C305EA"/>
    <w:rsid w:val="00C34B92"/>
    <w:rsid w:val="00C37574"/>
    <w:rsid w:val="00C40D65"/>
    <w:rsid w:val="00C42B4A"/>
    <w:rsid w:val="00C579A8"/>
    <w:rsid w:val="00C6465B"/>
    <w:rsid w:val="00C757C5"/>
    <w:rsid w:val="00C80310"/>
    <w:rsid w:val="00C84C76"/>
    <w:rsid w:val="00C951AE"/>
    <w:rsid w:val="00CC56F4"/>
    <w:rsid w:val="00CE01AB"/>
    <w:rsid w:val="00CF3960"/>
    <w:rsid w:val="00CF65C5"/>
    <w:rsid w:val="00D04D89"/>
    <w:rsid w:val="00D06574"/>
    <w:rsid w:val="00D166FA"/>
    <w:rsid w:val="00D35270"/>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074DF"/>
    <w:rsid w:val="00E14354"/>
    <w:rsid w:val="00E23A0B"/>
    <w:rsid w:val="00E571C3"/>
    <w:rsid w:val="00E65ABF"/>
    <w:rsid w:val="00E67455"/>
    <w:rsid w:val="00E829F5"/>
    <w:rsid w:val="00EA084A"/>
    <w:rsid w:val="00EA217B"/>
    <w:rsid w:val="00EE67C3"/>
    <w:rsid w:val="00F03A89"/>
    <w:rsid w:val="00F12C30"/>
    <w:rsid w:val="00F2279A"/>
    <w:rsid w:val="00F234E3"/>
    <w:rsid w:val="00F27D27"/>
    <w:rsid w:val="00F34BB1"/>
    <w:rsid w:val="00F36E66"/>
    <w:rsid w:val="00F440DA"/>
    <w:rsid w:val="00F65BF3"/>
    <w:rsid w:val="00F668C1"/>
    <w:rsid w:val="00F72FFC"/>
    <w:rsid w:val="00F83C9E"/>
    <w:rsid w:val="00F92784"/>
    <w:rsid w:val="00F951F3"/>
    <w:rsid w:val="00FA4A9D"/>
    <w:rsid w:val="00FA5CFD"/>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540</Words>
  <Characters>3402</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8</cp:revision>
  <cp:lastPrinted>2014-03-18T08:11:00Z</cp:lastPrinted>
  <dcterms:created xsi:type="dcterms:W3CDTF">2025-06-05T07:27:00Z</dcterms:created>
  <dcterms:modified xsi:type="dcterms:W3CDTF">2025-06-10T11:52:00Z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