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31557" w14:textId="77777777" w:rsidR="0069430B" w:rsidRPr="00761EEA" w:rsidRDefault="0069430B" w:rsidP="00761EEA">
      <w:pPr>
        <w:suppressAutoHyphens/>
        <w:rPr>
          <w:sz w:val="40"/>
          <w:szCs w:val="40"/>
        </w:rPr>
      </w:pPr>
      <w:r w:rsidRPr="00761EEA">
        <w:rPr>
          <w:sz w:val="40"/>
          <w:szCs w:val="40"/>
        </w:rPr>
        <w:t>Presseinformation</w:t>
      </w:r>
    </w:p>
    <w:p w14:paraId="42F67E13" w14:textId="77777777" w:rsidR="0069430B" w:rsidRDefault="0069430B" w:rsidP="00761EEA">
      <w:pPr>
        <w:suppressAutoHyphens/>
        <w:spacing w:line="360" w:lineRule="auto"/>
        <w:ind w:right="-2"/>
        <w:rPr>
          <w:b/>
          <w:sz w:val="24"/>
        </w:rPr>
      </w:pPr>
    </w:p>
    <w:p w14:paraId="054F8615" w14:textId="0E3A4080" w:rsidR="0069430B" w:rsidRDefault="00C54192" w:rsidP="00761EEA">
      <w:pPr>
        <w:suppressAutoHyphens/>
        <w:spacing w:line="360" w:lineRule="auto"/>
        <w:ind w:right="-2"/>
        <w:rPr>
          <w:b/>
          <w:sz w:val="24"/>
        </w:rPr>
      </w:pPr>
      <w:r>
        <w:rPr>
          <w:b/>
          <w:sz w:val="24"/>
        </w:rPr>
        <w:t>Feinste Prägungen klar sichtbar gemacht</w:t>
      </w:r>
    </w:p>
    <w:p w14:paraId="56D78BAD" w14:textId="77777777" w:rsidR="0069430B" w:rsidRDefault="0069430B" w:rsidP="00761EEA">
      <w:pPr>
        <w:suppressAutoHyphens/>
        <w:spacing w:line="360" w:lineRule="auto"/>
        <w:ind w:right="-2"/>
      </w:pPr>
    </w:p>
    <w:p w14:paraId="6A3DAC05" w14:textId="4304DEA1" w:rsidR="00C15C0A" w:rsidRDefault="00C54192" w:rsidP="00761EEA">
      <w:pPr>
        <w:suppressAutoHyphens/>
        <w:spacing w:line="360" w:lineRule="auto"/>
        <w:jc w:val="both"/>
      </w:pPr>
      <w:r>
        <w:t xml:space="preserve">Der </w:t>
      </w:r>
      <w:r w:rsidRPr="00760297">
        <w:t xml:space="preserve">Bildverarbeitungsexperte </w:t>
      </w:r>
      <w:r>
        <w:t>Bi-Ber</w:t>
      </w:r>
      <w:r w:rsidR="00432D12">
        <w:t xml:space="preserve"> hat ein Kamerasystem zur Visualisierung von</w:t>
      </w:r>
      <w:r w:rsidR="00432D12" w:rsidRPr="00432D12">
        <w:t xml:space="preserve"> </w:t>
      </w:r>
      <w:r w:rsidR="00432D12" w:rsidRPr="006772D1">
        <w:t xml:space="preserve">Prägungen auf </w:t>
      </w:r>
      <w:r w:rsidR="005933A7">
        <w:t>reflektieren</w:t>
      </w:r>
      <w:r w:rsidR="00432D12" w:rsidRPr="006772D1">
        <w:t>den Oberflächen</w:t>
      </w:r>
      <w:r w:rsidR="00432D12">
        <w:t xml:space="preserve"> entwickelt. </w:t>
      </w:r>
      <w:r w:rsidR="005933A7">
        <w:t>Verschiedenartige Prägungen müssen sichtbar gemacht werden:</w:t>
      </w:r>
      <w:r w:rsidR="005933A7" w:rsidRPr="005933A7">
        <w:t xml:space="preserve"> </w:t>
      </w:r>
      <w:r w:rsidR="005933A7" w:rsidRPr="005D5B65">
        <w:t xml:space="preserve">Hoch- </w:t>
      </w:r>
      <w:r w:rsidR="000607D6">
        <w:t>und</w:t>
      </w:r>
      <w:r w:rsidR="005933A7" w:rsidRPr="005D5B65">
        <w:t xml:space="preserve"> Tiefprägung</w:t>
      </w:r>
      <w:r w:rsidR="005933A7">
        <w:t xml:space="preserve"> mit minimal 10 </w:t>
      </w:r>
      <w:r w:rsidR="005933A7" w:rsidRPr="005D5B65">
        <w:t>µm</w:t>
      </w:r>
      <w:r w:rsidR="005933A7">
        <w:t xml:space="preserve"> Höhenunterschied zum Trägermaterial und </w:t>
      </w:r>
      <w:r w:rsidR="005933A7" w:rsidRPr="005933A7">
        <w:t xml:space="preserve">unterschiedlich große und feine </w:t>
      </w:r>
      <w:r w:rsidR="007F4C90">
        <w:t>Struktur</w:t>
      </w:r>
      <w:r w:rsidR="001C6D13">
        <w:t xml:space="preserve">en </w:t>
      </w:r>
      <w:r w:rsidR="005933A7">
        <w:t xml:space="preserve">mit minimalen </w:t>
      </w:r>
      <w:r w:rsidR="005933A7" w:rsidRPr="005933A7">
        <w:t>Strichbreite</w:t>
      </w:r>
      <w:r w:rsidR="005933A7">
        <w:t>n</w:t>
      </w:r>
      <w:r w:rsidR="005933A7" w:rsidRPr="005933A7">
        <w:t xml:space="preserve"> von </w:t>
      </w:r>
      <w:r w:rsidR="005933A7">
        <w:t xml:space="preserve">ca. </w:t>
      </w:r>
      <w:r w:rsidR="005933A7" w:rsidRPr="005933A7">
        <w:t>40</w:t>
      </w:r>
      <w:r w:rsidR="005933A7">
        <w:t xml:space="preserve"> </w:t>
      </w:r>
      <w:r w:rsidR="005933A7" w:rsidRPr="005933A7">
        <w:t>µm</w:t>
      </w:r>
      <w:r w:rsidR="005933A7">
        <w:t xml:space="preserve">. </w:t>
      </w:r>
      <w:r w:rsidR="009978CC">
        <w:t xml:space="preserve">Die Visualisierung dient zur </w:t>
      </w:r>
      <w:r w:rsidR="005D5B65" w:rsidRPr="005D5B65">
        <w:t>Prüfung auf Anwesenheit und Vollständigkeit von geprägten</w:t>
      </w:r>
      <w:r w:rsidR="001C6D13" w:rsidRPr="001C6D13">
        <w:t xml:space="preserve"> </w:t>
      </w:r>
      <w:r w:rsidR="001C6D13">
        <w:t xml:space="preserve">Schriftzügen und </w:t>
      </w:r>
      <w:r w:rsidR="001C6D13" w:rsidRPr="005D5B65">
        <w:t>Grafik</w:t>
      </w:r>
      <w:r w:rsidR="001C6D13">
        <w:t>elementen</w:t>
      </w:r>
      <w:r w:rsidR="005D5B65">
        <w:t>.</w:t>
      </w:r>
      <w:r w:rsidR="005D5B65" w:rsidRPr="005D5B65">
        <w:t xml:space="preserve"> </w:t>
      </w:r>
      <w:r w:rsidR="001C6D13">
        <w:t>Bi-Ber erhielt den Auftrag, nachdem Versuche mit einem</w:t>
      </w:r>
      <w:r w:rsidR="001C6D13" w:rsidRPr="001C6D13">
        <w:t xml:space="preserve"> </w:t>
      </w:r>
      <w:r w:rsidR="001C6D13" w:rsidRPr="00677482">
        <w:t>2D/3D</w:t>
      </w:r>
      <w:r w:rsidR="001C6D13">
        <w:t>-</w:t>
      </w:r>
      <w:r w:rsidR="001C6D13" w:rsidRPr="00677482">
        <w:t xml:space="preserve">Laser-Wegmesssystem </w:t>
      </w:r>
      <w:r w:rsidR="001C6D13">
        <w:t xml:space="preserve">gescheitert waren. Die 3D-Technologie konnte die extrem flachen Prägungen nicht erfassen, und die 2D-Technologie hatte eine zu geringe </w:t>
      </w:r>
      <w:r w:rsidR="001C6D13" w:rsidRPr="00677482">
        <w:t>laterale Auflösung</w:t>
      </w:r>
      <w:r w:rsidR="001C6D13">
        <w:t>. Bi-Ber</w:t>
      </w:r>
      <w:r w:rsidR="001C6D13" w:rsidRPr="001C6D13">
        <w:t xml:space="preserve"> </w:t>
      </w:r>
      <w:r w:rsidR="001C6D13">
        <w:t>entwickelte ein</w:t>
      </w:r>
      <w:r w:rsidR="008C09E6">
        <w:t>e</w:t>
      </w:r>
      <w:r w:rsidR="001C6D13">
        <w:t xml:space="preserve"> kosteneffiziente</w:t>
      </w:r>
      <w:r w:rsidR="001C6D13" w:rsidRPr="001C6D13">
        <w:t xml:space="preserve"> </w:t>
      </w:r>
      <w:r w:rsidR="008C09E6">
        <w:t>Lösung</w:t>
      </w:r>
      <w:r w:rsidR="000607D6">
        <w:t xml:space="preserve"> auf </w:t>
      </w:r>
      <w:r w:rsidR="008C09E6">
        <w:t>Basis von</w:t>
      </w:r>
      <w:r w:rsidR="001C6D13">
        <w:t xml:space="preserve"> </w:t>
      </w:r>
      <w:r w:rsidR="007F4C90" w:rsidRPr="007F4C90">
        <w:t>Standardkomponenten</w:t>
      </w:r>
      <w:r w:rsidR="001C6D13">
        <w:t>.</w:t>
      </w:r>
    </w:p>
    <w:p w14:paraId="768C4FFB" w14:textId="77777777" w:rsidR="000607D6" w:rsidRDefault="000607D6" w:rsidP="000607D6">
      <w:pPr>
        <w:suppressAutoHyphens/>
        <w:spacing w:line="360" w:lineRule="auto"/>
        <w:jc w:val="both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6"/>
      </w:tblGrid>
      <w:tr w:rsidR="000607D6" w:rsidRPr="00527D65" w14:paraId="1BC27248" w14:textId="77777777" w:rsidTr="00046A73">
        <w:tc>
          <w:tcPr>
            <w:tcW w:w="7076" w:type="dxa"/>
          </w:tcPr>
          <w:p w14:paraId="7FE55388" w14:textId="77777777" w:rsidR="000607D6" w:rsidRPr="00527D65" w:rsidRDefault="000607D6" w:rsidP="00046A73">
            <w:pPr>
              <w:suppressAutoHyphens/>
              <w:spacing w:after="120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5CAE364C" wp14:editId="71943922">
                  <wp:extent cx="2545080" cy="3196333"/>
                  <wp:effectExtent l="0" t="0" r="7620" b="4445"/>
                  <wp:docPr id="1665482693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5482693" name="Grafik 1665482693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8105" cy="32001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07D6" w:rsidRPr="00527D65" w14:paraId="5ADC97CF" w14:textId="77777777" w:rsidTr="00046A73">
        <w:tc>
          <w:tcPr>
            <w:tcW w:w="7076" w:type="dxa"/>
          </w:tcPr>
          <w:p w14:paraId="0DA700F6" w14:textId="4586B52C" w:rsidR="007F4C90" w:rsidRPr="00527D65" w:rsidRDefault="000607D6" w:rsidP="007F4C90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</w:rPr>
              <w:t>Bild:</w:t>
            </w:r>
            <w:r>
              <w:rPr>
                <w:sz w:val="18"/>
              </w:rPr>
              <w:t xml:space="preserve"> Das speziell konfigurierte optische System zeigt lasergravierte Elemente, die im Tageslicht kaum zu er</w:t>
            </w:r>
            <w:r w:rsidR="008C09E6">
              <w:rPr>
                <w:sz w:val="18"/>
              </w:rPr>
              <w:t>kenn</w:t>
            </w:r>
            <w:r>
              <w:rPr>
                <w:sz w:val="18"/>
              </w:rPr>
              <w:t>en sind, so klar wie Druckschrift an (Vergleichsaufnahmen eines aktuellen EU-Kartenführerscheins</w:t>
            </w:r>
            <w:r w:rsidR="007F4C90">
              <w:rPr>
                <w:sz w:val="18"/>
              </w:rPr>
              <w:t>, oben: Foto, unten: Aufnahme des Kamerasystems von Bi-Ber</w:t>
            </w:r>
            <w:r>
              <w:rPr>
                <w:sz w:val="18"/>
              </w:rPr>
              <w:t>)</w:t>
            </w:r>
          </w:p>
        </w:tc>
      </w:tr>
    </w:tbl>
    <w:p w14:paraId="5BB8D41D" w14:textId="77777777" w:rsidR="000607D6" w:rsidRDefault="000607D6" w:rsidP="000607D6">
      <w:pPr>
        <w:suppressAutoHyphens/>
        <w:spacing w:line="360" w:lineRule="auto"/>
        <w:jc w:val="both"/>
      </w:pPr>
    </w:p>
    <w:p w14:paraId="7BF2965B" w14:textId="3AE96EB9" w:rsidR="000607D6" w:rsidRDefault="000607D6" w:rsidP="000607D6">
      <w:pPr>
        <w:suppressAutoHyphens/>
        <w:spacing w:line="360" w:lineRule="auto"/>
        <w:jc w:val="both"/>
      </w:pPr>
      <w:r>
        <w:t>Das Tisch-Standsystem besteht aus einer 24,6-Megapixel-Kamera mit einem hochauflösenden Objektiv.</w:t>
      </w:r>
      <w:r w:rsidRPr="001C6D13">
        <w:t xml:space="preserve"> </w:t>
      </w:r>
      <w:r>
        <w:t xml:space="preserve">Die Prägungen werden durch </w:t>
      </w:r>
      <w:r w:rsidRPr="006141CC">
        <w:t xml:space="preserve">Beleuchtung </w:t>
      </w:r>
      <w:r>
        <w:t xml:space="preserve">mit einem </w:t>
      </w:r>
      <w:r w:rsidRPr="006141CC">
        <w:t>LED</w:t>
      </w:r>
      <w:r>
        <w:t>-</w:t>
      </w:r>
      <w:r w:rsidRPr="006141CC">
        <w:t>St</w:t>
      </w:r>
      <w:r>
        <w:t xml:space="preserve">rahler und Bündelung durch eine </w:t>
      </w:r>
      <w:r w:rsidRPr="006141CC">
        <w:t>Fresnel-Linse</w:t>
      </w:r>
      <w:r>
        <w:t xml:space="preserve"> mit hohem</w:t>
      </w:r>
      <w:r w:rsidRPr="0032531B">
        <w:t xml:space="preserve"> </w:t>
      </w:r>
      <w:r w:rsidRPr="006141CC">
        <w:t xml:space="preserve">Kontrast sichtbar </w:t>
      </w:r>
      <w:r>
        <w:t>ge</w:t>
      </w:r>
      <w:r w:rsidRPr="006141CC">
        <w:t>mach</w:t>
      </w:r>
      <w:r>
        <w:t xml:space="preserve">t. Die optischen Komponenten und die Beleuchtung sind exakt ausgerichtet, um kontrastreiche Aufnahmen </w:t>
      </w:r>
      <w:r w:rsidR="007F4C90">
        <w:t>zu erzeugen</w:t>
      </w:r>
      <w:r>
        <w:t xml:space="preserve">. Im vorliegenden </w:t>
      </w:r>
      <w:r>
        <w:lastRenderedPageBreak/>
        <w:t>Aufbau wird ein 90 mm x 78 mm großes Objektfeld aus einem Arbeitsabstand von 309 mm aufgenommen.</w:t>
      </w:r>
    </w:p>
    <w:p w14:paraId="19F9C949" w14:textId="482D8D3E" w:rsidR="008C09E6" w:rsidRDefault="00011482" w:rsidP="008C09E6">
      <w:pPr>
        <w:suppressAutoHyphens/>
        <w:spacing w:line="360" w:lineRule="auto"/>
        <w:jc w:val="both"/>
      </w:pPr>
      <w:r>
        <w:t xml:space="preserve">Der Anwender ist aktuell nur an der Visualisierung interessiert. </w:t>
      </w:r>
      <w:r w:rsidR="0052068A">
        <w:t xml:space="preserve">Bi-Ber hat das System einschließlich anwendungsspezifischer Software geliefert. Damit können Nutzer Aufnahmen </w:t>
      </w:r>
      <w:r w:rsidR="000607D6">
        <w:t xml:space="preserve">auf einem angeschlossenen Monitor </w:t>
      </w:r>
      <w:r w:rsidR="0052068A">
        <w:t xml:space="preserve">sichten, mit Referenzbildern abgleichen, speichern und verwalten. </w:t>
      </w:r>
      <w:r>
        <w:t xml:space="preserve">Eine vollautomatische Lösung </w:t>
      </w:r>
      <w:r w:rsidR="00647FB2">
        <w:t xml:space="preserve">mit </w:t>
      </w:r>
      <w:r w:rsidR="00647FB2" w:rsidRPr="00647FB2">
        <w:t>hohem Durchsatz ließe sich</w:t>
      </w:r>
      <w:r w:rsidRPr="00647FB2">
        <w:t xml:space="preserve"> </w:t>
      </w:r>
      <w:r w:rsidR="00647FB2" w:rsidRPr="00647FB2">
        <w:t>ebenfalls einrichten</w:t>
      </w:r>
      <w:r w:rsidR="008926AB">
        <w:t xml:space="preserve">, denn </w:t>
      </w:r>
      <w:r w:rsidR="0052068A">
        <w:t>Bi-Ber</w:t>
      </w:r>
      <w:r w:rsidR="008926AB">
        <w:t xml:space="preserve"> hat bereits zahlreiche Bildverarbeitungssysteme zur Schrifterkennung (OCR) und zum Codelesen gefertigt. </w:t>
      </w:r>
      <w:r w:rsidRPr="00647FB2">
        <w:t>Die möglichen</w:t>
      </w:r>
      <w:r>
        <w:t xml:space="preserve"> Anwendungsfelder </w:t>
      </w:r>
      <w:r w:rsidR="008926AB">
        <w:t xml:space="preserve">für </w:t>
      </w:r>
      <w:r w:rsidR="007D24D8">
        <w:t xml:space="preserve">das System zur Inspektion reflektierender Oberflächen sind vielfältig. Außer Prägungen erkennt es auch Kratzer, Risse und unerwünschte Verformungen höchst präzise und zuverlässig. So ist es auch </w:t>
      </w:r>
      <w:r w:rsidR="008C09E6">
        <w:t xml:space="preserve">für die </w:t>
      </w:r>
      <w:r w:rsidR="007D24D8">
        <w:t xml:space="preserve">Qualitätskontrolle geeignet, beispielsweise in der Elektronik- und Halbleiterfertigung, in der Druckindustrie </w:t>
      </w:r>
      <w:r w:rsidR="008C09E6">
        <w:t>und in der Automobil- und Möbelindustrie, wo hochwertige Oberflächen gefertigt werden und eine fehlerfreie Versiegelung gefordert ist.</w:t>
      </w:r>
    </w:p>
    <w:p w14:paraId="4D6B2CFF" w14:textId="77777777" w:rsidR="00EB691F" w:rsidRDefault="00EB691F" w:rsidP="00761EEA">
      <w:pPr>
        <w:suppressAutoHyphens/>
        <w:spacing w:line="360" w:lineRule="auto"/>
        <w:jc w:val="both"/>
      </w:pPr>
    </w:p>
    <w:p w14:paraId="4E29106E" w14:textId="77777777" w:rsidR="00EB691F" w:rsidRDefault="00EB691F" w:rsidP="00761EEA">
      <w:pPr>
        <w:suppressAutoHyphens/>
        <w:spacing w:line="360" w:lineRule="auto"/>
        <w:jc w:val="both"/>
      </w:pPr>
    </w:p>
    <w:p w14:paraId="3E264A41" w14:textId="77777777" w:rsidR="008C09E6" w:rsidRDefault="008C09E6" w:rsidP="00761EEA">
      <w:pPr>
        <w:suppressAutoHyphens/>
        <w:spacing w:line="360" w:lineRule="auto"/>
        <w:jc w:val="both"/>
      </w:pPr>
    </w:p>
    <w:p w14:paraId="746C2BCC" w14:textId="77777777" w:rsidR="008C09E6" w:rsidRDefault="008C09E6" w:rsidP="00761EEA">
      <w:pPr>
        <w:suppressAutoHyphens/>
        <w:spacing w:line="360" w:lineRule="auto"/>
        <w:jc w:val="both"/>
      </w:pPr>
    </w:p>
    <w:p w14:paraId="709E42B3" w14:textId="77777777" w:rsidR="00EB691F" w:rsidRDefault="00EB691F" w:rsidP="00761EEA">
      <w:pPr>
        <w:suppressAutoHyphens/>
        <w:spacing w:line="360" w:lineRule="auto"/>
        <w:jc w:val="both"/>
      </w:pPr>
    </w:p>
    <w:p w14:paraId="160BB048" w14:textId="77777777" w:rsidR="00000B07" w:rsidRDefault="00000B07" w:rsidP="00761EEA">
      <w:pPr>
        <w:suppressAutoHyphens/>
        <w:spacing w:line="360" w:lineRule="auto"/>
        <w:jc w:val="both"/>
      </w:pPr>
    </w:p>
    <w:p w14:paraId="41FC74BD" w14:textId="77777777" w:rsidR="00E67FBF" w:rsidRDefault="00E67FBF" w:rsidP="00E67FBF">
      <w:pPr>
        <w:suppressAutoHyphens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"/>
        <w:gridCol w:w="4043"/>
        <w:gridCol w:w="913"/>
        <w:gridCol w:w="1186"/>
      </w:tblGrid>
      <w:tr w:rsidR="00BB7C24" w:rsidRPr="00E10146" w14:paraId="2C64FF9D" w14:textId="77777777" w:rsidTr="00E64FE0">
        <w:tc>
          <w:tcPr>
            <w:tcW w:w="934" w:type="dxa"/>
          </w:tcPr>
          <w:p w14:paraId="6B1982B1" w14:textId="77777777" w:rsidR="00BB7C24" w:rsidRPr="00E10146" w:rsidRDefault="00BB7C24" w:rsidP="00E64FE0">
            <w:pPr>
              <w:suppressAutoHyphens/>
              <w:rPr>
                <w:sz w:val="18"/>
                <w:szCs w:val="18"/>
                <w:lang w:val="en-US"/>
              </w:rPr>
            </w:pPr>
            <w:r w:rsidRPr="00E10146">
              <w:rPr>
                <w:sz w:val="18"/>
                <w:szCs w:val="18"/>
              </w:rPr>
              <w:t>Bilder:</w:t>
            </w:r>
          </w:p>
        </w:tc>
        <w:tc>
          <w:tcPr>
            <w:tcW w:w="4043" w:type="dxa"/>
          </w:tcPr>
          <w:p w14:paraId="4CB7B830" w14:textId="77777777" w:rsidR="00BB7C24" w:rsidRPr="00E10146" w:rsidRDefault="00BB7C24" w:rsidP="00E64FE0">
            <w:pPr>
              <w:suppressAutoHyphens/>
              <w:ind w:left="53"/>
              <w:rPr>
                <w:sz w:val="18"/>
                <w:szCs w:val="18"/>
                <w:lang w:val="en-US"/>
              </w:rPr>
            </w:pPr>
            <w:r w:rsidRPr="000D7619">
              <w:rPr>
                <w:sz w:val="18"/>
                <w:szCs w:val="18"/>
              </w:rPr>
              <w:t>praegungen_fuehrerschein</w:t>
            </w:r>
          </w:p>
        </w:tc>
        <w:tc>
          <w:tcPr>
            <w:tcW w:w="913" w:type="dxa"/>
          </w:tcPr>
          <w:p w14:paraId="3F21D4E4" w14:textId="77777777" w:rsidR="00BB7C24" w:rsidRPr="00E10146" w:rsidRDefault="00BB7C24" w:rsidP="00E64FE0">
            <w:pPr>
              <w:suppressAutoHyphens/>
              <w:rPr>
                <w:sz w:val="18"/>
                <w:szCs w:val="18"/>
                <w:lang w:val="en-US"/>
              </w:rPr>
            </w:pPr>
            <w:r w:rsidRPr="00E76D72">
              <w:rPr>
                <w:sz w:val="18"/>
                <w:szCs w:val="18"/>
              </w:rPr>
              <w:t>Zeichen</w:t>
            </w:r>
            <w:r w:rsidRPr="005C2E8A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1186" w:type="dxa"/>
          </w:tcPr>
          <w:p w14:paraId="0FF1054C" w14:textId="695DB418" w:rsidR="00BB7C24" w:rsidRPr="00E10146" w:rsidRDefault="007F4C90" w:rsidP="00E64FE0">
            <w:pPr>
              <w:suppressAutoHyphens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2214</w:t>
            </w:r>
          </w:p>
        </w:tc>
      </w:tr>
      <w:tr w:rsidR="00BB7C24" w:rsidRPr="00E10146" w14:paraId="339909FF" w14:textId="77777777" w:rsidTr="00E64FE0">
        <w:tc>
          <w:tcPr>
            <w:tcW w:w="934" w:type="dxa"/>
          </w:tcPr>
          <w:p w14:paraId="39AEFD0E" w14:textId="77777777" w:rsidR="00BB7C24" w:rsidRPr="00E10146" w:rsidRDefault="00BB7C24" w:rsidP="00E64FE0">
            <w:pPr>
              <w:suppressAutoHyphens/>
              <w:spacing w:before="120"/>
              <w:rPr>
                <w:sz w:val="18"/>
                <w:szCs w:val="18"/>
                <w:lang w:val="en-US"/>
              </w:rPr>
            </w:pPr>
            <w:r w:rsidRPr="00E10146">
              <w:rPr>
                <w:sz w:val="18"/>
                <w:szCs w:val="18"/>
              </w:rPr>
              <w:t>Dateiname</w:t>
            </w:r>
            <w:r w:rsidRPr="00E10146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4043" w:type="dxa"/>
          </w:tcPr>
          <w:p w14:paraId="092EE5D2" w14:textId="77777777" w:rsidR="00BB7C24" w:rsidRPr="00E10146" w:rsidRDefault="00BB7C24" w:rsidP="00E64FE0">
            <w:pPr>
              <w:suppressAutoHyphens/>
              <w:spacing w:before="120"/>
              <w:ind w:left="53"/>
              <w:rPr>
                <w:sz w:val="18"/>
                <w:szCs w:val="18"/>
                <w:lang w:val="en-US"/>
              </w:rPr>
            </w:pPr>
            <w:r w:rsidRPr="008B3BF5">
              <w:rPr>
                <w:sz w:val="18"/>
                <w:szCs w:val="18"/>
                <w:lang w:val="en-US"/>
              </w:rPr>
              <w:t>202507010_pm_praegungen_visualisieren</w:t>
            </w:r>
          </w:p>
        </w:tc>
        <w:tc>
          <w:tcPr>
            <w:tcW w:w="913" w:type="dxa"/>
          </w:tcPr>
          <w:p w14:paraId="673353B2" w14:textId="77777777" w:rsidR="00BB7C24" w:rsidRPr="00E10146" w:rsidRDefault="00BB7C24" w:rsidP="00E64FE0">
            <w:pPr>
              <w:suppressAutoHyphens/>
              <w:spacing w:before="120"/>
              <w:rPr>
                <w:sz w:val="18"/>
                <w:szCs w:val="18"/>
                <w:lang w:val="en-US"/>
              </w:rPr>
            </w:pPr>
            <w:r w:rsidRPr="00B21AE7">
              <w:rPr>
                <w:sz w:val="18"/>
                <w:szCs w:val="18"/>
                <w:lang w:val="en-US"/>
              </w:rPr>
              <w:t>Dat</w:t>
            </w:r>
            <w:r>
              <w:rPr>
                <w:sz w:val="18"/>
                <w:szCs w:val="18"/>
                <w:lang w:val="en-US"/>
              </w:rPr>
              <w:t>um</w:t>
            </w:r>
            <w:r w:rsidRPr="00B21AE7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1186" w:type="dxa"/>
          </w:tcPr>
          <w:p w14:paraId="371ECC86" w14:textId="77F448A7" w:rsidR="00BB7C24" w:rsidRPr="00E10146" w:rsidRDefault="002560D9" w:rsidP="00E64FE0">
            <w:pPr>
              <w:suppressAutoHyphens/>
              <w:spacing w:before="120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01.07.2025</w:t>
            </w:r>
          </w:p>
        </w:tc>
      </w:tr>
      <w:tr w:rsidR="00BB7C24" w:rsidRPr="00E10146" w14:paraId="118E0BC1" w14:textId="77777777" w:rsidTr="00E64FE0">
        <w:tc>
          <w:tcPr>
            <w:tcW w:w="934" w:type="dxa"/>
          </w:tcPr>
          <w:p w14:paraId="23D8DE28" w14:textId="77777777" w:rsidR="00BB7C24" w:rsidRPr="00E10146" w:rsidRDefault="00BB7C24" w:rsidP="00E64FE0">
            <w:pPr>
              <w:suppressAutoHyphens/>
              <w:spacing w:before="12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Tags</w:t>
            </w:r>
            <w:r w:rsidRPr="00E10146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4043" w:type="dxa"/>
          </w:tcPr>
          <w:p w14:paraId="51CF5B01" w14:textId="4480E8C0" w:rsidR="007F4C90" w:rsidRPr="00503109" w:rsidRDefault="007F4C90" w:rsidP="007F4C90">
            <w:pPr>
              <w:suppressAutoHyphens/>
              <w:spacing w:before="120"/>
              <w:ind w:left="53"/>
              <w:rPr>
                <w:sz w:val="18"/>
                <w:szCs w:val="18"/>
              </w:rPr>
            </w:pPr>
            <w:r w:rsidRPr="007F4C90">
              <w:rPr>
                <w:sz w:val="18"/>
                <w:szCs w:val="18"/>
              </w:rPr>
              <w:t>Kamerasystem</w:t>
            </w:r>
            <w:r>
              <w:rPr>
                <w:sz w:val="18"/>
                <w:szCs w:val="18"/>
              </w:rPr>
              <w:t>,</w:t>
            </w:r>
            <w:r w:rsidRPr="007F4C90">
              <w:rPr>
                <w:sz w:val="18"/>
                <w:szCs w:val="18"/>
              </w:rPr>
              <w:t xml:space="preserve"> Visualisierung</w:t>
            </w:r>
            <w:r>
              <w:rPr>
                <w:sz w:val="18"/>
                <w:szCs w:val="18"/>
              </w:rPr>
              <w:t>,</w:t>
            </w:r>
            <w:r w:rsidRPr="007F4C90">
              <w:rPr>
                <w:sz w:val="18"/>
                <w:szCs w:val="18"/>
              </w:rPr>
              <w:t xml:space="preserve"> Prägungen</w:t>
            </w:r>
            <w:r>
              <w:rPr>
                <w:sz w:val="18"/>
                <w:szCs w:val="18"/>
              </w:rPr>
              <w:t>,</w:t>
            </w:r>
            <w:r w:rsidRPr="007F4C90">
              <w:rPr>
                <w:sz w:val="18"/>
                <w:szCs w:val="18"/>
              </w:rPr>
              <w:t xml:space="preserve"> Hoch- und Tiefprägung</w:t>
            </w:r>
            <w:r>
              <w:rPr>
                <w:sz w:val="18"/>
                <w:szCs w:val="18"/>
              </w:rPr>
              <w:t xml:space="preserve">, </w:t>
            </w:r>
            <w:r w:rsidRPr="007F4C90">
              <w:rPr>
                <w:sz w:val="18"/>
                <w:szCs w:val="18"/>
              </w:rPr>
              <w:t>Elektronik- und Halbleiterfertigung, Druckindustrie</w:t>
            </w:r>
            <w:r>
              <w:rPr>
                <w:sz w:val="18"/>
                <w:szCs w:val="18"/>
              </w:rPr>
              <w:t>,</w:t>
            </w:r>
            <w:r w:rsidRPr="007F4C90">
              <w:rPr>
                <w:sz w:val="18"/>
                <w:szCs w:val="18"/>
              </w:rPr>
              <w:t xml:space="preserve"> Automobil</w:t>
            </w:r>
            <w:r>
              <w:rPr>
                <w:sz w:val="18"/>
                <w:szCs w:val="18"/>
              </w:rPr>
              <w:t>,</w:t>
            </w:r>
            <w:r w:rsidRPr="007F4C90">
              <w:rPr>
                <w:sz w:val="18"/>
                <w:szCs w:val="18"/>
              </w:rPr>
              <w:t xml:space="preserve"> Möbelindustrie, Oberflächen</w:t>
            </w:r>
          </w:p>
        </w:tc>
        <w:tc>
          <w:tcPr>
            <w:tcW w:w="913" w:type="dxa"/>
          </w:tcPr>
          <w:p w14:paraId="1AE3113A" w14:textId="77777777" w:rsidR="00BB7C24" w:rsidRPr="00503109" w:rsidRDefault="00BB7C24" w:rsidP="00E64FE0">
            <w:pPr>
              <w:suppressAutoHyphens/>
              <w:spacing w:before="120"/>
              <w:rPr>
                <w:sz w:val="18"/>
                <w:szCs w:val="18"/>
              </w:rPr>
            </w:pPr>
          </w:p>
        </w:tc>
        <w:tc>
          <w:tcPr>
            <w:tcW w:w="1186" w:type="dxa"/>
          </w:tcPr>
          <w:p w14:paraId="1418AC13" w14:textId="77777777" w:rsidR="00BB7C24" w:rsidRPr="00503109" w:rsidRDefault="00BB7C24" w:rsidP="00E64FE0">
            <w:pPr>
              <w:suppressAutoHyphens/>
              <w:spacing w:before="120"/>
              <w:jc w:val="right"/>
              <w:rPr>
                <w:sz w:val="18"/>
                <w:szCs w:val="18"/>
              </w:rPr>
            </w:pPr>
          </w:p>
        </w:tc>
      </w:tr>
      <w:tr w:rsidR="00E67FBF" w:rsidRPr="00E10146" w14:paraId="157EA074" w14:textId="77777777" w:rsidTr="001B3F1B">
        <w:tc>
          <w:tcPr>
            <w:tcW w:w="7076" w:type="dxa"/>
            <w:gridSpan w:val="4"/>
            <w:tcBorders>
              <w:bottom w:val="single" w:sz="4" w:space="0" w:color="auto"/>
            </w:tcBorders>
          </w:tcPr>
          <w:p w14:paraId="76EBE05D" w14:textId="77777777" w:rsidR="00E67FBF" w:rsidRDefault="00E67FBF" w:rsidP="001B3F1B">
            <w:pPr>
              <w:suppressAutoHyphens/>
              <w:spacing w:before="120" w:after="120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Über </w:t>
            </w:r>
            <w:r w:rsidRPr="007E2A09">
              <w:rPr>
                <w:b/>
                <w:sz w:val="16"/>
              </w:rPr>
              <w:t>Bi-Ber</w:t>
            </w:r>
          </w:p>
          <w:p w14:paraId="520B45B9" w14:textId="2657C9E5" w:rsidR="00E67FBF" w:rsidRPr="00F31C5D" w:rsidRDefault="00E67FBF" w:rsidP="001B3F1B">
            <w:pPr>
              <w:suppressAutoHyphens/>
              <w:spacing w:after="120"/>
              <w:jc w:val="both"/>
              <w:rPr>
                <w:sz w:val="16"/>
                <w:szCs w:val="16"/>
              </w:rPr>
            </w:pPr>
            <w:r w:rsidRPr="00754062">
              <w:rPr>
                <w:sz w:val="16"/>
                <w:szCs w:val="16"/>
              </w:rPr>
              <w:t xml:space="preserve">Die 1997 gegründete, in </w:t>
            </w:r>
            <w:r w:rsidR="00F01C53">
              <w:rPr>
                <w:sz w:val="16"/>
                <w:szCs w:val="16"/>
              </w:rPr>
              <w:t>Wildau, Brandenburg,</w:t>
            </w:r>
            <w:r w:rsidRPr="00754062">
              <w:rPr>
                <w:sz w:val="16"/>
                <w:szCs w:val="16"/>
              </w:rPr>
              <w:t xml:space="preserve"> ansässige Bi-Ber GmbH &amp; Co. Engineering KG entwickelt und fertigt Bildverarbeitungssysteme für die produktionsbegleitende Qualitätskontrolle. Das Leistungsspektrum umfasst die Konstruktion von Hardwarekomponenten, Vor-Ort-Montage, Inbetriebnahme und Justage von Systemen sowie das Erstellen applikationsspezifischer Softwarelösungen. Bi-Ber beschäftigt derzeit sieben Angestellte und mehrere freie Mitarbeiter. Zum Kundenkreis gehören neben OEMs und Anwendern aus der Süßwarenindustrie auch Unternehmen aus der Medizintechnikbranche und Druckindustrie sowie aus der Automobilzuliefer- und Elektronikindustrie</w:t>
            </w:r>
            <w:r w:rsidRPr="00527D65">
              <w:rPr>
                <w:sz w:val="16"/>
                <w:szCs w:val="16"/>
              </w:rPr>
              <w:t>.</w:t>
            </w:r>
          </w:p>
        </w:tc>
      </w:tr>
      <w:tr w:rsidR="00E67FBF" w:rsidRPr="00E10146" w14:paraId="79FD1452" w14:textId="77777777" w:rsidTr="001B3F1B">
        <w:tc>
          <w:tcPr>
            <w:tcW w:w="4977" w:type="dxa"/>
            <w:gridSpan w:val="2"/>
            <w:tcBorders>
              <w:top w:val="single" w:sz="4" w:space="0" w:color="auto"/>
            </w:tcBorders>
          </w:tcPr>
          <w:p w14:paraId="35DE383D" w14:textId="77777777" w:rsidR="00E67FBF" w:rsidRDefault="00E67FBF" w:rsidP="001B3F1B">
            <w:pPr>
              <w:suppressAutoHyphens/>
              <w:spacing w:before="120" w:after="120"/>
              <w:rPr>
                <w:b/>
              </w:rPr>
            </w:pPr>
            <w:r w:rsidRPr="00E54358">
              <w:rPr>
                <w:b/>
              </w:rPr>
              <w:t>Kontakt</w:t>
            </w:r>
            <w:r w:rsidRPr="00527D65">
              <w:rPr>
                <w:b/>
              </w:rPr>
              <w:t>:</w:t>
            </w:r>
          </w:p>
          <w:p w14:paraId="29205B8C" w14:textId="77777777" w:rsidR="00E67FBF" w:rsidRPr="00F31C5D" w:rsidRDefault="00E67FBF" w:rsidP="001B3F1B">
            <w:pPr>
              <w:suppressAutoHyphens/>
              <w:rPr>
                <w:b/>
                <w:bCs/>
              </w:rPr>
            </w:pPr>
            <w:r w:rsidRPr="00F31C5D">
              <w:rPr>
                <w:b/>
                <w:bCs/>
              </w:rPr>
              <w:t>Bi-Ber GmbH &amp; Co. Engineering KG</w:t>
            </w:r>
          </w:p>
          <w:p w14:paraId="5964C61A" w14:textId="77777777" w:rsidR="00E67FBF" w:rsidRDefault="00E67FBF" w:rsidP="001B3F1B">
            <w:pPr>
              <w:suppressAutoHyphens/>
              <w:spacing w:before="120" w:after="120"/>
            </w:pPr>
            <w:r w:rsidRPr="00527D65">
              <w:t>Ronald Krzywinski</w:t>
            </w:r>
          </w:p>
          <w:p w14:paraId="0A10AEC9" w14:textId="0489D75F" w:rsidR="00E67FBF" w:rsidRDefault="003E1D3F" w:rsidP="001B3F1B">
            <w:pPr>
              <w:suppressAutoHyphens/>
            </w:pPr>
            <w:r w:rsidRPr="003E1D3F">
              <w:t>Freiheitstraße 124/126</w:t>
            </w:r>
          </w:p>
          <w:p w14:paraId="3D0E189B" w14:textId="591832F1" w:rsidR="00E67FBF" w:rsidRDefault="003E1D3F" w:rsidP="001B3F1B">
            <w:pPr>
              <w:suppressAutoHyphens/>
            </w:pPr>
            <w:r w:rsidRPr="003E1D3F">
              <w:t>15745 Wildau</w:t>
            </w:r>
          </w:p>
          <w:p w14:paraId="60D2C600" w14:textId="77777777" w:rsidR="00E67FBF" w:rsidRDefault="00E67FBF" w:rsidP="001B3F1B">
            <w:pPr>
              <w:suppressAutoHyphens/>
              <w:spacing w:before="120"/>
            </w:pPr>
            <w:r w:rsidRPr="00754062">
              <w:t>Tel.: 030 / 810 322</w:t>
            </w:r>
            <w:r>
              <w:t xml:space="preserve"> </w:t>
            </w:r>
            <w:r w:rsidRPr="00754062">
              <w:t>260</w:t>
            </w:r>
          </w:p>
          <w:p w14:paraId="1102EA16" w14:textId="3E23DA3A" w:rsidR="00E67FBF" w:rsidRDefault="00E67FBF" w:rsidP="001B3F1B">
            <w:pPr>
              <w:suppressAutoHyphens/>
            </w:pPr>
            <w:r w:rsidRPr="005C2E8A">
              <w:rPr>
                <w:lang w:val="fr-FR"/>
              </w:rPr>
              <w:t>E</w:t>
            </w:r>
            <w:r>
              <w:rPr>
                <w:lang w:val="fr-FR"/>
              </w:rPr>
              <w:t>-M</w:t>
            </w:r>
            <w:r w:rsidRPr="005C2E8A">
              <w:rPr>
                <w:lang w:val="fr-FR"/>
              </w:rPr>
              <w:t xml:space="preserve">ail: </w:t>
            </w:r>
            <w:hyperlink r:id="rId8" w:history="1">
              <w:r w:rsidR="00EB0669" w:rsidRPr="006F5EA5">
                <w:rPr>
                  <w:rStyle w:val="Hyperlink"/>
                  <w:lang w:val="fr-FR"/>
                </w:rPr>
                <w:t>sales@bilderkennung.de</w:t>
              </w:r>
            </w:hyperlink>
          </w:p>
          <w:p w14:paraId="37DAF9AD" w14:textId="6B0E2E12" w:rsidR="00E67FBF" w:rsidRPr="00541BD3" w:rsidRDefault="00E67FBF" w:rsidP="001B3F1B">
            <w:pPr>
              <w:suppressAutoHyphens/>
            </w:pPr>
            <w:r w:rsidRPr="005C2E8A">
              <w:rPr>
                <w:lang w:val="fr-FR"/>
              </w:rPr>
              <w:t xml:space="preserve">Internet: </w:t>
            </w:r>
            <w:hyperlink r:id="rId9" w:history="1">
              <w:r w:rsidR="00EB0669" w:rsidRPr="006F5EA5">
                <w:rPr>
                  <w:rStyle w:val="Hyperlink"/>
                  <w:lang w:val="it-IT"/>
                </w:rPr>
                <w:t>www.bilderkennung.de</w:t>
              </w:r>
            </w:hyperlink>
          </w:p>
        </w:tc>
        <w:tc>
          <w:tcPr>
            <w:tcW w:w="2099" w:type="dxa"/>
            <w:gridSpan w:val="2"/>
            <w:tcBorders>
              <w:top w:val="single" w:sz="4" w:space="0" w:color="auto"/>
            </w:tcBorders>
          </w:tcPr>
          <w:p w14:paraId="66A937B7" w14:textId="77777777" w:rsidR="00E67FBF" w:rsidRDefault="00E67FBF" w:rsidP="001B3F1B">
            <w:pPr>
              <w:suppressAutoHyphens/>
              <w:spacing w:before="480"/>
              <w:rPr>
                <w:sz w:val="16"/>
                <w:szCs w:val="16"/>
              </w:rPr>
            </w:pPr>
            <w:r w:rsidRPr="00E10146">
              <w:rPr>
                <w:sz w:val="16"/>
                <w:szCs w:val="16"/>
              </w:rPr>
              <w:t>gii die Presse-Agentur GmbH</w:t>
            </w:r>
          </w:p>
          <w:p w14:paraId="04CB4778" w14:textId="603EDEE3" w:rsidR="00E67FBF" w:rsidRDefault="003C3DA0" w:rsidP="001B3F1B">
            <w:pPr>
              <w:suppressAutoHyphens/>
              <w:rPr>
                <w:sz w:val="16"/>
              </w:rPr>
            </w:pPr>
            <w:r>
              <w:rPr>
                <w:sz w:val="16"/>
              </w:rPr>
              <w:t>Christburger S</w:t>
            </w:r>
            <w:r w:rsidR="00E67FBF" w:rsidRPr="005C2E8A">
              <w:rPr>
                <w:sz w:val="16"/>
              </w:rPr>
              <w:t>tr</w:t>
            </w:r>
            <w:r w:rsidR="00E67FBF">
              <w:rPr>
                <w:sz w:val="16"/>
              </w:rPr>
              <w:t>aße</w:t>
            </w:r>
            <w:r w:rsidR="00E67FBF" w:rsidRPr="005C2E8A">
              <w:rPr>
                <w:sz w:val="16"/>
              </w:rPr>
              <w:t xml:space="preserve"> </w:t>
            </w:r>
            <w:r>
              <w:rPr>
                <w:sz w:val="16"/>
              </w:rPr>
              <w:t>41</w:t>
            </w:r>
          </w:p>
          <w:p w14:paraId="05816DDC" w14:textId="77777777" w:rsidR="00E67FBF" w:rsidRDefault="00E67FBF" w:rsidP="001B3F1B">
            <w:pPr>
              <w:suppressAutoHyphens/>
              <w:rPr>
                <w:sz w:val="16"/>
              </w:rPr>
            </w:pPr>
            <w:r w:rsidRPr="00527D65">
              <w:rPr>
                <w:sz w:val="16"/>
              </w:rPr>
              <w:t>10405 Berlin</w:t>
            </w:r>
          </w:p>
          <w:p w14:paraId="51604B4A" w14:textId="77777777" w:rsidR="00E67FBF" w:rsidRDefault="00E67FBF" w:rsidP="001B3F1B">
            <w:pPr>
              <w:suppressAutoHyphens/>
              <w:rPr>
                <w:sz w:val="16"/>
              </w:rPr>
            </w:pPr>
            <w:r w:rsidRPr="00E54358">
              <w:rPr>
                <w:sz w:val="16"/>
              </w:rPr>
              <w:t>Tel.: 030 / 538</w:t>
            </w:r>
            <w:r>
              <w:rPr>
                <w:sz w:val="16"/>
              </w:rPr>
              <w:t xml:space="preserve"> </w:t>
            </w:r>
            <w:r w:rsidRPr="00E54358">
              <w:rPr>
                <w:sz w:val="16"/>
              </w:rPr>
              <w:t>965-0</w:t>
            </w:r>
          </w:p>
          <w:p w14:paraId="763542D3" w14:textId="77777777" w:rsidR="00E67FBF" w:rsidRDefault="00E67FBF" w:rsidP="001B3F1B">
            <w:pPr>
              <w:suppressAutoHyphens/>
              <w:rPr>
                <w:sz w:val="16"/>
              </w:rPr>
            </w:pPr>
            <w:r w:rsidRPr="00527D65">
              <w:rPr>
                <w:sz w:val="16"/>
              </w:rPr>
              <w:t xml:space="preserve">E-Mail: </w:t>
            </w:r>
            <w:hyperlink r:id="rId10" w:history="1">
              <w:r w:rsidRPr="00527D65">
                <w:rPr>
                  <w:rStyle w:val="Hyperlink"/>
                  <w:sz w:val="16"/>
                </w:rPr>
                <w:t>info@gii.de</w:t>
              </w:r>
            </w:hyperlink>
          </w:p>
          <w:p w14:paraId="74519CE6" w14:textId="77777777" w:rsidR="00E67FBF" w:rsidRPr="00E10146" w:rsidRDefault="00E67FBF" w:rsidP="001B3F1B">
            <w:pPr>
              <w:suppressAutoHyphens/>
              <w:rPr>
                <w:sz w:val="16"/>
                <w:szCs w:val="16"/>
              </w:rPr>
            </w:pPr>
            <w:r w:rsidRPr="005C2E8A">
              <w:rPr>
                <w:sz w:val="16"/>
              </w:rPr>
              <w:t xml:space="preserve">Internet: </w:t>
            </w:r>
            <w:hyperlink r:id="rId11" w:history="1">
              <w:r w:rsidRPr="005C2E8A">
                <w:rPr>
                  <w:rStyle w:val="Hyperlink"/>
                  <w:sz w:val="16"/>
                </w:rPr>
                <w:t>www.gii.de</w:t>
              </w:r>
            </w:hyperlink>
          </w:p>
        </w:tc>
      </w:tr>
    </w:tbl>
    <w:p w14:paraId="7D0175DC" w14:textId="77777777" w:rsidR="00E67FBF" w:rsidRDefault="00E67FBF" w:rsidP="00E67FBF">
      <w:pPr>
        <w:suppressAutoHyphens/>
      </w:pPr>
    </w:p>
    <w:sectPr w:rsidR="00E67FBF" w:rsidSect="00F408F0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701" w:right="2835" w:bottom="851" w:left="1985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77599" w14:textId="77777777" w:rsidR="008C3C46" w:rsidRDefault="008C3C46">
      <w:r>
        <w:separator/>
      </w:r>
    </w:p>
  </w:endnote>
  <w:endnote w:type="continuationSeparator" w:id="0">
    <w:p w14:paraId="0B001A9D" w14:textId="77777777" w:rsidR="008C3C46" w:rsidRDefault="008C3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A Bk BT">
    <w:altName w:val="Tahoma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746FE" w14:textId="77777777" w:rsidR="00761EEA" w:rsidRPr="00761EEA" w:rsidRDefault="00761EEA" w:rsidP="00761EEA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FC31A" w14:textId="77777777" w:rsidR="00761EEA" w:rsidRPr="00761EEA" w:rsidRDefault="00761EEA" w:rsidP="00761EEA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BD7F6" w14:textId="77777777" w:rsidR="008C3C46" w:rsidRDefault="008C3C46">
      <w:r>
        <w:separator/>
      </w:r>
    </w:p>
  </w:footnote>
  <w:footnote w:type="continuationSeparator" w:id="0">
    <w:p w14:paraId="2CA40FEB" w14:textId="77777777" w:rsidR="008C3C46" w:rsidRDefault="008C3C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6D1FB" w14:textId="0FDC18F6" w:rsidR="0069430B" w:rsidRDefault="00B8500A" w:rsidP="008E3F7C">
    <w:pPr>
      <w:pStyle w:val="Kopfzeile"/>
      <w:tabs>
        <w:tab w:val="clear" w:pos="4536"/>
        <w:tab w:val="clear" w:pos="9072"/>
      </w:tabs>
      <w:suppressAutoHyphens/>
      <w:rPr>
        <w:rStyle w:val="Seitenzahl"/>
        <w:sz w:val="18"/>
      </w:rPr>
    </w:pPr>
    <w:r>
      <w:rPr>
        <w:noProof/>
        <w:sz w:val="18"/>
      </w:rPr>
      <w:drawing>
        <wp:anchor distT="0" distB="0" distL="114300" distR="114300" simplePos="0" relativeHeight="251658240" behindDoc="0" locked="0" layoutInCell="0" allowOverlap="1" wp14:anchorId="292750E3" wp14:editId="2B34C812">
          <wp:simplePos x="0" y="0"/>
          <wp:positionH relativeFrom="column">
            <wp:posOffset>4321175</wp:posOffset>
          </wp:positionH>
          <wp:positionV relativeFrom="paragraph">
            <wp:posOffset>-279400</wp:posOffset>
          </wp:positionV>
          <wp:extent cx="1700530" cy="875030"/>
          <wp:effectExtent l="0" t="0" r="0" b="1270"/>
          <wp:wrapThrough wrapText="bothSides">
            <wp:wrapPolygon edited="0">
              <wp:start x="0" y="0"/>
              <wp:lineTo x="0" y="21161"/>
              <wp:lineTo x="21294" y="21161"/>
              <wp:lineTo x="21294" y="0"/>
              <wp:lineTo x="0" y="0"/>
            </wp:wrapPolygon>
          </wp:wrapThrough>
          <wp:docPr id="9" name="Bild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0530" cy="875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9430B">
      <w:rPr>
        <w:sz w:val="18"/>
      </w:rPr>
      <w:t xml:space="preserve">Seite </w:t>
    </w:r>
    <w:r w:rsidR="0069430B">
      <w:rPr>
        <w:rStyle w:val="Seitenzahl"/>
        <w:sz w:val="18"/>
      </w:rPr>
      <w:fldChar w:fldCharType="begin"/>
    </w:r>
    <w:r w:rsidR="0069430B">
      <w:rPr>
        <w:rStyle w:val="Seitenzahl"/>
        <w:sz w:val="18"/>
      </w:rPr>
      <w:instrText xml:space="preserve"> PAGE </w:instrText>
    </w:r>
    <w:r w:rsidR="0069430B">
      <w:rPr>
        <w:rStyle w:val="Seitenzahl"/>
        <w:sz w:val="18"/>
      </w:rPr>
      <w:fldChar w:fldCharType="separate"/>
    </w:r>
    <w:r w:rsidR="004A032E">
      <w:rPr>
        <w:rStyle w:val="Seitenzahl"/>
        <w:noProof/>
        <w:sz w:val="18"/>
      </w:rPr>
      <w:t>2</w:t>
    </w:r>
    <w:r w:rsidR="0069430B">
      <w:rPr>
        <w:rStyle w:val="Seitenzahl"/>
        <w:sz w:val="18"/>
      </w:rPr>
      <w:fldChar w:fldCharType="end"/>
    </w:r>
    <w:r w:rsidR="00761EEA">
      <w:rPr>
        <w:rStyle w:val="Seitenzahl"/>
        <w:sz w:val="18"/>
      </w:rPr>
      <w:t>:</w:t>
    </w:r>
    <w:r w:rsidR="00761EEA">
      <w:rPr>
        <w:rStyle w:val="Seitenzahl"/>
        <w:sz w:val="18"/>
      </w:rPr>
      <w:tab/>
    </w:r>
    <w:r w:rsidR="00D230FA">
      <w:rPr>
        <w:rStyle w:val="Seitenzahl"/>
        <w:sz w:val="18"/>
      </w:rPr>
      <w:t xml:space="preserve">Kamerasystem zur </w:t>
    </w:r>
    <w:r w:rsidR="00647FB2">
      <w:rPr>
        <w:rStyle w:val="Seitenzahl"/>
        <w:sz w:val="18"/>
      </w:rPr>
      <w:t>Visualisierung von Prägungen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80960" w14:textId="14D00633" w:rsidR="0069430B" w:rsidRPr="00761EEA" w:rsidRDefault="00B8500A" w:rsidP="00761EEA">
    <w:pPr>
      <w:pStyle w:val="Kopfzeile"/>
      <w:tabs>
        <w:tab w:val="clear" w:pos="4536"/>
        <w:tab w:val="clear" w:pos="9072"/>
      </w:tabs>
      <w:rPr>
        <w:sz w:val="2"/>
      </w:rPr>
    </w:pPr>
    <w:r>
      <w:rPr>
        <w:noProof/>
        <w:sz w:val="2"/>
      </w:rPr>
      <w:drawing>
        <wp:anchor distT="0" distB="0" distL="114300" distR="114300" simplePos="0" relativeHeight="251657216" behindDoc="0" locked="0" layoutInCell="0" allowOverlap="1" wp14:anchorId="6456CBC3" wp14:editId="497716DE">
          <wp:simplePos x="0" y="0"/>
          <wp:positionH relativeFrom="column">
            <wp:posOffset>4321175</wp:posOffset>
          </wp:positionH>
          <wp:positionV relativeFrom="paragraph">
            <wp:posOffset>-279400</wp:posOffset>
          </wp:positionV>
          <wp:extent cx="1700530" cy="875030"/>
          <wp:effectExtent l="0" t="0" r="0" b="1270"/>
          <wp:wrapThrough wrapText="bothSides">
            <wp:wrapPolygon edited="0">
              <wp:start x="0" y="0"/>
              <wp:lineTo x="0" y="21161"/>
              <wp:lineTo x="21294" y="21161"/>
              <wp:lineTo x="21294" y="0"/>
              <wp:lineTo x="0" y="0"/>
            </wp:wrapPolygon>
          </wp:wrapThrough>
          <wp:docPr id="8" name="Bild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0530" cy="875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2FF921E1"/>
    <w:multiLevelType w:val="hybridMultilevel"/>
    <w:tmpl w:val="33C0AC88"/>
    <w:lvl w:ilvl="0" w:tplc="15302A1E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319D14D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E32456E"/>
    <w:multiLevelType w:val="multilevel"/>
    <w:tmpl w:val="A3FEC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3C6BC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6F5D1704"/>
    <w:multiLevelType w:val="singleLevel"/>
    <w:tmpl w:val="3E64FE7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910695619">
    <w:abstractNumId w:val="0"/>
  </w:num>
  <w:num w:numId="2" w16cid:durableId="395973364">
    <w:abstractNumId w:val="5"/>
  </w:num>
  <w:num w:numId="3" w16cid:durableId="1162770269">
    <w:abstractNumId w:val="4"/>
  </w:num>
  <w:num w:numId="4" w16cid:durableId="1141726798">
    <w:abstractNumId w:val="2"/>
  </w:num>
  <w:num w:numId="5" w16cid:durableId="896861557">
    <w:abstractNumId w:val="1"/>
  </w:num>
  <w:num w:numId="6" w16cid:durableId="18557295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6FF"/>
    <w:rsid w:val="00000B07"/>
    <w:rsid w:val="00011482"/>
    <w:rsid w:val="000607D6"/>
    <w:rsid w:val="00071B79"/>
    <w:rsid w:val="000D7619"/>
    <w:rsid w:val="000F1315"/>
    <w:rsid w:val="0013038A"/>
    <w:rsid w:val="0015759A"/>
    <w:rsid w:val="001C6D13"/>
    <w:rsid w:val="001E47FE"/>
    <w:rsid w:val="00213406"/>
    <w:rsid w:val="002560D9"/>
    <w:rsid w:val="00262298"/>
    <w:rsid w:val="002E431C"/>
    <w:rsid w:val="00303ED5"/>
    <w:rsid w:val="0032531B"/>
    <w:rsid w:val="00393477"/>
    <w:rsid w:val="003A1987"/>
    <w:rsid w:val="003A248F"/>
    <w:rsid w:val="003B465C"/>
    <w:rsid w:val="003C3DA0"/>
    <w:rsid w:val="003E1D3F"/>
    <w:rsid w:val="003E3047"/>
    <w:rsid w:val="00431B20"/>
    <w:rsid w:val="00432D12"/>
    <w:rsid w:val="00447EE2"/>
    <w:rsid w:val="00460F13"/>
    <w:rsid w:val="00463553"/>
    <w:rsid w:val="00465665"/>
    <w:rsid w:val="004A032E"/>
    <w:rsid w:val="004B3EF0"/>
    <w:rsid w:val="004F5723"/>
    <w:rsid w:val="0052068A"/>
    <w:rsid w:val="00523876"/>
    <w:rsid w:val="005620DF"/>
    <w:rsid w:val="005933A7"/>
    <w:rsid w:val="00594E9A"/>
    <w:rsid w:val="005A1884"/>
    <w:rsid w:val="005D5B65"/>
    <w:rsid w:val="006058E1"/>
    <w:rsid w:val="006141CC"/>
    <w:rsid w:val="00616F3C"/>
    <w:rsid w:val="00647FB2"/>
    <w:rsid w:val="006505D1"/>
    <w:rsid w:val="00654AA3"/>
    <w:rsid w:val="006772D1"/>
    <w:rsid w:val="00677482"/>
    <w:rsid w:val="0069430B"/>
    <w:rsid w:val="006A02C7"/>
    <w:rsid w:val="00754062"/>
    <w:rsid w:val="007541D1"/>
    <w:rsid w:val="00761EEA"/>
    <w:rsid w:val="00783A3A"/>
    <w:rsid w:val="007B12B0"/>
    <w:rsid w:val="007D24D8"/>
    <w:rsid w:val="007E2A09"/>
    <w:rsid w:val="007F4C90"/>
    <w:rsid w:val="008165EA"/>
    <w:rsid w:val="00834637"/>
    <w:rsid w:val="0085214B"/>
    <w:rsid w:val="00874952"/>
    <w:rsid w:val="00880EA9"/>
    <w:rsid w:val="0089229A"/>
    <w:rsid w:val="008926AB"/>
    <w:rsid w:val="008A4E50"/>
    <w:rsid w:val="008B3BF5"/>
    <w:rsid w:val="008B5E7E"/>
    <w:rsid w:val="008C09E6"/>
    <w:rsid w:val="008C3C46"/>
    <w:rsid w:val="008E3F7C"/>
    <w:rsid w:val="0091559A"/>
    <w:rsid w:val="00924C01"/>
    <w:rsid w:val="009316FF"/>
    <w:rsid w:val="00934B71"/>
    <w:rsid w:val="00966249"/>
    <w:rsid w:val="009709ED"/>
    <w:rsid w:val="009978CC"/>
    <w:rsid w:val="009D21FC"/>
    <w:rsid w:val="009E070A"/>
    <w:rsid w:val="009E0C6C"/>
    <w:rsid w:val="00A500AD"/>
    <w:rsid w:val="00A839FD"/>
    <w:rsid w:val="00A958AB"/>
    <w:rsid w:val="00AF1605"/>
    <w:rsid w:val="00B0796D"/>
    <w:rsid w:val="00B403C9"/>
    <w:rsid w:val="00B8500A"/>
    <w:rsid w:val="00BB7C24"/>
    <w:rsid w:val="00BF3D71"/>
    <w:rsid w:val="00C15C0A"/>
    <w:rsid w:val="00C54192"/>
    <w:rsid w:val="00CB05EB"/>
    <w:rsid w:val="00CC08B4"/>
    <w:rsid w:val="00CE4470"/>
    <w:rsid w:val="00D11C50"/>
    <w:rsid w:val="00D230FA"/>
    <w:rsid w:val="00D42172"/>
    <w:rsid w:val="00D94B2E"/>
    <w:rsid w:val="00DA0263"/>
    <w:rsid w:val="00DF654D"/>
    <w:rsid w:val="00E07B61"/>
    <w:rsid w:val="00E13519"/>
    <w:rsid w:val="00E1478D"/>
    <w:rsid w:val="00E57CAE"/>
    <w:rsid w:val="00E67FBF"/>
    <w:rsid w:val="00EB0669"/>
    <w:rsid w:val="00EB35C3"/>
    <w:rsid w:val="00EB691F"/>
    <w:rsid w:val="00ED1596"/>
    <w:rsid w:val="00EE6C89"/>
    <w:rsid w:val="00F01C53"/>
    <w:rsid w:val="00F05FA6"/>
    <w:rsid w:val="00F31C5D"/>
    <w:rsid w:val="00F408F0"/>
    <w:rsid w:val="00F524BB"/>
    <w:rsid w:val="00FE6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6A8E86"/>
  <w15:chartTrackingRefBased/>
  <w15:docId w15:val="{EAAA2159-2D28-4F14-A968-65599F2AA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1EEA"/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spacing w:before="240" w:after="240"/>
      <w:outlineLvl w:val="4"/>
    </w:pPr>
    <w:rPr>
      <w:rFonts w:ascii="Helvetica" w:hAnsi="Helvetica"/>
      <w:sz w:val="20"/>
    </w:rPr>
  </w:style>
  <w:style w:type="paragraph" w:styleId="berschrift6">
    <w:name w:val="heading 6"/>
    <w:basedOn w:val="berschrift5"/>
    <w:next w:val="Standard"/>
    <w:qFormat/>
    <w:pPr>
      <w:outlineLvl w:val="5"/>
    </w:pPr>
  </w:style>
  <w:style w:type="paragraph" w:styleId="berschrift7">
    <w:name w:val="heading 7"/>
    <w:basedOn w:val="berschrift6"/>
    <w:next w:val="Standard"/>
    <w:qFormat/>
    <w:pPr>
      <w:outlineLvl w:val="6"/>
    </w:pPr>
  </w:style>
  <w:style w:type="paragraph" w:styleId="berschrift8">
    <w:name w:val="heading 8"/>
    <w:basedOn w:val="berschrift7"/>
    <w:next w:val="Standard"/>
    <w:qFormat/>
    <w:pPr>
      <w:outlineLvl w:val="7"/>
    </w:pPr>
  </w:style>
  <w:style w:type="paragraph" w:styleId="berschrift9">
    <w:name w:val="heading 9"/>
    <w:basedOn w:val="berschrift8"/>
    <w:next w:val="Standard"/>
    <w:qFormat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Pr>
      <w:sz w:val="24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semiHidden/>
    <w:pPr>
      <w:spacing w:line="360" w:lineRule="auto"/>
      <w:ind w:left="708"/>
      <w:jc w:val="both"/>
    </w:pPr>
    <w:rPr>
      <w:rFonts w:ascii="FuturaA Bk BT" w:hAnsi="FuturaA Bk BT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Textkrper3">
    <w:name w:val="Body Text 3"/>
    <w:basedOn w:val="Standard"/>
    <w:semiHidden/>
    <w:rPr>
      <w:sz w:val="16"/>
    </w:rPr>
  </w:style>
  <w:style w:type="table" w:styleId="Tabellenraster">
    <w:name w:val="Table Grid"/>
    <w:basedOn w:val="NormaleTabelle"/>
    <w:uiPriority w:val="59"/>
    <w:rsid w:val="008165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uiPriority w:val="99"/>
    <w:semiHidden/>
    <w:unhideWhenUsed/>
    <w:rsid w:val="00924C01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011482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303ED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03ED5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03ED5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03ED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03ED5"/>
    <w:rPr>
      <w:rFonts w:ascii="Arial" w:hAnsi="Arial"/>
      <w:b/>
      <w:bCs/>
    </w:rPr>
  </w:style>
  <w:style w:type="paragraph" w:styleId="StandardWeb">
    <w:name w:val="Normal (Web)"/>
    <w:basedOn w:val="Standard"/>
    <w:uiPriority w:val="99"/>
    <w:semiHidden/>
    <w:unhideWhenUsed/>
    <w:rsid w:val="00880EA9"/>
    <w:rPr>
      <w:rFonts w:ascii="Times New Roman" w:hAnsi="Times New Roman"/>
      <w:sz w:val="24"/>
      <w:szCs w:val="24"/>
    </w:rPr>
  </w:style>
  <w:style w:type="paragraph" w:styleId="berarbeitung">
    <w:name w:val="Revision"/>
    <w:hidden/>
    <w:uiPriority w:val="99"/>
    <w:semiHidden/>
    <w:rsid w:val="0032531B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9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7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8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les@bilderkennung.de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ii.de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info@gii.d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ilderkennung.de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544</Words>
  <Characters>3429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>gii  die Presse-Agentur GmbH</Company>
  <LinksUpToDate>false</LinksUpToDate>
  <CharactersWithSpaces>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a.schlee</cp:lastModifiedBy>
  <cp:revision>44</cp:revision>
  <cp:lastPrinted>2002-09-20T12:05:00Z</cp:lastPrinted>
  <dcterms:created xsi:type="dcterms:W3CDTF">2022-03-18T10:26:00Z</dcterms:created>
  <dcterms:modified xsi:type="dcterms:W3CDTF">2025-07-01T11:43:00Z</dcterms:modified>
</cp:coreProperties>
</file>