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B2A82" w14:textId="77777777" w:rsidR="00211694" w:rsidRPr="00D37480" w:rsidRDefault="00211694" w:rsidP="004E4FB9">
      <w:pPr>
        <w:rPr>
          <w:sz w:val="40"/>
          <w:szCs w:val="40"/>
        </w:rPr>
      </w:pPr>
      <w:r w:rsidRPr="00D37480">
        <w:rPr>
          <w:sz w:val="40"/>
          <w:szCs w:val="40"/>
        </w:rPr>
        <w:t>Press Release</w:t>
      </w:r>
    </w:p>
    <w:p w14:paraId="621AB45C" w14:textId="77777777" w:rsidR="00211694" w:rsidRPr="00D37480" w:rsidRDefault="00211694" w:rsidP="004E4FB9">
      <w:pPr>
        <w:spacing w:line="360" w:lineRule="auto"/>
        <w:ind w:right="-2"/>
        <w:rPr>
          <w:sz w:val="24"/>
        </w:rPr>
      </w:pPr>
    </w:p>
    <w:p w14:paraId="3586266F" w14:textId="60BFC41B" w:rsidR="00211694" w:rsidRPr="00D37480" w:rsidRDefault="007672AB" w:rsidP="004E4FB9">
      <w:pPr>
        <w:spacing w:line="360" w:lineRule="auto"/>
        <w:rPr>
          <w:b/>
          <w:sz w:val="24"/>
        </w:rPr>
      </w:pPr>
      <w:r w:rsidRPr="007672AB">
        <w:rPr>
          <w:b/>
          <w:sz w:val="24"/>
        </w:rPr>
        <w:t>Floor-level rail system for efficient warehouse logistics</w:t>
      </w:r>
    </w:p>
    <w:p w14:paraId="767D3136" w14:textId="77777777" w:rsidR="00211694" w:rsidRPr="00D37480" w:rsidRDefault="00211694" w:rsidP="004E4FB9">
      <w:pPr>
        <w:spacing w:line="360" w:lineRule="auto"/>
        <w:ind w:right="-2"/>
      </w:pPr>
    </w:p>
    <w:p w14:paraId="7E5ADE13" w14:textId="21FC157D" w:rsidR="00317BCE" w:rsidRPr="00D37480" w:rsidRDefault="007672AB" w:rsidP="004E4FB9">
      <w:pPr>
        <w:spacing w:line="360" w:lineRule="auto"/>
        <w:jc w:val="both"/>
      </w:pPr>
      <w:r w:rsidRPr="007672AB">
        <w:t xml:space="preserve">LOSYCO designs and builds efficient heavy-duty transport solutions </w:t>
      </w:r>
      <w:r>
        <w:t>b</w:t>
      </w:r>
      <w:r w:rsidRPr="007672AB">
        <w:t>ased on its modular, floor-level LOXrail system</w:t>
      </w:r>
      <w:r>
        <w:t>. Applications include</w:t>
      </w:r>
      <w:r w:rsidRPr="007672AB">
        <w:t xml:space="preserve"> production logistics, machine feeding, material flow and warehouse logistics. </w:t>
      </w:r>
      <w:r>
        <w:t>Now, t</w:t>
      </w:r>
      <w:r w:rsidRPr="007672AB">
        <w:t>he German intra</w:t>
      </w:r>
      <w:r w:rsidR="00595D22">
        <w:t>-</w:t>
      </w:r>
      <w:r w:rsidRPr="007672AB">
        <w:t xml:space="preserve">logistics experts </w:t>
      </w:r>
      <w:r>
        <w:t xml:space="preserve">have </w:t>
      </w:r>
      <w:r w:rsidRPr="007672AB">
        <w:t xml:space="preserve">installed a system with 180 meters track length for the window and door manufacturer HÖNING. They established connections from the goods receipt area to the material warehouse and to the new machining center in two construction phases, each with two tracks along and four across. </w:t>
      </w:r>
      <w:r>
        <w:t>E</w:t>
      </w:r>
      <w:r w:rsidRPr="007672AB">
        <w:t xml:space="preserve">ight crossing points </w:t>
      </w:r>
      <w:r>
        <w:t>enable</w:t>
      </w:r>
      <w:r w:rsidRPr="007672AB">
        <w:t xml:space="preserve"> flexible navigation</w:t>
      </w:r>
      <w:r>
        <w:t xml:space="preserve"> of the plant</w:t>
      </w:r>
      <w:r w:rsidRPr="007672AB">
        <w:t xml:space="preserve">. LOSYCO also built 20 customer-specific transport trolleys featuring AllRounder wheelsets for an easy change of direction directly on the rail. </w:t>
      </w:r>
      <w:r>
        <w:t>“</w:t>
      </w:r>
      <w:r w:rsidRPr="007672AB">
        <w:t>Initially, we had planned to set up an automated high-bay warehouse for material storage and feeding,</w:t>
      </w:r>
      <w:r>
        <w:t>”</w:t>
      </w:r>
      <w:r w:rsidRPr="007672AB">
        <w:t xml:space="preserve"> says Höning production manager Ronny Paulsen. </w:t>
      </w:r>
      <w:r>
        <w:t>“</w:t>
      </w:r>
      <w:r w:rsidRPr="007672AB">
        <w:t>However, it turned out that the associated fire protection requirements would cause disproportionately high costs. In our search for alternatives, we came across LOXrail. The concept and offer designed by LOSYCO convinced us both functionally and as an economic proposition.</w:t>
      </w:r>
      <w:r>
        <w:t>”</w:t>
      </w:r>
      <w:r w:rsidRPr="007672AB">
        <w:t xml:space="preserve"> The trolleys run on the new, floor-flush rails with 25-mm stainless-steel shafts. Designed for a maximum payload of five tons, each trolley can transport several material containers. The loads are secured by special brackets. To securely stop the trolleys at the loading and unloading po</w:t>
      </w:r>
      <w:r>
        <w:t>int</w:t>
      </w:r>
      <w:r w:rsidRPr="007672AB">
        <w:t xml:space="preserve">s, locking bolts at the ends of both side arms are lowered into corresponding floor bushings. </w:t>
      </w:r>
      <w:r>
        <w:t>“</w:t>
      </w:r>
      <w:r w:rsidRPr="007672AB">
        <w:t xml:space="preserve">The </w:t>
      </w:r>
      <w:r>
        <w:t>transport</w:t>
      </w:r>
      <w:r w:rsidRPr="007672AB">
        <w:t xml:space="preserve"> system has significantly improved material logistics and order picking for us,</w:t>
      </w:r>
      <w:r>
        <w:t>”</w:t>
      </w:r>
      <w:r w:rsidRPr="007672AB">
        <w:t xml:space="preserve"> says Ronny Paulsen. </w:t>
      </w:r>
      <w:r>
        <w:t>“</w:t>
      </w:r>
      <w:r w:rsidRPr="007672AB">
        <w:t xml:space="preserve">The low friction makes </w:t>
      </w:r>
      <w:r>
        <w:t>the LOXrail system</w:t>
      </w:r>
      <w:r w:rsidRPr="007672AB">
        <w:t xml:space="preserve"> easy to handle and very ergonomic. We can move loads along and across with just one person. </w:t>
      </w:r>
      <w:r>
        <w:t>And we can cross</w:t>
      </w:r>
      <w:r w:rsidRPr="007672AB">
        <w:t xml:space="preserve"> the tracks laid in the hall floor on foot or </w:t>
      </w:r>
      <w:r>
        <w:t>with</w:t>
      </w:r>
      <w:r w:rsidRPr="007672AB">
        <w:t xml:space="preserve"> industrial trucks without a problem.</w:t>
      </w:r>
      <w:r>
        <w:t>”</w:t>
      </w:r>
    </w:p>
    <w:p w14:paraId="7F0687A5" w14:textId="77777777" w:rsidR="00317BCE" w:rsidRPr="00D37480" w:rsidRDefault="00317BCE" w:rsidP="007672AB">
      <w:pPr>
        <w:jc w:val="both"/>
      </w:pPr>
    </w:p>
    <w:tbl>
      <w:tblPr>
        <w:tblW w:w="0" w:type="auto"/>
        <w:tblLayout w:type="fixed"/>
        <w:tblCellMar>
          <w:left w:w="0" w:type="dxa"/>
          <w:right w:w="0" w:type="dxa"/>
        </w:tblCellMar>
        <w:tblLook w:val="0000" w:firstRow="0" w:lastRow="0" w:firstColumn="0" w:lastColumn="0" w:noHBand="0" w:noVBand="0"/>
      </w:tblPr>
      <w:tblGrid>
        <w:gridCol w:w="7086"/>
      </w:tblGrid>
      <w:tr w:rsidR="0038266C" w:rsidRPr="00D37480" w14:paraId="55484F8E" w14:textId="77777777" w:rsidTr="00D37480">
        <w:tc>
          <w:tcPr>
            <w:tcW w:w="7086" w:type="dxa"/>
          </w:tcPr>
          <w:p w14:paraId="388EB1D0" w14:textId="00A07EC6" w:rsidR="0038266C" w:rsidRPr="00D37480" w:rsidRDefault="007672AB" w:rsidP="007672AB">
            <w:pPr>
              <w:spacing w:after="120"/>
              <w:jc w:val="center"/>
              <w:rPr>
                <w:sz w:val="18"/>
              </w:rPr>
            </w:pPr>
            <w:r>
              <w:rPr>
                <w:noProof/>
                <w:sz w:val="18"/>
              </w:rPr>
              <w:drawing>
                <wp:inline distT="0" distB="0" distL="0" distR="0" wp14:anchorId="282C130D" wp14:editId="1DB1D7AD">
                  <wp:extent cx="2448560" cy="1836420"/>
                  <wp:effectExtent l="0" t="0" r="8890" b="0"/>
                  <wp:docPr id="2648152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815235" name="Grafik 264815235"/>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48560" cy="1836420"/>
                          </a:xfrm>
                          <a:prstGeom prst="rect">
                            <a:avLst/>
                          </a:prstGeom>
                        </pic:spPr>
                      </pic:pic>
                    </a:graphicData>
                  </a:graphic>
                </wp:inline>
              </w:drawing>
            </w:r>
          </w:p>
        </w:tc>
      </w:tr>
      <w:tr w:rsidR="0038266C" w:rsidRPr="00D37480" w14:paraId="4FD892E6" w14:textId="77777777" w:rsidTr="00D37480">
        <w:tc>
          <w:tcPr>
            <w:tcW w:w="7086" w:type="dxa"/>
          </w:tcPr>
          <w:p w14:paraId="5220D001" w14:textId="78B553AB" w:rsidR="0038266C" w:rsidRPr="00D37480" w:rsidRDefault="001D0503" w:rsidP="007672AB">
            <w:pPr>
              <w:jc w:val="center"/>
              <w:rPr>
                <w:sz w:val="18"/>
              </w:rPr>
            </w:pPr>
            <w:r w:rsidRPr="00D37480">
              <w:rPr>
                <w:b/>
                <w:sz w:val="18"/>
              </w:rPr>
              <w:t>Cap</w:t>
            </w:r>
            <w:r w:rsidR="00F029BC" w:rsidRPr="00D37480">
              <w:rPr>
                <w:b/>
                <w:sz w:val="18"/>
              </w:rPr>
              <w:t>tion</w:t>
            </w:r>
            <w:r w:rsidR="007672AB">
              <w:rPr>
                <w:b/>
                <w:sz w:val="18"/>
              </w:rPr>
              <w:t xml:space="preserve"> 1</w:t>
            </w:r>
            <w:r w:rsidR="00317BCE" w:rsidRPr="00D37480">
              <w:rPr>
                <w:b/>
                <w:sz w:val="18"/>
              </w:rPr>
              <w:t>:</w:t>
            </w:r>
            <w:r w:rsidR="00317BCE" w:rsidRPr="00D37480">
              <w:rPr>
                <w:sz w:val="18"/>
              </w:rPr>
              <w:t xml:space="preserve"> </w:t>
            </w:r>
            <w:r w:rsidR="007672AB" w:rsidRPr="007672AB">
              <w:rPr>
                <w:sz w:val="18"/>
              </w:rPr>
              <w:t>The LOXrail system enables crossing lines and trolley travel around corners</w:t>
            </w:r>
          </w:p>
        </w:tc>
      </w:tr>
    </w:tbl>
    <w:p w14:paraId="096D4255" w14:textId="77777777" w:rsidR="007672AB" w:rsidRPr="00D37480" w:rsidRDefault="007672AB" w:rsidP="007672AB">
      <w:pPr>
        <w:jc w:val="both"/>
      </w:pPr>
    </w:p>
    <w:tbl>
      <w:tblPr>
        <w:tblW w:w="0" w:type="auto"/>
        <w:tblLayout w:type="fixed"/>
        <w:tblCellMar>
          <w:left w:w="0" w:type="dxa"/>
          <w:right w:w="0" w:type="dxa"/>
        </w:tblCellMar>
        <w:tblLook w:val="0000" w:firstRow="0" w:lastRow="0" w:firstColumn="0" w:lastColumn="0" w:noHBand="0" w:noVBand="0"/>
      </w:tblPr>
      <w:tblGrid>
        <w:gridCol w:w="7086"/>
      </w:tblGrid>
      <w:tr w:rsidR="007672AB" w:rsidRPr="00D37480" w14:paraId="0B0A593F" w14:textId="77777777" w:rsidTr="004372A0">
        <w:tc>
          <w:tcPr>
            <w:tcW w:w="7086" w:type="dxa"/>
          </w:tcPr>
          <w:p w14:paraId="3F967B70" w14:textId="625C349E" w:rsidR="007672AB" w:rsidRPr="00D37480" w:rsidRDefault="007672AB" w:rsidP="007672AB">
            <w:pPr>
              <w:spacing w:after="120"/>
              <w:jc w:val="center"/>
              <w:rPr>
                <w:sz w:val="18"/>
              </w:rPr>
            </w:pPr>
            <w:r>
              <w:rPr>
                <w:noProof/>
                <w:sz w:val="18"/>
              </w:rPr>
              <w:lastRenderedPageBreak/>
              <w:drawing>
                <wp:inline distT="0" distB="0" distL="0" distR="0" wp14:anchorId="065B779B" wp14:editId="5BE28FC1">
                  <wp:extent cx="3048000" cy="1655064"/>
                  <wp:effectExtent l="0" t="0" r="0" b="2540"/>
                  <wp:docPr id="54490324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03245" name="Grafik 544903245"/>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1655064"/>
                          </a:xfrm>
                          <a:prstGeom prst="rect">
                            <a:avLst/>
                          </a:prstGeom>
                        </pic:spPr>
                      </pic:pic>
                    </a:graphicData>
                  </a:graphic>
                </wp:inline>
              </w:drawing>
            </w:r>
          </w:p>
        </w:tc>
      </w:tr>
      <w:tr w:rsidR="007672AB" w:rsidRPr="00D37480" w14:paraId="742CD59B" w14:textId="77777777" w:rsidTr="004372A0">
        <w:tc>
          <w:tcPr>
            <w:tcW w:w="7086" w:type="dxa"/>
          </w:tcPr>
          <w:p w14:paraId="270E8C65" w14:textId="3242F4E2" w:rsidR="007672AB" w:rsidRPr="00D37480" w:rsidRDefault="007672AB" w:rsidP="007672AB">
            <w:pPr>
              <w:jc w:val="center"/>
              <w:rPr>
                <w:sz w:val="18"/>
              </w:rPr>
            </w:pPr>
            <w:r w:rsidRPr="00D37480">
              <w:rPr>
                <w:b/>
                <w:sz w:val="18"/>
              </w:rPr>
              <w:t>Caption</w:t>
            </w:r>
            <w:r>
              <w:rPr>
                <w:b/>
                <w:sz w:val="18"/>
              </w:rPr>
              <w:t xml:space="preserve"> 2</w:t>
            </w:r>
            <w:r w:rsidRPr="00D37480">
              <w:rPr>
                <w:b/>
                <w:sz w:val="18"/>
              </w:rPr>
              <w:t>:</w:t>
            </w:r>
            <w:r w:rsidRPr="00D37480">
              <w:rPr>
                <w:sz w:val="18"/>
              </w:rPr>
              <w:t xml:space="preserve"> </w:t>
            </w:r>
            <w:r w:rsidRPr="007672AB">
              <w:rPr>
                <w:sz w:val="18"/>
              </w:rPr>
              <w:t>LOSYCO has developed AllRounder wheelsets for an easy change of direction directly on the LOXrail without additional shunting elements</w:t>
            </w:r>
          </w:p>
        </w:tc>
      </w:tr>
    </w:tbl>
    <w:p w14:paraId="6E53B695" w14:textId="1C906DD7" w:rsidR="00C6374F" w:rsidRDefault="00C6374F" w:rsidP="004E4FB9">
      <w:pPr>
        <w:spacing w:line="360" w:lineRule="auto"/>
        <w:jc w:val="both"/>
      </w:pPr>
    </w:p>
    <w:p w14:paraId="50599A24" w14:textId="77777777" w:rsidR="00595D22" w:rsidRDefault="00595D22" w:rsidP="004E4FB9">
      <w:pPr>
        <w:spacing w:line="360" w:lineRule="auto"/>
        <w:jc w:val="both"/>
      </w:pPr>
    </w:p>
    <w:p w14:paraId="47F6C5B7" w14:textId="77777777" w:rsidR="00595D22" w:rsidRDefault="00595D22" w:rsidP="004E4FB9">
      <w:pPr>
        <w:spacing w:line="360" w:lineRule="auto"/>
        <w:jc w:val="both"/>
      </w:pPr>
    </w:p>
    <w:p w14:paraId="21471452" w14:textId="77777777" w:rsidR="00595D22" w:rsidRDefault="00595D22" w:rsidP="004E4FB9">
      <w:pPr>
        <w:spacing w:line="360" w:lineRule="auto"/>
        <w:jc w:val="both"/>
      </w:pPr>
    </w:p>
    <w:p w14:paraId="32E935BC" w14:textId="77777777" w:rsidR="00595D22" w:rsidRDefault="00595D22" w:rsidP="004E4FB9">
      <w:pPr>
        <w:spacing w:line="360" w:lineRule="auto"/>
        <w:jc w:val="both"/>
      </w:pPr>
    </w:p>
    <w:p w14:paraId="3CA38338" w14:textId="77777777" w:rsidR="00595D22" w:rsidRDefault="00595D22" w:rsidP="004E4FB9">
      <w:pPr>
        <w:spacing w:line="360" w:lineRule="auto"/>
        <w:jc w:val="both"/>
      </w:pPr>
    </w:p>
    <w:p w14:paraId="2A8578D5" w14:textId="77777777" w:rsidR="00595D22" w:rsidRDefault="00595D22" w:rsidP="004E4FB9">
      <w:pPr>
        <w:spacing w:line="360" w:lineRule="auto"/>
        <w:jc w:val="both"/>
      </w:pPr>
    </w:p>
    <w:p w14:paraId="1370053A" w14:textId="77777777" w:rsidR="00595D22" w:rsidRDefault="00595D22" w:rsidP="004E4FB9">
      <w:pPr>
        <w:spacing w:line="360" w:lineRule="auto"/>
        <w:jc w:val="both"/>
      </w:pPr>
    </w:p>
    <w:p w14:paraId="5138C3F6" w14:textId="77777777" w:rsidR="00595D22" w:rsidRDefault="00595D22" w:rsidP="004E4FB9">
      <w:pPr>
        <w:spacing w:line="360" w:lineRule="auto"/>
        <w:jc w:val="both"/>
      </w:pPr>
    </w:p>
    <w:p w14:paraId="0BEBC247" w14:textId="77777777" w:rsidR="00595D22" w:rsidRPr="00D37480" w:rsidRDefault="00595D22" w:rsidP="004E4FB9">
      <w:pPr>
        <w:spacing w:line="360" w:lineRule="auto"/>
        <w:jc w:val="both"/>
      </w:pPr>
    </w:p>
    <w:p w14:paraId="6BD28062" w14:textId="13A96BF1" w:rsidR="00C6374F" w:rsidRPr="00D37480" w:rsidRDefault="00C6374F" w:rsidP="004E4FB9">
      <w:pPr>
        <w:spacing w:line="360" w:lineRule="auto"/>
        <w:jc w:val="both"/>
      </w:pPr>
    </w:p>
    <w:p w14:paraId="38C3B714" w14:textId="47E2496B" w:rsidR="009D1CC7" w:rsidRDefault="009D1CC7" w:rsidP="007D70E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D37480" w14:paraId="6E3D80A0" w14:textId="77777777" w:rsidTr="009D1CC7">
        <w:tc>
          <w:tcPr>
            <w:tcW w:w="859" w:type="dxa"/>
          </w:tcPr>
          <w:p w14:paraId="3E81CB64" w14:textId="63EF23DC" w:rsidR="007D70E7" w:rsidRPr="00D37480" w:rsidRDefault="007D70E7" w:rsidP="007D70E7">
            <w:pPr>
              <w:rPr>
                <w:sz w:val="18"/>
                <w:szCs w:val="18"/>
              </w:rPr>
            </w:pPr>
            <w:r w:rsidRPr="00D37480">
              <w:rPr>
                <w:sz w:val="18"/>
                <w:szCs w:val="18"/>
              </w:rPr>
              <w:t>Image/s:</w:t>
            </w:r>
          </w:p>
        </w:tc>
        <w:tc>
          <w:tcPr>
            <w:tcW w:w="4130" w:type="dxa"/>
          </w:tcPr>
          <w:p w14:paraId="327E449A" w14:textId="77777777" w:rsidR="007D70E7" w:rsidRPr="00AF5BEC" w:rsidRDefault="007672AB" w:rsidP="007D70E7">
            <w:pPr>
              <w:rPr>
                <w:sz w:val="18"/>
                <w:szCs w:val="18"/>
                <w:lang w:val="de-DE"/>
              </w:rPr>
            </w:pPr>
            <w:r w:rsidRPr="00AF5BEC">
              <w:rPr>
                <w:sz w:val="18"/>
                <w:szCs w:val="18"/>
                <w:lang w:val="de-DE"/>
              </w:rPr>
              <w:t>fahrwagen_nah_1000.jpg</w:t>
            </w:r>
          </w:p>
          <w:p w14:paraId="1464849C" w14:textId="3F8B8B18" w:rsidR="007672AB" w:rsidRPr="00AF5BEC" w:rsidRDefault="007672AB" w:rsidP="007D70E7">
            <w:pPr>
              <w:rPr>
                <w:sz w:val="18"/>
                <w:szCs w:val="18"/>
                <w:lang w:val="de-DE"/>
              </w:rPr>
            </w:pPr>
            <w:r w:rsidRPr="00AF5BEC">
              <w:rPr>
                <w:sz w:val="18"/>
                <w:szCs w:val="18"/>
                <w:lang w:val="de-DE"/>
              </w:rPr>
              <w:t>allrounder-radsatz_schiene_2000.jpg</w:t>
            </w:r>
          </w:p>
        </w:tc>
        <w:tc>
          <w:tcPr>
            <w:tcW w:w="1061" w:type="dxa"/>
          </w:tcPr>
          <w:p w14:paraId="6F4020DF" w14:textId="65EF3A34" w:rsidR="007D70E7" w:rsidRPr="00D37480" w:rsidRDefault="007D70E7" w:rsidP="007D70E7">
            <w:pPr>
              <w:rPr>
                <w:sz w:val="18"/>
                <w:szCs w:val="18"/>
              </w:rPr>
            </w:pPr>
            <w:r w:rsidRPr="00D37480">
              <w:rPr>
                <w:sz w:val="18"/>
                <w:szCs w:val="18"/>
              </w:rPr>
              <w:t>Characters:</w:t>
            </w:r>
          </w:p>
        </w:tc>
        <w:tc>
          <w:tcPr>
            <w:tcW w:w="1036" w:type="dxa"/>
          </w:tcPr>
          <w:p w14:paraId="0A3A00CD" w14:textId="17F51EBC" w:rsidR="007D70E7" w:rsidRPr="00D37480" w:rsidRDefault="00AF5BEC" w:rsidP="009D1CC7">
            <w:pPr>
              <w:jc w:val="right"/>
              <w:rPr>
                <w:sz w:val="18"/>
                <w:szCs w:val="18"/>
              </w:rPr>
            </w:pPr>
            <w:r>
              <w:rPr>
                <w:sz w:val="18"/>
                <w:szCs w:val="18"/>
              </w:rPr>
              <w:t>1912</w:t>
            </w:r>
          </w:p>
        </w:tc>
      </w:tr>
      <w:tr w:rsidR="001959A0" w:rsidRPr="00D37480" w14:paraId="041F2996" w14:textId="77777777" w:rsidTr="00284850">
        <w:tc>
          <w:tcPr>
            <w:tcW w:w="859" w:type="dxa"/>
          </w:tcPr>
          <w:p w14:paraId="3E41FCD2" w14:textId="77777777" w:rsidR="001959A0" w:rsidRPr="00D37480" w:rsidRDefault="001959A0" w:rsidP="00284850">
            <w:pPr>
              <w:spacing w:before="120"/>
              <w:rPr>
                <w:sz w:val="18"/>
                <w:szCs w:val="18"/>
              </w:rPr>
            </w:pPr>
            <w:r w:rsidRPr="00D37480">
              <w:rPr>
                <w:sz w:val="18"/>
                <w:szCs w:val="18"/>
              </w:rPr>
              <w:t>File name:</w:t>
            </w:r>
          </w:p>
        </w:tc>
        <w:tc>
          <w:tcPr>
            <w:tcW w:w="4130" w:type="dxa"/>
          </w:tcPr>
          <w:p w14:paraId="048CCC26" w14:textId="6B8D5865" w:rsidR="001959A0" w:rsidRPr="00D37480" w:rsidRDefault="007672AB" w:rsidP="00284850">
            <w:pPr>
              <w:spacing w:before="120"/>
              <w:rPr>
                <w:sz w:val="18"/>
                <w:szCs w:val="18"/>
              </w:rPr>
            </w:pPr>
            <w:r w:rsidRPr="007672AB">
              <w:rPr>
                <w:sz w:val="18"/>
                <w:szCs w:val="18"/>
              </w:rPr>
              <w:t>202507012_pm_warehouse_logistics_en</w:t>
            </w:r>
          </w:p>
        </w:tc>
        <w:tc>
          <w:tcPr>
            <w:tcW w:w="1061" w:type="dxa"/>
          </w:tcPr>
          <w:p w14:paraId="288088B3" w14:textId="77777777" w:rsidR="001959A0" w:rsidRPr="00D37480" w:rsidRDefault="001959A0" w:rsidP="00284850">
            <w:pPr>
              <w:spacing w:before="120"/>
              <w:rPr>
                <w:sz w:val="18"/>
                <w:szCs w:val="18"/>
              </w:rPr>
            </w:pPr>
            <w:r w:rsidRPr="00D37480">
              <w:rPr>
                <w:sz w:val="18"/>
                <w:szCs w:val="18"/>
              </w:rPr>
              <w:t>Date:</w:t>
            </w:r>
          </w:p>
        </w:tc>
        <w:tc>
          <w:tcPr>
            <w:tcW w:w="1036" w:type="dxa"/>
          </w:tcPr>
          <w:p w14:paraId="66090C06" w14:textId="15438F71" w:rsidR="001959A0" w:rsidRPr="00D37480" w:rsidRDefault="002778FA" w:rsidP="00284850">
            <w:pPr>
              <w:spacing w:before="120"/>
              <w:jc w:val="right"/>
              <w:rPr>
                <w:sz w:val="18"/>
                <w:szCs w:val="18"/>
              </w:rPr>
            </w:pPr>
            <w:r>
              <w:rPr>
                <w:sz w:val="18"/>
                <w:szCs w:val="18"/>
              </w:rPr>
              <w:t>07-01-2025</w:t>
            </w:r>
          </w:p>
        </w:tc>
      </w:tr>
      <w:tr w:rsidR="009D1CC7" w:rsidRPr="00D37480" w14:paraId="2E821B8E" w14:textId="77777777" w:rsidTr="009D1CC7">
        <w:tc>
          <w:tcPr>
            <w:tcW w:w="859" w:type="dxa"/>
          </w:tcPr>
          <w:p w14:paraId="487C7741" w14:textId="076FF6B5" w:rsidR="007D70E7" w:rsidRPr="00D37480" w:rsidRDefault="001959A0" w:rsidP="009D1CC7">
            <w:pPr>
              <w:spacing w:before="120"/>
              <w:rPr>
                <w:sz w:val="18"/>
                <w:szCs w:val="18"/>
              </w:rPr>
            </w:pPr>
            <w:r>
              <w:rPr>
                <w:sz w:val="18"/>
                <w:szCs w:val="18"/>
              </w:rPr>
              <w:t>Tags</w:t>
            </w:r>
            <w:r w:rsidR="007D70E7" w:rsidRPr="00D37480">
              <w:rPr>
                <w:sz w:val="18"/>
                <w:szCs w:val="18"/>
              </w:rPr>
              <w:t>:</w:t>
            </w:r>
          </w:p>
        </w:tc>
        <w:tc>
          <w:tcPr>
            <w:tcW w:w="4130" w:type="dxa"/>
          </w:tcPr>
          <w:p w14:paraId="69F7DFA3" w14:textId="2DDE44FC" w:rsidR="007D70E7" w:rsidRPr="00D37480" w:rsidRDefault="00595D22" w:rsidP="009D1CC7">
            <w:pPr>
              <w:spacing w:before="120"/>
              <w:rPr>
                <w:sz w:val="18"/>
                <w:szCs w:val="18"/>
              </w:rPr>
            </w:pPr>
            <w:r w:rsidRPr="00595D22">
              <w:rPr>
                <w:sz w:val="18"/>
                <w:szCs w:val="18"/>
              </w:rPr>
              <w:t>intra-logistics</w:t>
            </w:r>
            <w:r>
              <w:rPr>
                <w:sz w:val="18"/>
                <w:szCs w:val="18"/>
              </w:rPr>
              <w:t>,</w:t>
            </w:r>
            <w:r w:rsidRPr="00595D22">
              <w:rPr>
                <w:sz w:val="18"/>
                <w:szCs w:val="18"/>
              </w:rPr>
              <w:t xml:space="preserve"> </w:t>
            </w:r>
            <w:r>
              <w:rPr>
                <w:sz w:val="18"/>
                <w:szCs w:val="18"/>
              </w:rPr>
              <w:t>f</w:t>
            </w:r>
            <w:r w:rsidRPr="00595D22">
              <w:rPr>
                <w:sz w:val="18"/>
                <w:szCs w:val="18"/>
              </w:rPr>
              <w:t>loor-level rail system</w:t>
            </w:r>
            <w:r>
              <w:rPr>
                <w:sz w:val="18"/>
                <w:szCs w:val="18"/>
              </w:rPr>
              <w:t>,</w:t>
            </w:r>
            <w:r w:rsidRPr="00595D22">
              <w:rPr>
                <w:sz w:val="18"/>
                <w:szCs w:val="18"/>
              </w:rPr>
              <w:t xml:space="preserve"> warehouse logistics</w:t>
            </w:r>
            <w:r>
              <w:rPr>
                <w:sz w:val="18"/>
                <w:szCs w:val="18"/>
              </w:rPr>
              <w:t xml:space="preserve">, </w:t>
            </w:r>
            <w:r w:rsidRPr="00595D22">
              <w:rPr>
                <w:sz w:val="18"/>
                <w:szCs w:val="18"/>
              </w:rPr>
              <w:t>machine feeding</w:t>
            </w:r>
            <w:r>
              <w:rPr>
                <w:sz w:val="18"/>
                <w:szCs w:val="18"/>
              </w:rPr>
              <w:t>,</w:t>
            </w:r>
            <w:r w:rsidRPr="00595D22">
              <w:rPr>
                <w:sz w:val="18"/>
                <w:szCs w:val="18"/>
              </w:rPr>
              <w:t xml:space="preserve"> heavy-duty transport</w:t>
            </w:r>
          </w:p>
        </w:tc>
        <w:tc>
          <w:tcPr>
            <w:tcW w:w="1061" w:type="dxa"/>
          </w:tcPr>
          <w:p w14:paraId="654B670D" w14:textId="6D5828FC" w:rsidR="007D70E7" w:rsidRPr="00D37480" w:rsidRDefault="007D70E7" w:rsidP="009D1CC7">
            <w:pPr>
              <w:spacing w:before="120"/>
              <w:rPr>
                <w:sz w:val="18"/>
                <w:szCs w:val="18"/>
              </w:rPr>
            </w:pPr>
          </w:p>
        </w:tc>
        <w:tc>
          <w:tcPr>
            <w:tcW w:w="1036" w:type="dxa"/>
          </w:tcPr>
          <w:p w14:paraId="18BD3AB6" w14:textId="6A294454" w:rsidR="007D70E7" w:rsidRPr="00D37480" w:rsidRDefault="007D70E7" w:rsidP="009D1CC7">
            <w:pPr>
              <w:spacing w:before="120"/>
              <w:jc w:val="right"/>
              <w:rPr>
                <w:sz w:val="18"/>
                <w:szCs w:val="18"/>
              </w:rPr>
            </w:pPr>
          </w:p>
        </w:tc>
      </w:tr>
      <w:tr w:rsidR="007D70E7" w:rsidRPr="00D37480" w14:paraId="22A9FBCC" w14:textId="77777777" w:rsidTr="009D1CC7">
        <w:tc>
          <w:tcPr>
            <w:tcW w:w="7086" w:type="dxa"/>
            <w:gridSpan w:val="4"/>
            <w:tcBorders>
              <w:bottom w:val="single" w:sz="4" w:space="0" w:color="auto"/>
            </w:tcBorders>
          </w:tcPr>
          <w:p w14:paraId="643C4A2A" w14:textId="77777777" w:rsidR="007D70E7" w:rsidRPr="00D37480" w:rsidRDefault="007D70E7" w:rsidP="009D1CC7">
            <w:pPr>
              <w:spacing w:before="120" w:after="120"/>
              <w:rPr>
                <w:b/>
                <w:sz w:val="16"/>
              </w:rPr>
            </w:pPr>
            <w:r w:rsidRPr="00D37480">
              <w:rPr>
                <w:b/>
                <w:sz w:val="16"/>
              </w:rPr>
              <w:t>About Losyco</w:t>
            </w:r>
          </w:p>
          <w:p w14:paraId="6DFD1F63" w14:textId="0F4BB69D" w:rsidR="007D70E7" w:rsidRPr="00D37480" w:rsidRDefault="007D70E7" w:rsidP="009D1CC7">
            <w:pPr>
              <w:spacing w:after="120"/>
              <w:jc w:val="both"/>
            </w:pPr>
            <w:r w:rsidRPr="00D37480">
              <w:rPr>
                <w:sz w:val="16"/>
                <w:szCs w:val="16"/>
              </w:rPr>
              <w:t>LOSYCO designs, builds, and installs intra-logistics systems for the manufacturing industry. The company based in Bielefeld, Germany, was founded by experienced engineers in 2016. LOSYCO’s core product is the LOXrail</w:t>
            </w:r>
            <w:r w:rsidRPr="00D37480">
              <w:rPr>
                <w:sz w:val="16"/>
                <w:szCs w:val="16"/>
                <w:vertAlign w:val="superscript"/>
              </w:rPr>
              <w:t>®</w:t>
            </w:r>
            <w:r w:rsidRPr="00D37480">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D37480" w14:paraId="6C220DA3" w14:textId="77777777" w:rsidTr="009D1CC7">
        <w:tc>
          <w:tcPr>
            <w:tcW w:w="4989" w:type="dxa"/>
            <w:gridSpan w:val="2"/>
            <w:tcBorders>
              <w:top w:val="single" w:sz="4" w:space="0" w:color="auto"/>
            </w:tcBorders>
          </w:tcPr>
          <w:p w14:paraId="5ACADF21" w14:textId="77777777" w:rsidR="009D1CC7" w:rsidRPr="00D37480" w:rsidRDefault="009D1CC7" w:rsidP="009D1CC7">
            <w:pPr>
              <w:spacing w:before="120" w:after="120"/>
              <w:rPr>
                <w:b/>
              </w:rPr>
            </w:pPr>
            <w:r w:rsidRPr="00D37480">
              <w:rPr>
                <w:b/>
              </w:rPr>
              <w:t>Contact:</w:t>
            </w:r>
          </w:p>
          <w:p w14:paraId="60819894" w14:textId="77777777" w:rsidR="009D1CC7" w:rsidRPr="00D37480" w:rsidRDefault="009D1CC7" w:rsidP="009D1CC7">
            <w:pPr>
              <w:rPr>
                <w:b/>
                <w:bCs/>
              </w:rPr>
            </w:pPr>
            <w:r w:rsidRPr="00D37480">
              <w:rPr>
                <w:b/>
                <w:bCs/>
              </w:rPr>
              <w:t>LOSYCO GmbH</w:t>
            </w:r>
          </w:p>
          <w:p w14:paraId="5AAA8351" w14:textId="0D92DD7A" w:rsidR="009D1CC7" w:rsidRPr="00C4785D" w:rsidRDefault="00C4785D" w:rsidP="009D1CC7">
            <w:pPr>
              <w:spacing w:before="120" w:after="120"/>
              <w:rPr>
                <w:lang w:val="de-DE"/>
              </w:rPr>
            </w:pPr>
            <w:r>
              <w:rPr>
                <w:lang w:val="de-DE"/>
              </w:rPr>
              <w:t>Tim Schneider</w:t>
            </w:r>
          </w:p>
          <w:p w14:paraId="78F49F00" w14:textId="01BB75B7" w:rsidR="009D1CC7" w:rsidRPr="00D37480" w:rsidRDefault="009D1CC7" w:rsidP="009D1CC7">
            <w:r w:rsidRPr="00C4785D">
              <w:rPr>
                <w:lang w:val="de-DE"/>
              </w:rPr>
              <w:t xml:space="preserve">Walter-Werning-Str. </w:t>
            </w:r>
            <w:r w:rsidRPr="00D37480">
              <w:t>7</w:t>
            </w:r>
          </w:p>
          <w:p w14:paraId="0E7B1CA4" w14:textId="488A07FD" w:rsidR="009D1CC7" w:rsidRPr="00D37480" w:rsidRDefault="009D1CC7" w:rsidP="009D1CC7">
            <w:r w:rsidRPr="00D37480">
              <w:t>33699 Bielefeld</w:t>
            </w:r>
          </w:p>
          <w:p w14:paraId="251CE168" w14:textId="39995CF5" w:rsidR="009D1CC7" w:rsidRPr="00D37480" w:rsidRDefault="009D1CC7" w:rsidP="009D1CC7">
            <w:r w:rsidRPr="00D37480">
              <w:t>Germany</w:t>
            </w:r>
          </w:p>
          <w:p w14:paraId="4B8FF666" w14:textId="365F82C1" w:rsidR="009D1CC7" w:rsidRPr="00D37480" w:rsidRDefault="009D1CC7" w:rsidP="009D1CC7">
            <w:pPr>
              <w:spacing w:before="120"/>
            </w:pPr>
            <w:r w:rsidRPr="00D37480">
              <w:t>Tel.: +49 . 521 . 945 643-0</w:t>
            </w:r>
          </w:p>
          <w:p w14:paraId="490DF7DF" w14:textId="21149029" w:rsidR="009D1CC7" w:rsidRPr="00D37480" w:rsidRDefault="009D1CC7" w:rsidP="009D1CC7">
            <w:r w:rsidRPr="00D37480">
              <w:t>Email: info@losyco.com</w:t>
            </w:r>
          </w:p>
          <w:p w14:paraId="643CC95D" w14:textId="1F8BD5AC" w:rsidR="009D1CC7" w:rsidRPr="00D37480" w:rsidRDefault="009D1CC7" w:rsidP="009D1CC7">
            <w:r w:rsidRPr="00D37480">
              <w:t>Internet: www.losyco.com</w:t>
            </w:r>
          </w:p>
        </w:tc>
        <w:tc>
          <w:tcPr>
            <w:tcW w:w="2097" w:type="dxa"/>
            <w:gridSpan w:val="2"/>
            <w:tcBorders>
              <w:top w:val="single" w:sz="4" w:space="0" w:color="auto"/>
            </w:tcBorders>
          </w:tcPr>
          <w:p w14:paraId="7913835C" w14:textId="77777777" w:rsidR="009D1CC7" w:rsidRPr="00C4785D" w:rsidRDefault="009D1CC7" w:rsidP="007D70E7">
            <w:pPr>
              <w:spacing w:before="480"/>
              <w:rPr>
                <w:sz w:val="16"/>
                <w:szCs w:val="16"/>
                <w:lang w:val="de-DE"/>
              </w:rPr>
            </w:pPr>
            <w:r w:rsidRPr="00C4785D">
              <w:rPr>
                <w:sz w:val="16"/>
                <w:szCs w:val="16"/>
                <w:lang w:val="de-DE"/>
              </w:rPr>
              <w:t>gii die Presse-Agentur GmbH</w:t>
            </w:r>
          </w:p>
          <w:p w14:paraId="7CA35349" w14:textId="240E85B9" w:rsidR="009D1CC7" w:rsidRPr="007672AB" w:rsidRDefault="00F82242" w:rsidP="007D70E7">
            <w:pPr>
              <w:rPr>
                <w:sz w:val="16"/>
                <w:szCs w:val="16"/>
                <w:lang w:val="de-DE"/>
              </w:rPr>
            </w:pPr>
            <w:r w:rsidRPr="007672AB">
              <w:rPr>
                <w:sz w:val="16"/>
                <w:lang w:val="de-DE"/>
              </w:rPr>
              <w:t>Christburger Str. 41</w:t>
            </w:r>
          </w:p>
          <w:p w14:paraId="20BF02E5" w14:textId="77777777" w:rsidR="009D1CC7" w:rsidRPr="00D37480" w:rsidRDefault="009D1CC7" w:rsidP="007D70E7">
            <w:pPr>
              <w:rPr>
                <w:sz w:val="16"/>
                <w:szCs w:val="16"/>
              </w:rPr>
            </w:pPr>
            <w:r w:rsidRPr="00D37480">
              <w:rPr>
                <w:sz w:val="16"/>
                <w:szCs w:val="16"/>
              </w:rPr>
              <w:t>10405 Berlin</w:t>
            </w:r>
          </w:p>
          <w:p w14:paraId="5ADEC9E8" w14:textId="77777777" w:rsidR="009D1CC7" w:rsidRPr="00D37480" w:rsidRDefault="009D1CC7" w:rsidP="007D70E7">
            <w:pPr>
              <w:rPr>
                <w:sz w:val="16"/>
                <w:szCs w:val="16"/>
              </w:rPr>
            </w:pPr>
            <w:r w:rsidRPr="00D37480">
              <w:rPr>
                <w:sz w:val="16"/>
                <w:szCs w:val="16"/>
              </w:rPr>
              <w:t>Germany</w:t>
            </w:r>
          </w:p>
          <w:p w14:paraId="2FF4A465" w14:textId="77777777" w:rsidR="009D1CC7" w:rsidRPr="00D37480" w:rsidRDefault="009D1CC7" w:rsidP="007D70E7">
            <w:pPr>
              <w:rPr>
                <w:sz w:val="16"/>
                <w:szCs w:val="16"/>
              </w:rPr>
            </w:pPr>
            <w:r w:rsidRPr="00D37480">
              <w:rPr>
                <w:sz w:val="16"/>
                <w:szCs w:val="16"/>
              </w:rPr>
              <w:t>Tel.: +49 . 30 . 538 965-0</w:t>
            </w:r>
          </w:p>
          <w:p w14:paraId="57538BBC" w14:textId="77777777" w:rsidR="009D1CC7" w:rsidRPr="00D37480" w:rsidRDefault="009D1CC7" w:rsidP="007D70E7">
            <w:pPr>
              <w:rPr>
                <w:sz w:val="16"/>
                <w:szCs w:val="16"/>
              </w:rPr>
            </w:pPr>
            <w:r w:rsidRPr="00D37480">
              <w:rPr>
                <w:sz w:val="16"/>
                <w:szCs w:val="16"/>
              </w:rPr>
              <w:t>Email: info@gii.de</w:t>
            </w:r>
          </w:p>
          <w:p w14:paraId="7D3B6F19" w14:textId="3B248B5B" w:rsidR="009D1CC7" w:rsidRPr="00D37480" w:rsidRDefault="009D1CC7" w:rsidP="007D70E7">
            <w:pPr>
              <w:rPr>
                <w:sz w:val="16"/>
                <w:szCs w:val="16"/>
              </w:rPr>
            </w:pPr>
            <w:r w:rsidRPr="00D37480">
              <w:rPr>
                <w:sz w:val="16"/>
                <w:szCs w:val="16"/>
              </w:rPr>
              <w:t>Internet: www.gii.de</w:t>
            </w:r>
          </w:p>
        </w:tc>
      </w:tr>
    </w:tbl>
    <w:p w14:paraId="54C4F449" w14:textId="22DC79AD" w:rsidR="007D70E7" w:rsidRPr="00D37480" w:rsidRDefault="007D70E7" w:rsidP="007D70E7"/>
    <w:sectPr w:rsidR="007D70E7" w:rsidRPr="00D37480" w:rsidSect="00C6374F">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E3512" w14:textId="77777777" w:rsidR="00044887" w:rsidRDefault="00044887">
      <w:r>
        <w:separator/>
      </w:r>
    </w:p>
  </w:endnote>
  <w:endnote w:type="continuationSeparator" w:id="0">
    <w:p w14:paraId="68D6C040" w14:textId="77777777" w:rsidR="00044887" w:rsidRDefault="00044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D48AA" w14:textId="77777777" w:rsidR="00044887" w:rsidRDefault="00044887">
      <w:r>
        <w:separator/>
      </w:r>
    </w:p>
  </w:footnote>
  <w:footnote w:type="continuationSeparator" w:id="0">
    <w:p w14:paraId="33153C6D" w14:textId="77777777" w:rsidR="00044887" w:rsidRDefault="00044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A7701" w14:textId="1DF7A106" w:rsidR="00211694" w:rsidRDefault="00342633"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5242173">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7672AB" w:rsidRPr="007672AB">
      <w:rPr>
        <w:rStyle w:val="Seitenzahl"/>
        <w:sz w:val="18"/>
      </w:rPr>
      <w:t>Warehouse logistics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863C" w14:textId="61970E42" w:rsidR="00211694" w:rsidRPr="00B148A9" w:rsidRDefault="00342633"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3CDF679F">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307F7"/>
    <w:rsid w:val="00034986"/>
    <w:rsid w:val="00044887"/>
    <w:rsid w:val="00050B5C"/>
    <w:rsid w:val="000B1EF2"/>
    <w:rsid w:val="000E44CC"/>
    <w:rsid w:val="001160DC"/>
    <w:rsid w:val="001166D8"/>
    <w:rsid w:val="00130F8D"/>
    <w:rsid w:val="001614CB"/>
    <w:rsid w:val="001959A0"/>
    <w:rsid w:val="001B7429"/>
    <w:rsid w:val="001D0503"/>
    <w:rsid w:val="001E7BF7"/>
    <w:rsid w:val="0020383E"/>
    <w:rsid w:val="00211694"/>
    <w:rsid w:val="002421EA"/>
    <w:rsid w:val="0026594F"/>
    <w:rsid w:val="002778FA"/>
    <w:rsid w:val="00296B6E"/>
    <w:rsid w:val="002B5920"/>
    <w:rsid w:val="002C099C"/>
    <w:rsid w:val="002D3C8D"/>
    <w:rsid w:val="002E4187"/>
    <w:rsid w:val="002F6785"/>
    <w:rsid w:val="00317BCE"/>
    <w:rsid w:val="003400DE"/>
    <w:rsid w:val="00342633"/>
    <w:rsid w:val="00350BA6"/>
    <w:rsid w:val="0038266C"/>
    <w:rsid w:val="003B66BF"/>
    <w:rsid w:val="00402AA7"/>
    <w:rsid w:val="004122B3"/>
    <w:rsid w:val="00416960"/>
    <w:rsid w:val="00420D20"/>
    <w:rsid w:val="004324F9"/>
    <w:rsid w:val="00457F5B"/>
    <w:rsid w:val="00460A93"/>
    <w:rsid w:val="004668CD"/>
    <w:rsid w:val="0049014D"/>
    <w:rsid w:val="004979FD"/>
    <w:rsid w:val="004B3FC8"/>
    <w:rsid w:val="004C4ECA"/>
    <w:rsid w:val="004E35CB"/>
    <w:rsid w:val="004E4FB9"/>
    <w:rsid w:val="00514FE3"/>
    <w:rsid w:val="00560D12"/>
    <w:rsid w:val="005661AD"/>
    <w:rsid w:val="00583F75"/>
    <w:rsid w:val="00595D22"/>
    <w:rsid w:val="005B318D"/>
    <w:rsid w:val="005E5FD9"/>
    <w:rsid w:val="00616F3C"/>
    <w:rsid w:val="00627D64"/>
    <w:rsid w:val="00692CA6"/>
    <w:rsid w:val="006B3959"/>
    <w:rsid w:val="006F181D"/>
    <w:rsid w:val="00713EE4"/>
    <w:rsid w:val="007672AB"/>
    <w:rsid w:val="007D70E7"/>
    <w:rsid w:val="007E09EE"/>
    <w:rsid w:val="007E63E6"/>
    <w:rsid w:val="008139C4"/>
    <w:rsid w:val="00813B36"/>
    <w:rsid w:val="008517D6"/>
    <w:rsid w:val="00876D1B"/>
    <w:rsid w:val="008B00AD"/>
    <w:rsid w:val="008B0CC6"/>
    <w:rsid w:val="008B22D8"/>
    <w:rsid w:val="008B62BA"/>
    <w:rsid w:val="00901E2E"/>
    <w:rsid w:val="00936ECD"/>
    <w:rsid w:val="009377C4"/>
    <w:rsid w:val="009603B6"/>
    <w:rsid w:val="009C79EC"/>
    <w:rsid w:val="009D1CC7"/>
    <w:rsid w:val="009F3DBB"/>
    <w:rsid w:val="00A017EC"/>
    <w:rsid w:val="00A44C88"/>
    <w:rsid w:val="00A65998"/>
    <w:rsid w:val="00A84053"/>
    <w:rsid w:val="00A91C42"/>
    <w:rsid w:val="00AA79A6"/>
    <w:rsid w:val="00AC7F0E"/>
    <w:rsid w:val="00AF0CCB"/>
    <w:rsid w:val="00AF540E"/>
    <w:rsid w:val="00AF5BEC"/>
    <w:rsid w:val="00AF5EB3"/>
    <w:rsid w:val="00B036A1"/>
    <w:rsid w:val="00B07E56"/>
    <w:rsid w:val="00B137BA"/>
    <w:rsid w:val="00B148A9"/>
    <w:rsid w:val="00B15F2C"/>
    <w:rsid w:val="00B209D2"/>
    <w:rsid w:val="00B43141"/>
    <w:rsid w:val="00B43C6F"/>
    <w:rsid w:val="00BA3184"/>
    <w:rsid w:val="00BA7D9B"/>
    <w:rsid w:val="00BF1F1B"/>
    <w:rsid w:val="00BF7ABA"/>
    <w:rsid w:val="00C01F31"/>
    <w:rsid w:val="00C105D6"/>
    <w:rsid w:val="00C4785D"/>
    <w:rsid w:val="00C60810"/>
    <w:rsid w:val="00C6374F"/>
    <w:rsid w:val="00C65A82"/>
    <w:rsid w:val="00C72B71"/>
    <w:rsid w:val="00C85C43"/>
    <w:rsid w:val="00C91F8D"/>
    <w:rsid w:val="00D33B07"/>
    <w:rsid w:val="00D37480"/>
    <w:rsid w:val="00D43520"/>
    <w:rsid w:val="00D8156C"/>
    <w:rsid w:val="00D8726A"/>
    <w:rsid w:val="00DA740A"/>
    <w:rsid w:val="00DB70D2"/>
    <w:rsid w:val="00DC738B"/>
    <w:rsid w:val="00DE58E5"/>
    <w:rsid w:val="00DF528C"/>
    <w:rsid w:val="00E00F8F"/>
    <w:rsid w:val="00E24BF4"/>
    <w:rsid w:val="00E61ED7"/>
    <w:rsid w:val="00EB628B"/>
    <w:rsid w:val="00EF48E2"/>
    <w:rsid w:val="00EF7D53"/>
    <w:rsid w:val="00F00D55"/>
    <w:rsid w:val="00F0269D"/>
    <w:rsid w:val="00F027ED"/>
    <w:rsid w:val="00F029BC"/>
    <w:rsid w:val="00F621F2"/>
    <w:rsid w:val="00F8224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3058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6</cp:revision>
  <cp:lastPrinted>2014-04-02T13:29:00Z</cp:lastPrinted>
  <dcterms:created xsi:type="dcterms:W3CDTF">2025-06-26T13:14:00Z</dcterms:created>
  <dcterms:modified xsi:type="dcterms:W3CDTF">2025-07-01T11:43:00Z</dcterms:modified>
</cp:coreProperties>
</file>