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53D2" w14:textId="39856764" w:rsidR="00F50BFB" w:rsidRPr="004B6ADA" w:rsidRDefault="00F50BFB" w:rsidP="004B6ADA">
      <w:pPr>
        <w:spacing w:after="600"/>
        <w:ind w:left="-425" w:right="3969"/>
        <w:rPr>
          <w:rFonts w:ascii="NB International Pro Medium" w:eastAsia="Calibri" w:hAnsi="NB International Pro Medium" w:cs="Arial"/>
          <w:color w:val="007276"/>
          <w:sz w:val="52"/>
          <w:szCs w:val="52"/>
          <w:lang w:val="en-GB" w:eastAsia="en-US"/>
        </w:rPr>
      </w:pPr>
      <w:bookmarkStart w:id="0" w:name="_Hlk166059528"/>
      <w:r w:rsidRPr="004B6ADA">
        <w:rPr>
          <w:rFonts w:ascii="NB International Pro Medium" w:eastAsia="Calibri" w:hAnsi="NB International Pro Medium" w:cs="Arial"/>
          <w:color w:val="007276"/>
          <w:sz w:val="52"/>
          <w:szCs w:val="52"/>
          <w:lang w:val="en-GB" w:eastAsia="en-US"/>
        </w:rPr>
        <w:t>Biesse at the K 2025 trade fair</w:t>
      </w:r>
    </w:p>
    <w:p w14:paraId="246E5BD2" w14:textId="641B5C06" w:rsidR="00CF3D64" w:rsidRPr="004B6ADA" w:rsidRDefault="00CF3D64" w:rsidP="004B6ADA">
      <w:pPr>
        <w:spacing w:after="600"/>
        <w:ind w:left="-425" w:right="3969"/>
        <w:rPr>
          <w:rFonts w:ascii="NB International Pro Medium" w:eastAsia="Calibri" w:hAnsi="NB International Pro Medium" w:cs="Arial"/>
          <w:color w:val="007276"/>
          <w:sz w:val="52"/>
          <w:szCs w:val="52"/>
          <w:lang w:val="en-GB" w:eastAsia="en-US"/>
        </w:rPr>
      </w:pPr>
      <w:r w:rsidRPr="004B6ADA">
        <w:rPr>
          <w:rFonts w:ascii="NB International Pro Medium" w:hAnsi="NB International Pro Medium"/>
          <w:color w:val="007276"/>
          <w:sz w:val="44"/>
          <w:szCs w:val="44"/>
          <w:lang w:val="en-US"/>
        </w:rPr>
        <w:t>#EmbraceTheEvolution</w:t>
      </w:r>
    </w:p>
    <w:p w14:paraId="02A5D5C1" w14:textId="77777777" w:rsidR="00CF3D64" w:rsidRPr="00E12F35" w:rsidRDefault="00CF3D64" w:rsidP="007E2E99">
      <w:pPr>
        <w:spacing w:after="600"/>
        <w:ind w:left="-425" w:right="3969"/>
        <w:rPr>
          <w:rFonts w:ascii="NB International Pro Medium" w:eastAsia="Calibri" w:hAnsi="NB International Pro Medium" w:cs="Arial"/>
          <w:color w:val="007276"/>
          <w:sz w:val="52"/>
          <w:szCs w:val="52"/>
          <w:lang w:val="en-GB" w:eastAsia="en-US"/>
        </w:rPr>
      </w:pPr>
    </w:p>
    <w:p w14:paraId="3E9C76ED" w14:textId="77777777" w:rsidR="00D21E55" w:rsidRPr="00E12F35" w:rsidRDefault="00D21E55" w:rsidP="00495B91">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5E81A3A0" w14:textId="22568022" w:rsidR="00D21E55" w:rsidRPr="00E12F35" w:rsidRDefault="005B3B8A" w:rsidP="005B3B8A">
      <w:pPr>
        <w:pStyle w:val="Default"/>
        <w:suppressAutoHyphens/>
        <w:spacing w:line="360" w:lineRule="auto"/>
        <w:ind w:left="3118" w:right="-425"/>
        <w:jc w:val="both"/>
        <w:rPr>
          <w:rFonts w:ascii="NB International Pro Medium" w:hAnsi="NB International Pro Medium" w:cs="Arial"/>
          <w:color w:val="auto"/>
          <w:sz w:val="22"/>
          <w:szCs w:val="22"/>
          <w:lang w:val="en-GB"/>
        </w:rPr>
      </w:pPr>
      <w:r>
        <w:rPr>
          <w:rFonts w:ascii="NB International Pro Medium" w:hAnsi="NB International Pro Medium" w:cs="Arial"/>
          <w:color w:val="auto"/>
          <w:sz w:val="22"/>
          <w:szCs w:val="22"/>
          <w:lang w:val="en-GB"/>
        </w:rPr>
        <w:t xml:space="preserve">The </w:t>
      </w:r>
      <w:r w:rsidR="007D75CD" w:rsidRPr="00E12F35">
        <w:rPr>
          <w:rFonts w:ascii="NB International Pro Medium" w:hAnsi="NB International Pro Medium" w:cs="Arial"/>
          <w:color w:val="auto"/>
          <w:sz w:val="22"/>
          <w:szCs w:val="22"/>
          <w:lang w:val="en-GB"/>
        </w:rPr>
        <w:t>letter</w:t>
      </w:r>
      <w:r>
        <w:rPr>
          <w:rFonts w:ascii="NB International Pro Medium" w:hAnsi="NB International Pro Medium" w:cs="Arial"/>
          <w:color w:val="auto"/>
          <w:sz w:val="22"/>
          <w:szCs w:val="22"/>
          <w:lang w:val="en-GB"/>
        </w:rPr>
        <w:t xml:space="preserve"> </w:t>
      </w:r>
      <w:r w:rsidRPr="00E12F35">
        <w:rPr>
          <w:rFonts w:ascii="NB International Pro Medium" w:hAnsi="NB International Pro Medium" w:cs="Arial"/>
          <w:color w:val="auto"/>
          <w:sz w:val="22"/>
          <w:szCs w:val="22"/>
          <w:lang w:val="en-GB"/>
        </w:rPr>
        <w:t>“K”</w:t>
      </w:r>
      <w:r w:rsidR="007D75CD" w:rsidRPr="00E12F35">
        <w:rPr>
          <w:rFonts w:ascii="NB International Pro Medium" w:hAnsi="NB International Pro Medium" w:cs="Arial"/>
          <w:color w:val="auto"/>
          <w:sz w:val="22"/>
          <w:szCs w:val="22"/>
          <w:lang w:val="en-GB"/>
        </w:rPr>
        <w:t xml:space="preserve"> </w:t>
      </w:r>
      <w:r w:rsidR="005122F4">
        <w:rPr>
          <w:rFonts w:ascii="NB International Pro Medium" w:hAnsi="NB International Pro Medium" w:cs="Arial"/>
          <w:color w:val="auto"/>
          <w:sz w:val="22"/>
          <w:szCs w:val="22"/>
          <w:lang w:val="en-GB"/>
        </w:rPr>
        <w:t>h</w:t>
      </w:r>
      <w:r w:rsidR="007D75CD" w:rsidRPr="00E12F35">
        <w:rPr>
          <w:rFonts w:ascii="NB International Pro Medium" w:hAnsi="NB International Pro Medium" w:cs="Arial"/>
          <w:color w:val="auto"/>
          <w:sz w:val="22"/>
          <w:szCs w:val="22"/>
          <w:lang w:val="en-GB"/>
        </w:rPr>
        <w:t xml:space="preserve">as </w:t>
      </w:r>
      <w:r w:rsidR="005122F4">
        <w:rPr>
          <w:rFonts w:ascii="NB International Pro Medium" w:hAnsi="NB International Pro Medium" w:cs="Arial"/>
          <w:color w:val="auto"/>
          <w:sz w:val="22"/>
          <w:szCs w:val="22"/>
          <w:lang w:val="en-GB"/>
        </w:rPr>
        <w:t xml:space="preserve">become </w:t>
      </w:r>
      <w:r w:rsidR="007D75CD" w:rsidRPr="00E12F35">
        <w:rPr>
          <w:rFonts w:ascii="NB International Pro Medium" w:hAnsi="NB International Pro Medium" w:cs="Arial"/>
          <w:color w:val="auto"/>
          <w:sz w:val="22"/>
          <w:szCs w:val="22"/>
          <w:lang w:val="en-GB"/>
        </w:rPr>
        <w:t xml:space="preserve">a symbol for the </w:t>
      </w:r>
      <w:r w:rsidRPr="00E12F35">
        <w:rPr>
          <w:rFonts w:ascii="NB International Pro Medium" w:hAnsi="NB International Pro Medium" w:cs="Arial"/>
          <w:color w:val="auto"/>
          <w:sz w:val="22"/>
          <w:szCs w:val="22"/>
          <w:lang w:val="en-GB"/>
        </w:rPr>
        <w:t>fascinating</w:t>
      </w:r>
      <w:r w:rsidR="007D75CD" w:rsidRPr="00E12F35">
        <w:rPr>
          <w:rFonts w:ascii="NB International Pro Medium" w:hAnsi="NB International Pro Medium" w:cs="Arial"/>
          <w:color w:val="auto"/>
          <w:sz w:val="22"/>
          <w:szCs w:val="22"/>
          <w:lang w:val="en-GB"/>
        </w:rPr>
        <w:t xml:space="preserve"> world of plastics</w:t>
      </w:r>
      <w:r w:rsidR="00731B4C">
        <w:rPr>
          <w:rFonts w:ascii="NB International Pro Medium" w:hAnsi="NB International Pro Medium" w:cs="Arial"/>
          <w:color w:val="auto"/>
          <w:sz w:val="22"/>
          <w:szCs w:val="22"/>
          <w:lang w:val="en-GB"/>
        </w:rPr>
        <w:t xml:space="preserve">. </w:t>
      </w:r>
      <w:r>
        <w:rPr>
          <w:rFonts w:ascii="NB International Pro Medium" w:hAnsi="NB International Pro Medium" w:cs="Arial"/>
          <w:color w:val="auto"/>
          <w:sz w:val="22"/>
          <w:szCs w:val="22"/>
          <w:lang w:val="en-GB"/>
        </w:rPr>
        <w:t>T</w:t>
      </w:r>
      <w:r w:rsidRPr="00E12F35">
        <w:rPr>
          <w:rFonts w:ascii="NB International Pro Medium" w:hAnsi="NB International Pro Medium" w:cs="Arial"/>
          <w:color w:val="auto"/>
          <w:sz w:val="22"/>
          <w:szCs w:val="22"/>
          <w:lang w:val="en-GB"/>
        </w:rPr>
        <w:t>he leading international trade fair K</w:t>
      </w:r>
      <w:r>
        <w:rPr>
          <w:rFonts w:ascii="NB International Pro Medium" w:hAnsi="NB International Pro Medium" w:cs="Arial"/>
          <w:color w:val="auto"/>
          <w:sz w:val="22"/>
          <w:szCs w:val="22"/>
          <w:lang w:val="en-GB"/>
        </w:rPr>
        <w:t xml:space="preserve">, which </w:t>
      </w:r>
      <w:r w:rsidR="007D75CD" w:rsidRPr="00E12F35">
        <w:rPr>
          <w:rFonts w:ascii="NB International Pro Medium" w:hAnsi="NB International Pro Medium" w:cs="Arial"/>
          <w:color w:val="auto"/>
          <w:sz w:val="22"/>
          <w:szCs w:val="22"/>
          <w:lang w:val="en-GB"/>
        </w:rPr>
        <w:t>premiere</w:t>
      </w:r>
      <w:r>
        <w:rPr>
          <w:rFonts w:ascii="NB International Pro Medium" w:hAnsi="NB International Pro Medium" w:cs="Arial"/>
          <w:color w:val="auto"/>
          <w:sz w:val="22"/>
          <w:szCs w:val="22"/>
          <w:lang w:val="en-GB"/>
        </w:rPr>
        <w:t>d</w:t>
      </w:r>
      <w:r w:rsidR="007D75CD" w:rsidRPr="00E12F35">
        <w:rPr>
          <w:rFonts w:ascii="NB International Pro Medium" w:hAnsi="NB International Pro Medium" w:cs="Arial"/>
          <w:color w:val="auto"/>
          <w:sz w:val="22"/>
          <w:szCs w:val="22"/>
          <w:lang w:val="en-GB"/>
        </w:rPr>
        <w:t xml:space="preserve"> over 70 years ago, </w:t>
      </w:r>
      <w:r w:rsidR="007E2E99">
        <w:rPr>
          <w:rFonts w:ascii="NB International Pro Medium" w:hAnsi="NB International Pro Medium" w:cs="Arial"/>
          <w:color w:val="auto"/>
          <w:sz w:val="22"/>
          <w:szCs w:val="22"/>
          <w:lang w:val="en-GB"/>
        </w:rPr>
        <w:t>i</w:t>
      </w:r>
      <w:r w:rsidR="007D75CD" w:rsidRPr="00E12F35">
        <w:rPr>
          <w:rFonts w:ascii="NB International Pro Medium" w:hAnsi="NB International Pro Medium" w:cs="Arial"/>
          <w:color w:val="auto"/>
          <w:sz w:val="22"/>
          <w:szCs w:val="22"/>
          <w:lang w:val="en-GB"/>
        </w:rPr>
        <w:t xml:space="preserve">s a global magnet and meeting place for the </w:t>
      </w:r>
      <w:r w:rsidR="00271AE5" w:rsidRPr="00E12F35">
        <w:rPr>
          <w:rFonts w:ascii="NB International Pro Medium" w:hAnsi="NB International Pro Medium" w:cs="Arial"/>
          <w:color w:val="auto"/>
          <w:sz w:val="22"/>
          <w:szCs w:val="22"/>
          <w:lang w:val="en-GB"/>
        </w:rPr>
        <w:t xml:space="preserve">plastics and rubber </w:t>
      </w:r>
      <w:r w:rsidR="007D75CD" w:rsidRPr="00E12F35">
        <w:rPr>
          <w:rFonts w:ascii="NB International Pro Medium" w:hAnsi="NB International Pro Medium" w:cs="Arial"/>
          <w:color w:val="auto"/>
          <w:sz w:val="22"/>
          <w:szCs w:val="22"/>
          <w:lang w:val="en-GB"/>
        </w:rPr>
        <w:t xml:space="preserve">industry. The next </w:t>
      </w:r>
      <w:r w:rsidR="009923D3" w:rsidRPr="00E12F35">
        <w:rPr>
          <w:rFonts w:ascii="NB International Pro Medium" w:hAnsi="NB International Pro Medium" w:cs="Arial"/>
          <w:color w:val="auto"/>
          <w:sz w:val="22"/>
          <w:szCs w:val="22"/>
          <w:lang w:val="en-GB"/>
        </w:rPr>
        <w:t>show</w:t>
      </w:r>
      <w:r w:rsidR="007D75CD" w:rsidRPr="00E12F35">
        <w:rPr>
          <w:rFonts w:ascii="NB International Pro Medium" w:hAnsi="NB International Pro Medium" w:cs="Arial"/>
          <w:color w:val="auto"/>
          <w:sz w:val="22"/>
          <w:szCs w:val="22"/>
          <w:lang w:val="en-GB"/>
        </w:rPr>
        <w:t xml:space="preserve"> </w:t>
      </w:r>
      <w:r w:rsidR="009923D3" w:rsidRPr="00E12F35">
        <w:rPr>
          <w:rFonts w:ascii="NB International Pro Medium" w:hAnsi="NB International Pro Medium" w:cs="Arial"/>
          <w:color w:val="auto"/>
          <w:sz w:val="22"/>
          <w:szCs w:val="22"/>
          <w:lang w:val="en-GB"/>
        </w:rPr>
        <w:t>is</w:t>
      </w:r>
      <w:r w:rsidR="007D75CD" w:rsidRPr="00E12F35">
        <w:rPr>
          <w:rFonts w:ascii="NB International Pro Medium" w:hAnsi="NB International Pro Medium" w:cs="Arial"/>
          <w:color w:val="auto"/>
          <w:sz w:val="22"/>
          <w:szCs w:val="22"/>
          <w:lang w:val="en-GB"/>
        </w:rPr>
        <w:t xml:space="preserve"> in Düsseldorf, Germany, from 8 to 15 October 2025 – and </w:t>
      </w:r>
      <w:r w:rsidR="00271AE5" w:rsidRPr="00E12F35">
        <w:rPr>
          <w:rFonts w:ascii="NB International Pro Medium" w:hAnsi="NB International Pro Medium" w:cs="Arial"/>
          <w:color w:val="auto"/>
          <w:sz w:val="22"/>
          <w:szCs w:val="22"/>
          <w:lang w:val="en-GB"/>
        </w:rPr>
        <w:t xml:space="preserve">Biesse </w:t>
      </w:r>
      <w:r w:rsidR="007D75CD" w:rsidRPr="00E12F35">
        <w:rPr>
          <w:rFonts w:ascii="NB International Pro Medium" w:hAnsi="NB International Pro Medium" w:cs="Arial"/>
          <w:color w:val="auto"/>
          <w:sz w:val="22"/>
          <w:szCs w:val="22"/>
          <w:lang w:val="en-GB"/>
        </w:rPr>
        <w:t xml:space="preserve">will </w:t>
      </w:r>
      <w:r w:rsidR="00271AE5" w:rsidRPr="00E12F35">
        <w:rPr>
          <w:rFonts w:ascii="NB International Pro Medium" w:hAnsi="NB International Pro Medium" w:cs="Arial"/>
          <w:color w:val="auto"/>
          <w:sz w:val="22"/>
          <w:szCs w:val="22"/>
          <w:lang w:val="en-GB"/>
        </w:rPr>
        <w:t>be there,</w:t>
      </w:r>
      <w:r w:rsidR="007D75CD" w:rsidRPr="00E12F35">
        <w:rPr>
          <w:rFonts w:ascii="NB International Pro Medium" w:hAnsi="NB International Pro Medium" w:cs="Arial"/>
          <w:color w:val="auto"/>
          <w:sz w:val="22"/>
          <w:szCs w:val="22"/>
          <w:lang w:val="en-GB"/>
        </w:rPr>
        <w:t xml:space="preserve"> present</w:t>
      </w:r>
      <w:r w:rsidR="00271AE5" w:rsidRPr="00E12F35">
        <w:rPr>
          <w:rFonts w:ascii="NB International Pro Medium" w:hAnsi="NB International Pro Medium" w:cs="Arial"/>
          <w:color w:val="auto"/>
          <w:sz w:val="22"/>
          <w:szCs w:val="22"/>
          <w:lang w:val="en-GB"/>
        </w:rPr>
        <w:t>ing</w:t>
      </w:r>
      <w:r w:rsidR="007D75CD" w:rsidRPr="00E12F35">
        <w:rPr>
          <w:rFonts w:ascii="NB International Pro Medium" w:hAnsi="NB International Pro Medium" w:cs="Arial"/>
          <w:color w:val="auto"/>
          <w:sz w:val="22"/>
          <w:szCs w:val="22"/>
          <w:lang w:val="en-GB"/>
        </w:rPr>
        <w:t xml:space="preserve"> new technologies </w:t>
      </w:r>
      <w:r w:rsidR="00271AE5" w:rsidRPr="00E12F35">
        <w:rPr>
          <w:rFonts w:ascii="NB International Pro Medium" w:hAnsi="NB International Pro Medium" w:cs="Arial"/>
          <w:color w:val="auto"/>
          <w:sz w:val="22"/>
          <w:szCs w:val="22"/>
          <w:lang w:val="en-GB"/>
        </w:rPr>
        <w:t>to a live audience</w:t>
      </w:r>
      <w:r w:rsidR="007D75CD" w:rsidRPr="00E12F35">
        <w:rPr>
          <w:rFonts w:ascii="NB International Pro Medium" w:hAnsi="NB International Pro Medium" w:cs="Arial"/>
          <w:color w:val="auto"/>
          <w:sz w:val="22"/>
          <w:szCs w:val="22"/>
          <w:lang w:val="en-GB"/>
        </w:rPr>
        <w:t>.</w:t>
      </w:r>
    </w:p>
    <w:p w14:paraId="50EEE4C7" w14:textId="77777777" w:rsidR="007D75CD" w:rsidRPr="00E12F35" w:rsidRDefault="007D75CD" w:rsidP="00495B91">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3A1115D5" w14:textId="5A51BB27" w:rsidR="007D75CD" w:rsidRPr="00E12F35" w:rsidRDefault="007D75CD" w:rsidP="004D062E">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E12F35">
        <w:rPr>
          <w:rFonts w:ascii="NB International Pro Medium" w:hAnsi="NB International Pro Medium" w:cs="Arial"/>
          <w:color w:val="auto"/>
          <w:sz w:val="22"/>
          <w:szCs w:val="22"/>
          <w:lang w:val="en-GB"/>
        </w:rPr>
        <w:t>K</w:t>
      </w:r>
      <w:r w:rsidR="00271AE5" w:rsidRPr="00E12F35">
        <w:rPr>
          <w:rFonts w:ascii="NB International Pro Medium" w:hAnsi="NB International Pro Medium" w:cs="Arial"/>
          <w:color w:val="auto"/>
          <w:sz w:val="22"/>
          <w:szCs w:val="22"/>
          <w:lang w:val="en-GB"/>
        </w:rPr>
        <w:t>, t</w:t>
      </w:r>
      <w:r w:rsidRPr="00E12F35">
        <w:rPr>
          <w:rFonts w:ascii="NB International Pro Medium" w:hAnsi="NB International Pro Medium" w:cs="Arial"/>
          <w:color w:val="auto"/>
          <w:sz w:val="22"/>
          <w:szCs w:val="22"/>
          <w:lang w:val="en-GB"/>
        </w:rPr>
        <w:t>he leading international trade fair for the plastics and rubber industry with over 3000 exhibitors from more than 60 countries attracts large number</w:t>
      </w:r>
      <w:r w:rsidR="00271AE5" w:rsidRPr="00E12F35">
        <w:rPr>
          <w:rFonts w:ascii="NB International Pro Medium" w:hAnsi="NB International Pro Medium" w:cs="Arial"/>
          <w:color w:val="auto"/>
          <w:sz w:val="22"/>
          <w:szCs w:val="22"/>
          <w:lang w:val="en-GB"/>
        </w:rPr>
        <w:t>s</w:t>
      </w:r>
      <w:r w:rsidRPr="00E12F35">
        <w:rPr>
          <w:rFonts w:ascii="NB International Pro Medium" w:hAnsi="NB International Pro Medium" w:cs="Arial"/>
          <w:color w:val="auto"/>
          <w:sz w:val="22"/>
          <w:szCs w:val="22"/>
          <w:lang w:val="en-GB"/>
        </w:rPr>
        <w:t xml:space="preserve"> of experts from production, processing and related industries such as mechanical engineering, electronics, medical technology, automotive, packaging and construction from all over the world</w:t>
      </w:r>
      <w:r w:rsidR="00271AE5" w:rsidRPr="00E12F35">
        <w:rPr>
          <w:rFonts w:ascii="NB International Pro Medium" w:hAnsi="NB International Pro Medium" w:cs="Arial"/>
          <w:color w:val="auto"/>
          <w:sz w:val="22"/>
          <w:szCs w:val="22"/>
          <w:lang w:val="en-GB"/>
        </w:rPr>
        <w:t>. E</w:t>
      </w:r>
      <w:r w:rsidRPr="00E12F35">
        <w:rPr>
          <w:rFonts w:ascii="NB International Pro Medium" w:hAnsi="NB International Pro Medium" w:cs="Arial"/>
          <w:color w:val="auto"/>
          <w:sz w:val="22"/>
          <w:szCs w:val="22"/>
          <w:lang w:val="en-GB"/>
        </w:rPr>
        <w:t>very three years</w:t>
      </w:r>
      <w:r w:rsidR="00271AE5" w:rsidRPr="00E12F35">
        <w:rPr>
          <w:rFonts w:ascii="NB International Pro Medium" w:hAnsi="NB International Pro Medium" w:cs="Arial"/>
          <w:color w:val="auto"/>
          <w:sz w:val="22"/>
          <w:szCs w:val="22"/>
          <w:lang w:val="en-GB"/>
        </w:rPr>
        <w:t>, t</w:t>
      </w:r>
      <w:r w:rsidRPr="00E12F35">
        <w:rPr>
          <w:rFonts w:ascii="NB International Pro Medium" w:hAnsi="NB International Pro Medium" w:cs="Arial"/>
          <w:color w:val="auto"/>
          <w:sz w:val="22"/>
          <w:szCs w:val="22"/>
          <w:lang w:val="en-GB"/>
        </w:rPr>
        <w:t xml:space="preserve">he </w:t>
      </w:r>
      <w:r w:rsidR="00271AE5" w:rsidRPr="00E12F35">
        <w:rPr>
          <w:rFonts w:ascii="NB International Pro Medium" w:hAnsi="NB International Pro Medium" w:cs="Arial"/>
          <w:color w:val="auto"/>
          <w:sz w:val="22"/>
          <w:szCs w:val="22"/>
          <w:lang w:val="en-GB"/>
        </w:rPr>
        <w:t>industry event with a long tradition</w:t>
      </w:r>
      <w:r w:rsidRPr="00E12F35">
        <w:rPr>
          <w:rFonts w:ascii="NB International Pro Medium" w:hAnsi="NB International Pro Medium" w:cs="Arial"/>
          <w:color w:val="auto"/>
          <w:sz w:val="22"/>
          <w:szCs w:val="22"/>
          <w:lang w:val="en-GB"/>
        </w:rPr>
        <w:t xml:space="preserve"> offers a forum for </w:t>
      </w:r>
      <w:r w:rsidR="00271AE5" w:rsidRPr="00E12F35">
        <w:rPr>
          <w:rFonts w:ascii="NB International Pro Medium" w:hAnsi="NB International Pro Medium" w:cs="Arial"/>
          <w:color w:val="auto"/>
          <w:sz w:val="22"/>
          <w:szCs w:val="22"/>
          <w:lang w:val="en-GB"/>
        </w:rPr>
        <w:t>discussion and networking</w:t>
      </w:r>
      <w:r w:rsidRPr="00E12F35">
        <w:rPr>
          <w:rFonts w:ascii="NB International Pro Medium" w:hAnsi="NB International Pro Medium" w:cs="Arial"/>
          <w:color w:val="auto"/>
          <w:sz w:val="22"/>
          <w:szCs w:val="22"/>
          <w:lang w:val="en-GB"/>
        </w:rPr>
        <w:t xml:space="preserve">. </w:t>
      </w:r>
    </w:p>
    <w:p w14:paraId="7E7004CA" w14:textId="77777777" w:rsidR="007D75CD" w:rsidRPr="00E12F35" w:rsidRDefault="007D75CD" w:rsidP="00495B91">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161AF9C8" w14:textId="77777777" w:rsidR="007D75CD" w:rsidRPr="00E12F35" w:rsidRDefault="007D75CD" w:rsidP="00495B91">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3C97E544" w14:textId="77777777" w:rsidR="007D75CD" w:rsidRPr="00E12F35" w:rsidRDefault="007D75CD"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E12F35">
        <w:rPr>
          <w:rFonts w:ascii="NB International Pro Medium" w:hAnsi="NB International Pro Medium" w:cs="Arial"/>
          <w:color w:val="auto"/>
          <w:sz w:val="22"/>
          <w:szCs w:val="22"/>
          <w:lang w:val="en-GB"/>
        </w:rPr>
        <w:t>A new era</w:t>
      </w:r>
    </w:p>
    <w:p w14:paraId="5C75D781" w14:textId="5C542B95" w:rsidR="007D75CD" w:rsidRPr="00E12F35" w:rsidRDefault="007D75CD"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4B6ADA">
        <w:rPr>
          <w:rFonts w:ascii="NB International Pro Medium" w:hAnsi="NB International Pro Medium" w:cs="Arial"/>
          <w:color w:val="auto"/>
          <w:sz w:val="22"/>
          <w:szCs w:val="22"/>
          <w:lang w:val="en-US"/>
        </w:rPr>
        <w:t xml:space="preserve">Biesse </w:t>
      </w:r>
      <w:r w:rsidR="00F260C0" w:rsidRPr="004B6ADA">
        <w:rPr>
          <w:rFonts w:ascii="NB International Pro Medium" w:hAnsi="NB International Pro Medium" w:cs="Arial"/>
          <w:color w:val="auto"/>
          <w:sz w:val="22"/>
          <w:szCs w:val="22"/>
          <w:lang w:val="en-US"/>
        </w:rPr>
        <w:t xml:space="preserve">presents the new </w:t>
      </w:r>
      <w:r w:rsidRPr="004B6ADA">
        <w:rPr>
          <w:rFonts w:ascii="NB International Pro Medium" w:hAnsi="NB International Pro Medium" w:cs="Arial"/>
          <w:color w:val="auto"/>
          <w:sz w:val="22"/>
          <w:szCs w:val="22"/>
          <w:lang w:val="en-US"/>
        </w:rPr>
        <w:t>Explora Multi Pro</w:t>
      </w:r>
      <w:r w:rsidR="004B6ADA">
        <w:rPr>
          <w:rFonts w:ascii="NB International Pro Medium" w:hAnsi="NB International Pro Medium" w:cs="Arial"/>
          <w:color w:val="auto"/>
          <w:sz w:val="22"/>
          <w:szCs w:val="22"/>
          <w:lang w:val="en-US"/>
        </w:rPr>
        <w:t xml:space="preserve"> </w:t>
      </w:r>
      <w:r w:rsidRPr="004B6ADA">
        <w:rPr>
          <w:rFonts w:ascii="NB International Pro Medium" w:hAnsi="NB International Pro Medium" w:cs="Arial"/>
          <w:color w:val="auto"/>
          <w:sz w:val="22"/>
          <w:szCs w:val="22"/>
          <w:lang w:val="en-US"/>
        </w:rPr>
        <w:t xml:space="preserve">M S. </w:t>
      </w:r>
      <w:r w:rsidRPr="00E12F35">
        <w:rPr>
          <w:rFonts w:ascii="NB International Pro Medium" w:hAnsi="NB International Pro Medium" w:cs="Arial"/>
          <w:color w:val="auto"/>
          <w:sz w:val="22"/>
          <w:szCs w:val="22"/>
          <w:lang w:val="en-GB"/>
        </w:rPr>
        <w:t xml:space="preserve"> to set new standards in terms of performance and repeatability, redefining the machining of high-precision technical components for the automotive, aerospace and plastics processing industries.</w:t>
      </w:r>
    </w:p>
    <w:p w14:paraId="5C4F8F4D" w14:textId="77777777" w:rsidR="007D75CD" w:rsidRPr="00E12F35" w:rsidRDefault="007D75CD" w:rsidP="00495B91">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7931A1D4" w14:textId="2EF3313B" w:rsidR="007D75CD" w:rsidRPr="00E12F35" w:rsidRDefault="00326A7A" w:rsidP="004B6ADA">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4B6ADA">
        <w:rPr>
          <w:rFonts w:ascii="NB International Pro Medium" w:hAnsi="NB International Pro Medium" w:cs="Arial"/>
          <w:color w:val="auto"/>
          <w:sz w:val="22"/>
          <w:szCs w:val="22"/>
          <w:lang w:val="en-GB"/>
        </w:rPr>
        <w:lastRenderedPageBreak/>
        <w:t>The Explora Multi Pro M S is designed to meet the most demanding applications, ensuring exceptional accuracy and repeatability. By integrating Siemens' next-generation components, such as high-performance motors, drives, and the SINUMERIK ONE numerical control system, the machine delivers top-tier results in every production cycle.</w:t>
      </w:r>
      <w:r w:rsidR="004B6ADA" w:rsidRPr="004B6ADA">
        <w:rPr>
          <w:rFonts w:ascii="NB International Pro Medium" w:hAnsi="NB International Pro Medium" w:cs="Arial"/>
          <w:color w:val="auto"/>
          <w:sz w:val="22"/>
          <w:szCs w:val="22"/>
          <w:lang w:val="en-GB"/>
        </w:rPr>
        <w:t xml:space="preserve"> </w:t>
      </w:r>
      <w:r w:rsidR="004B6ADA">
        <w:rPr>
          <w:rFonts w:ascii="NB International Pro Medium" w:hAnsi="NB International Pro Medium" w:cs="Arial"/>
          <w:color w:val="auto"/>
          <w:sz w:val="22"/>
          <w:szCs w:val="22"/>
          <w:lang w:val="en-GB"/>
        </w:rPr>
        <w:t>It</w:t>
      </w:r>
      <w:r>
        <w:rPr>
          <w:rFonts w:ascii="NB International Pro Medium" w:hAnsi="NB International Pro Medium" w:cs="Arial"/>
          <w:color w:val="auto"/>
          <w:sz w:val="22"/>
          <w:szCs w:val="22"/>
          <w:lang w:val="en-GB"/>
        </w:rPr>
        <w:t xml:space="preserve"> </w:t>
      </w:r>
      <w:r w:rsidR="007D75CD" w:rsidRPr="00E12F35">
        <w:rPr>
          <w:rFonts w:ascii="NB International Pro Medium" w:hAnsi="NB International Pro Medium" w:cs="Arial"/>
          <w:color w:val="auto"/>
          <w:sz w:val="22"/>
          <w:szCs w:val="22"/>
          <w:lang w:val="en-GB"/>
        </w:rPr>
        <w:t>is equipped for exact machining of various materials, featuring a precise head, an automatic tool changer and a large tool magazine. Manufacturers who work with complex geometries and high-performance materials will particularly appreciate this solution.</w:t>
      </w:r>
    </w:p>
    <w:p w14:paraId="075D5345" w14:textId="77777777" w:rsidR="007D75CD" w:rsidRPr="00E12F35" w:rsidRDefault="007D75CD" w:rsidP="00495B91">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150FA56A" w14:textId="77777777" w:rsidR="007D75CD" w:rsidRPr="00E12F35" w:rsidRDefault="007D75CD"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E12F35">
        <w:rPr>
          <w:rFonts w:ascii="NB International Pro Medium" w:hAnsi="NB International Pro Medium" w:cs="Arial"/>
          <w:color w:val="auto"/>
          <w:sz w:val="22"/>
          <w:szCs w:val="22"/>
          <w:lang w:val="en-GB"/>
        </w:rPr>
        <w:t>New naming concept, proven quality</w:t>
      </w:r>
    </w:p>
    <w:p w14:paraId="0597A1C1" w14:textId="2D21A307" w:rsidR="00CF3D64" w:rsidRDefault="00CF3D64"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00DB5DFD" w14:textId="665A31D6" w:rsidR="00CF3D64" w:rsidRPr="004B6ADA" w:rsidRDefault="00CF3D64" w:rsidP="007D75CD">
      <w:pPr>
        <w:pStyle w:val="Default"/>
        <w:suppressAutoHyphens/>
        <w:spacing w:line="360" w:lineRule="auto"/>
        <w:ind w:left="3118" w:right="-425"/>
        <w:jc w:val="both"/>
        <w:rPr>
          <w:rFonts w:ascii="NB International Pro Medium" w:hAnsi="NB International Pro Medium" w:cs="Arial"/>
          <w:color w:val="auto"/>
          <w:sz w:val="22"/>
          <w:szCs w:val="22"/>
          <w:lang w:val="en-US"/>
        </w:rPr>
      </w:pPr>
      <w:r w:rsidRPr="00CF3D64">
        <w:rPr>
          <w:rFonts w:ascii="NB International Pro Medium" w:hAnsi="NB International Pro Medium" w:cs="Arial"/>
          <w:color w:val="auto"/>
          <w:sz w:val="22"/>
          <w:szCs w:val="22"/>
          <w:lang w:val="en-US"/>
        </w:rPr>
        <w:t>The renewed Biesse Machinery portfolio guarantees significant improvements in the functionality and performance of machines for all materials</w:t>
      </w:r>
      <w:r>
        <w:rPr>
          <w:rFonts w:ascii="NB International Pro Medium" w:hAnsi="NB International Pro Medium" w:cs="Arial"/>
          <w:color w:val="auto"/>
          <w:sz w:val="22"/>
          <w:szCs w:val="22"/>
          <w:lang w:val="en-US"/>
        </w:rPr>
        <w:t>.</w:t>
      </w:r>
      <w:r w:rsidRPr="00CF3D64">
        <w:rPr>
          <w:rFonts w:ascii="NB International Pro Medium" w:hAnsi="NB International Pro Medium" w:cs="Arial"/>
          <w:color w:val="auto"/>
          <w:sz w:val="22"/>
          <w:szCs w:val="22"/>
          <w:lang w:val="en-US"/>
        </w:rPr>
        <w:t xml:space="preserve"> It includes an innovative range of services and assistance, along with a new human-machine interaction. The new Human Machine Interface, clear and highly intuitive, has a unified design for all materials, improving the user experience and simplifying production processes.</w:t>
      </w:r>
    </w:p>
    <w:p w14:paraId="4E808633" w14:textId="207C81B0" w:rsidR="007D75CD" w:rsidRPr="004B6ADA" w:rsidRDefault="00437498" w:rsidP="007D75CD">
      <w:pPr>
        <w:pStyle w:val="Default"/>
        <w:suppressAutoHyphens/>
        <w:spacing w:line="360" w:lineRule="auto"/>
        <w:ind w:left="3118" w:right="-425"/>
        <w:jc w:val="both"/>
        <w:rPr>
          <w:rFonts w:ascii="NB International Pro Medium" w:hAnsi="NB International Pro Medium" w:cs="Arial"/>
          <w:strike/>
          <w:color w:val="auto"/>
          <w:sz w:val="22"/>
          <w:szCs w:val="22"/>
          <w:lang w:val="en-GB"/>
        </w:rPr>
      </w:pPr>
      <w:r>
        <w:rPr>
          <w:rFonts w:ascii="NB International Pro Medium" w:hAnsi="NB International Pro Medium" w:cs="Arial"/>
          <w:color w:val="auto"/>
          <w:sz w:val="22"/>
          <w:szCs w:val="22"/>
          <w:lang w:val="en-GB"/>
        </w:rPr>
        <w:t>The manufacturer has introduced a</w:t>
      </w:r>
      <w:r w:rsidR="007D75CD" w:rsidRPr="00E12F35">
        <w:rPr>
          <w:rFonts w:ascii="NB International Pro Medium" w:hAnsi="NB International Pro Medium" w:cs="Arial"/>
          <w:color w:val="auto"/>
          <w:sz w:val="22"/>
          <w:szCs w:val="22"/>
          <w:lang w:val="en-GB"/>
        </w:rPr>
        <w:t xml:space="preserve"> new, logically structured naming concept across all material areas</w:t>
      </w:r>
      <w:r>
        <w:rPr>
          <w:rFonts w:ascii="NB International Pro Medium" w:hAnsi="NB International Pro Medium" w:cs="Arial"/>
          <w:color w:val="auto"/>
          <w:sz w:val="22"/>
          <w:szCs w:val="22"/>
          <w:lang w:val="en-GB"/>
        </w:rPr>
        <w:t>, based on the</w:t>
      </w:r>
      <w:r w:rsidRPr="00437498">
        <w:rPr>
          <w:rFonts w:ascii="NB International Pro Medium" w:hAnsi="NB International Pro Medium" w:cs="Arial"/>
          <w:color w:val="auto"/>
          <w:sz w:val="22"/>
          <w:szCs w:val="22"/>
          <w:lang w:val="en-GB"/>
        </w:rPr>
        <w:t xml:space="preserve"> </w:t>
      </w:r>
      <w:r>
        <w:rPr>
          <w:rFonts w:ascii="NB International Pro Medium" w:hAnsi="NB International Pro Medium" w:cs="Arial"/>
          <w:color w:val="auto"/>
          <w:sz w:val="22"/>
          <w:szCs w:val="22"/>
          <w:lang w:val="en-GB"/>
        </w:rPr>
        <w:t xml:space="preserve">particular machine’s </w:t>
      </w:r>
      <w:r w:rsidRPr="00E12F35">
        <w:rPr>
          <w:rFonts w:ascii="NB International Pro Medium" w:hAnsi="NB International Pro Medium" w:cs="Arial"/>
          <w:color w:val="auto"/>
          <w:sz w:val="22"/>
          <w:szCs w:val="22"/>
          <w:lang w:val="en-GB"/>
        </w:rPr>
        <w:t xml:space="preserve">processing </w:t>
      </w:r>
      <w:r w:rsidR="00082F70">
        <w:rPr>
          <w:rFonts w:ascii="NB International Pro Medium" w:hAnsi="NB International Pro Medium" w:cs="Arial"/>
          <w:color w:val="auto"/>
          <w:sz w:val="22"/>
          <w:szCs w:val="22"/>
          <w:lang w:val="en-GB"/>
        </w:rPr>
        <w:t>task</w:t>
      </w:r>
      <w:r>
        <w:rPr>
          <w:rFonts w:ascii="NB International Pro Medium" w:hAnsi="NB International Pro Medium" w:cs="Arial"/>
          <w:color w:val="auto"/>
          <w:sz w:val="22"/>
          <w:szCs w:val="22"/>
          <w:lang w:val="en-GB"/>
        </w:rPr>
        <w:t xml:space="preserve">s and </w:t>
      </w:r>
      <w:r w:rsidRPr="00E12F35">
        <w:rPr>
          <w:rFonts w:ascii="NB International Pro Medium" w:hAnsi="NB International Pro Medium" w:cs="Arial"/>
          <w:color w:val="auto"/>
          <w:sz w:val="22"/>
          <w:szCs w:val="22"/>
          <w:lang w:val="en-GB"/>
        </w:rPr>
        <w:t>application segments</w:t>
      </w:r>
      <w:r w:rsidR="00326A7A">
        <w:rPr>
          <w:rFonts w:ascii="NB International Pro Medium" w:hAnsi="NB International Pro Medium" w:cs="Arial"/>
          <w:color w:val="auto"/>
          <w:sz w:val="22"/>
          <w:szCs w:val="22"/>
          <w:lang w:val="en-GB"/>
        </w:rPr>
        <w:t>.</w:t>
      </w:r>
    </w:p>
    <w:p w14:paraId="6F0BEE91" w14:textId="77777777" w:rsidR="007D75CD" w:rsidRPr="00E12F35" w:rsidRDefault="007D75CD"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p>
    <w:p w14:paraId="397DF64C" w14:textId="77777777" w:rsidR="007D75CD" w:rsidRPr="00E12F35" w:rsidRDefault="007D75CD"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E12F35">
        <w:rPr>
          <w:rFonts w:ascii="NB International Pro Medium" w:hAnsi="NB International Pro Medium" w:cs="Arial"/>
          <w:color w:val="auto"/>
          <w:sz w:val="22"/>
          <w:szCs w:val="22"/>
          <w:lang w:val="en-GB"/>
        </w:rPr>
        <w:t>Experience diversity</w:t>
      </w:r>
    </w:p>
    <w:p w14:paraId="7E5C89B1" w14:textId="6822E13A" w:rsidR="007D75CD" w:rsidRPr="00E12F35" w:rsidRDefault="007D75CD" w:rsidP="007D75CD">
      <w:pPr>
        <w:pStyle w:val="Default"/>
        <w:suppressAutoHyphens/>
        <w:spacing w:line="360" w:lineRule="auto"/>
        <w:ind w:left="3118" w:right="-425"/>
        <w:jc w:val="both"/>
        <w:rPr>
          <w:rFonts w:ascii="NB International Pro Medium" w:hAnsi="NB International Pro Medium" w:cs="Arial"/>
          <w:color w:val="auto"/>
          <w:sz w:val="22"/>
          <w:szCs w:val="22"/>
          <w:lang w:val="en-GB"/>
        </w:rPr>
      </w:pPr>
      <w:r w:rsidRPr="00E12F35">
        <w:rPr>
          <w:rFonts w:ascii="NB International Pro Medium" w:hAnsi="NB International Pro Medium" w:cs="Arial"/>
          <w:color w:val="auto"/>
          <w:sz w:val="22"/>
          <w:szCs w:val="22"/>
          <w:lang w:val="en-GB"/>
        </w:rPr>
        <w:t>The new Explor</w:t>
      </w:r>
      <w:r w:rsidR="00082F70">
        <w:rPr>
          <w:rFonts w:ascii="NB International Pro Medium" w:hAnsi="NB International Pro Medium" w:cs="Arial"/>
          <w:color w:val="auto"/>
          <w:sz w:val="22"/>
          <w:szCs w:val="22"/>
          <w:lang w:val="en-GB"/>
        </w:rPr>
        <w:t>a</w:t>
      </w:r>
      <w:r w:rsidRPr="00E12F35">
        <w:rPr>
          <w:rFonts w:ascii="NB International Pro Medium" w:hAnsi="NB International Pro Medium" w:cs="Arial"/>
          <w:color w:val="auto"/>
          <w:sz w:val="22"/>
          <w:szCs w:val="22"/>
          <w:lang w:val="en-GB"/>
        </w:rPr>
        <w:t xml:space="preserve"> Multi Pro</w:t>
      </w:r>
      <w:r w:rsidR="00326A7A">
        <w:rPr>
          <w:rFonts w:ascii="NB International Pro Medium" w:hAnsi="NB International Pro Medium" w:cs="Arial"/>
          <w:color w:val="auto"/>
          <w:sz w:val="22"/>
          <w:szCs w:val="22"/>
          <w:lang w:val="en-GB"/>
        </w:rPr>
        <w:t xml:space="preserve"> M S</w:t>
      </w:r>
      <w:r w:rsidRPr="00E12F35">
        <w:rPr>
          <w:rFonts w:ascii="NB International Pro Medium" w:hAnsi="NB International Pro Medium" w:cs="Arial"/>
          <w:color w:val="auto"/>
          <w:sz w:val="22"/>
          <w:szCs w:val="22"/>
          <w:lang w:val="en-GB"/>
        </w:rPr>
        <w:t xml:space="preserve"> will be running at full speed </w:t>
      </w:r>
      <w:r w:rsidR="008F15EC">
        <w:rPr>
          <w:rFonts w:ascii="NB International Pro Medium" w:hAnsi="NB International Pro Medium" w:cs="Arial"/>
          <w:color w:val="auto"/>
          <w:sz w:val="22"/>
          <w:szCs w:val="22"/>
          <w:lang w:val="en-GB"/>
        </w:rPr>
        <w:t>at</w:t>
      </w:r>
      <w:r w:rsidRPr="00E12F35">
        <w:rPr>
          <w:rFonts w:ascii="NB International Pro Medium" w:hAnsi="NB International Pro Medium" w:cs="Arial"/>
          <w:color w:val="auto"/>
          <w:sz w:val="22"/>
          <w:szCs w:val="22"/>
          <w:lang w:val="en-GB"/>
        </w:rPr>
        <w:t xml:space="preserve"> </w:t>
      </w:r>
      <w:r w:rsidR="008F15EC">
        <w:rPr>
          <w:rFonts w:ascii="NB International Pro Medium" w:hAnsi="NB International Pro Medium" w:cs="Arial"/>
          <w:color w:val="auto"/>
          <w:sz w:val="22"/>
          <w:szCs w:val="22"/>
          <w:lang w:val="en-GB"/>
        </w:rPr>
        <w:t>K 2025,</w:t>
      </w:r>
      <w:r w:rsidRPr="00E12F35">
        <w:rPr>
          <w:rFonts w:ascii="NB International Pro Medium" w:hAnsi="NB International Pro Medium" w:cs="Arial"/>
          <w:color w:val="auto"/>
          <w:sz w:val="22"/>
          <w:szCs w:val="22"/>
          <w:lang w:val="en-GB"/>
        </w:rPr>
        <w:t xml:space="preserve"> </w:t>
      </w:r>
      <w:r w:rsidR="008F15EC" w:rsidRPr="00E12F35">
        <w:rPr>
          <w:rFonts w:ascii="NB International Pro Medium" w:hAnsi="NB International Pro Medium" w:cs="Arial"/>
          <w:color w:val="auto"/>
          <w:sz w:val="22"/>
          <w:szCs w:val="22"/>
          <w:lang w:val="en-GB"/>
        </w:rPr>
        <w:t>strikingly</w:t>
      </w:r>
      <w:r w:rsidRPr="00E12F35">
        <w:rPr>
          <w:rFonts w:ascii="NB International Pro Medium" w:hAnsi="NB International Pro Medium" w:cs="Arial"/>
          <w:color w:val="auto"/>
          <w:sz w:val="22"/>
          <w:szCs w:val="22"/>
          <w:lang w:val="en-GB"/>
        </w:rPr>
        <w:t xml:space="preserve"> demonstrat</w:t>
      </w:r>
      <w:r w:rsidR="008F15EC">
        <w:rPr>
          <w:rFonts w:ascii="NB International Pro Medium" w:hAnsi="NB International Pro Medium" w:cs="Arial"/>
          <w:color w:val="auto"/>
          <w:sz w:val="22"/>
          <w:szCs w:val="22"/>
          <w:lang w:val="en-GB"/>
        </w:rPr>
        <w:t>ing</w:t>
      </w:r>
      <w:r w:rsidRPr="00E12F35">
        <w:rPr>
          <w:rFonts w:ascii="NB International Pro Medium" w:hAnsi="NB International Pro Medium" w:cs="Arial"/>
          <w:color w:val="auto"/>
          <w:sz w:val="22"/>
          <w:szCs w:val="22"/>
          <w:lang w:val="en-GB"/>
        </w:rPr>
        <w:t xml:space="preserve"> its capabilities. Visitors to the booth will </w:t>
      </w:r>
      <w:r w:rsidR="00082F70">
        <w:rPr>
          <w:rFonts w:ascii="NB International Pro Medium" w:hAnsi="NB International Pro Medium" w:cs="Arial"/>
          <w:color w:val="auto"/>
          <w:sz w:val="22"/>
          <w:szCs w:val="22"/>
          <w:lang w:val="en-GB"/>
        </w:rPr>
        <w:t>gain</w:t>
      </w:r>
      <w:r w:rsidRPr="00E12F35">
        <w:rPr>
          <w:rFonts w:ascii="NB International Pro Medium" w:hAnsi="NB International Pro Medium" w:cs="Arial"/>
          <w:color w:val="auto"/>
          <w:sz w:val="22"/>
          <w:szCs w:val="22"/>
          <w:lang w:val="en-GB"/>
        </w:rPr>
        <w:t xml:space="preserve"> insight</w:t>
      </w:r>
      <w:r w:rsidR="00082F70">
        <w:rPr>
          <w:rFonts w:ascii="NB International Pro Medium" w:hAnsi="NB International Pro Medium" w:cs="Arial"/>
          <w:color w:val="auto"/>
          <w:sz w:val="22"/>
          <w:szCs w:val="22"/>
          <w:lang w:val="en-GB"/>
        </w:rPr>
        <w:t>s</w:t>
      </w:r>
      <w:r w:rsidRPr="00E12F35">
        <w:rPr>
          <w:rFonts w:ascii="NB International Pro Medium" w:hAnsi="NB International Pro Medium" w:cs="Arial"/>
          <w:color w:val="auto"/>
          <w:sz w:val="22"/>
          <w:szCs w:val="22"/>
          <w:lang w:val="en-GB"/>
        </w:rPr>
        <w:t xml:space="preserve"> into the </w:t>
      </w:r>
      <w:r w:rsidR="000A6AF1" w:rsidRPr="00E12F35">
        <w:rPr>
          <w:rFonts w:ascii="NB International Pro Medium" w:hAnsi="NB International Pro Medium" w:cs="Arial"/>
          <w:color w:val="auto"/>
          <w:sz w:val="22"/>
          <w:szCs w:val="22"/>
          <w:lang w:val="en-GB"/>
        </w:rPr>
        <w:t>huge</w:t>
      </w:r>
      <w:r w:rsidRPr="00E12F35">
        <w:rPr>
          <w:rFonts w:ascii="NB International Pro Medium" w:hAnsi="NB International Pro Medium" w:cs="Arial"/>
          <w:color w:val="auto"/>
          <w:sz w:val="22"/>
          <w:szCs w:val="22"/>
          <w:lang w:val="en-GB"/>
        </w:rPr>
        <w:t xml:space="preserve"> range of products, which </w:t>
      </w:r>
      <w:r w:rsidR="000A6AF1" w:rsidRPr="00E12F35">
        <w:rPr>
          <w:rFonts w:ascii="NB International Pro Medium" w:hAnsi="NB International Pro Medium" w:cs="Arial"/>
          <w:color w:val="auto"/>
          <w:sz w:val="22"/>
          <w:szCs w:val="22"/>
          <w:lang w:val="en-GB"/>
        </w:rPr>
        <w:t xml:space="preserve">comprises </w:t>
      </w:r>
      <w:r w:rsidRPr="00E12F35">
        <w:rPr>
          <w:rFonts w:ascii="NB International Pro Medium" w:hAnsi="NB International Pro Medium" w:cs="Arial"/>
          <w:color w:val="auto"/>
          <w:sz w:val="22"/>
          <w:szCs w:val="22"/>
          <w:lang w:val="en-GB"/>
        </w:rPr>
        <w:t>machining centres</w:t>
      </w:r>
      <w:r w:rsidR="000A6AF1" w:rsidRPr="00E12F35">
        <w:rPr>
          <w:rFonts w:ascii="NB International Pro Medium" w:hAnsi="NB International Pro Medium" w:cs="Arial"/>
          <w:color w:val="auto"/>
          <w:sz w:val="22"/>
          <w:szCs w:val="22"/>
          <w:lang w:val="en-GB"/>
        </w:rPr>
        <w:t>,</w:t>
      </w:r>
      <w:r w:rsidRPr="00E12F35">
        <w:rPr>
          <w:rFonts w:ascii="NB International Pro Medium" w:hAnsi="NB International Pro Medium" w:cs="Arial"/>
          <w:color w:val="auto"/>
          <w:sz w:val="22"/>
          <w:szCs w:val="22"/>
          <w:lang w:val="en-GB"/>
        </w:rPr>
        <w:t xml:space="preserve"> waterjet cutting systems</w:t>
      </w:r>
      <w:r w:rsidR="008F15EC">
        <w:rPr>
          <w:rFonts w:ascii="NB International Pro Medium" w:hAnsi="NB International Pro Medium" w:cs="Arial"/>
          <w:color w:val="auto"/>
          <w:sz w:val="22"/>
          <w:szCs w:val="22"/>
          <w:lang w:val="en-GB"/>
        </w:rPr>
        <w:t xml:space="preserve"> and</w:t>
      </w:r>
      <w:r w:rsidRPr="00E12F35">
        <w:rPr>
          <w:rFonts w:ascii="NB International Pro Medium" w:hAnsi="NB International Pro Medium" w:cs="Arial"/>
          <w:color w:val="auto"/>
          <w:sz w:val="22"/>
          <w:szCs w:val="22"/>
          <w:lang w:val="en-GB"/>
        </w:rPr>
        <w:t xml:space="preserve"> cutting</w:t>
      </w:r>
      <w:r w:rsidR="004B6ADA">
        <w:rPr>
          <w:rFonts w:ascii="NB International Pro Medium" w:hAnsi="NB International Pro Medium" w:cs="Arial"/>
          <w:color w:val="auto"/>
          <w:sz w:val="22"/>
          <w:szCs w:val="22"/>
          <w:lang w:val="en-GB"/>
        </w:rPr>
        <w:t xml:space="preserve"> </w:t>
      </w:r>
      <w:r w:rsidRPr="00E12F35">
        <w:rPr>
          <w:rFonts w:ascii="NB International Pro Medium" w:hAnsi="NB International Pro Medium" w:cs="Arial"/>
          <w:color w:val="auto"/>
          <w:sz w:val="22"/>
          <w:szCs w:val="22"/>
          <w:lang w:val="en-GB"/>
        </w:rPr>
        <w:t>and thermoforming machines for processing plastics</w:t>
      </w:r>
      <w:r w:rsidR="000A6AF1" w:rsidRPr="00E12F35">
        <w:rPr>
          <w:rFonts w:ascii="NB International Pro Medium" w:hAnsi="NB International Pro Medium" w:cs="Arial"/>
          <w:color w:val="auto"/>
          <w:sz w:val="22"/>
          <w:szCs w:val="22"/>
          <w:lang w:val="en-GB"/>
        </w:rPr>
        <w:t>,</w:t>
      </w:r>
      <w:r w:rsidRPr="00E12F35">
        <w:rPr>
          <w:rFonts w:ascii="NB International Pro Medium" w:hAnsi="NB International Pro Medium" w:cs="Arial"/>
          <w:color w:val="auto"/>
          <w:sz w:val="22"/>
          <w:szCs w:val="22"/>
          <w:lang w:val="en-GB"/>
        </w:rPr>
        <w:t xml:space="preserve"> composites, light metal alloys and thermoformed materials. The Biesse team is looking forward to welcoming </w:t>
      </w:r>
      <w:r w:rsidR="00E12F35" w:rsidRPr="00E12F35">
        <w:rPr>
          <w:rFonts w:ascii="NB International Pro Medium" w:hAnsi="NB International Pro Medium" w:cs="Arial"/>
          <w:color w:val="auto"/>
          <w:sz w:val="22"/>
          <w:szCs w:val="22"/>
          <w:lang w:val="en-GB"/>
        </w:rPr>
        <w:t>visitors</w:t>
      </w:r>
      <w:r w:rsidRPr="00E12F35">
        <w:rPr>
          <w:rFonts w:ascii="NB International Pro Medium" w:hAnsi="NB International Pro Medium" w:cs="Arial"/>
          <w:color w:val="auto"/>
          <w:sz w:val="22"/>
          <w:szCs w:val="22"/>
          <w:lang w:val="en-GB"/>
        </w:rPr>
        <w:t xml:space="preserve"> in Hall 3</w:t>
      </w:r>
      <w:r w:rsidR="00E12F35" w:rsidRPr="00E12F35">
        <w:rPr>
          <w:rFonts w:ascii="NB International Pro Medium" w:hAnsi="NB International Pro Medium" w:cs="Arial"/>
          <w:color w:val="auto"/>
          <w:sz w:val="22"/>
          <w:szCs w:val="22"/>
          <w:lang w:val="en-GB"/>
        </w:rPr>
        <w:t>,</w:t>
      </w:r>
      <w:r w:rsidRPr="00E12F35">
        <w:rPr>
          <w:rFonts w:ascii="NB International Pro Medium" w:hAnsi="NB International Pro Medium" w:cs="Arial"/>
          <w:color w:val="auto"/>
          <w:sz w:val="22"/>
          <w:szCs w:val="22"/>
          <w:lang w:val="en-GB"/>
        </w:rPr>
        <w:t xml:space="preserve"> at Booth B17.</w:t>
      </w:r>
    </w:p>
    <w:p w14:paraId="4C345755" w14:textId="77777777" w:rsidR="00C05AD8" w:rsidRPr="00E12F35" w:rsidRDefault="00C05AD8" w:rsidP="00495B91">
      <w:pPr>
        <w:suppressAutoHyphens/>
        <w:spacing w:line="360" w:lineRule="auto"/>
        <w:ind w:left="3118" w:right="-425"/>
        <w:jc w:val="both"/>
        <w:rPr>
          <w:rFonts w:cs="Arial"/>
          <w:szCs w:val="22"/>
          <w:lang w:val="en-GB"/>
        </w:rPr>
      </w:pPr>
      <w:bookmarkStart w:id="1" w:name="_Hlk47429894"/>
      <w:bookmarkEnd w:id="0"/>
    </w:p>
    <w:tbl>
      <w:tblPr>
        <w:tblStyle w:val="Tabellenraster"/>
        <w:tblW w:w="0" w:type="auto"/>
        <w:tblInd w:w="3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20"/>
      </w:tblGrid>
      <w:tr w:rsidR="00C05AD8" w:rsidRPr="00E12F35" w14:paraId="72B8385C" w14:textId="77777777" w:rsidTr="00C05AD8">
        <w:tc>
          <w:tcPr>
            <w:tcW w:w="9628" w:type="dxa"/>
          </w:tcPr>
          <w:p w14:paraId="31CF2481" w14:textId="1B6DDB03" w:rsidR="00C05AD8" w:rsidRPr="00E12F35" w:rsidRDefault="007D75CD" w:rsidP="00495B91">
            <w:pPr>
              <w:suppressAutoHyphens/>
              <w:spacing w:line="360" w:lineRule="auto"/>
              <w:rPr>
                <w:rFonts w:cs="Arial"/>
                <w:szCs w:val="22"/>
                <w:lang w:val="en-GB"/>
              </w:rPr>
            </w:pPr>
            <w:r w:rsidRPr="00E12F35">
              <w:rPr>
                <w:rFonts w:cs="Arial"/>
                <w:noProof/>
                <w:szCs w:val="22"/>
                <w:lang w:val="en-GB"/>
              </w:rPr>
              <w:lastRenderedPageBreak/>
              <w:drawing>
                <wp:inline distT="0" distB="0" distL="0" distR="0" wp14:anchorId="6077B50A" wp14:editId="19C9DE2A">
                  <wp:extent cx="2743200" cy="1725168"/>
                  <wp:effectExtent l="0" t="0" r="0" b="8890"/>
                  <wp:docPr id="95201069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10690" name="Grafik 952010690"/>
                          <pic:cNvPicPr/>
                        </pic:nvPicPr>
                        <pic:blipFill>
                          <a:blip r:embed="rId11"/>
                          <a:stretch>
                            <a:fillRect/>
                          </a:stretch>
                        </pic:blipFill>
                        <pic:spPr>
                          <a:xfrm>
                            <a:off x="0" y="0"/>
                            <a:ext cx="2743200" cy="1725168"/>
                          </a:xfrm>
                          <a:prstGeom prst="rect">
                            <a:avLst/>
                          </a:prstGeom>
                        </pic:spPr>
                      </pic:pic>
                    </a:graphicData>
                  </a:graphic>
                </wp:inline>
              </w:drawing>
            </w:r>
          </w:p>
        </w:tc>
      </w:tr>
      <w:tr w:rsidR="00C05AD8" w:rsidRPr="004B6ADA" w14:paraId="4816BB4A" w14:textId="77777777" w:rsidTr="00C05AD8">
        <w:tc>
          <w:tcPr>
            <w:tcW w:w="9628" w:type="dxa"/>
          </w:tcPr>
          <w:p w14:paraId="205716E9" w14:textId="197F1519" w:rsidR="00C05AD8" w:rsidRPr="00E12F35" w:rsidRDefault="007D75CD" w:rsidP="00082F70">
            <w:pPr>
              <w:suppressAutoHyphens/>
              <w:rPr>
                <w:rFonts w:cs="Arial"/>
                <w:bCs/>
                <w:sz w:val="22"/>
                <w:szCs w:val="22"/>
                <w:lang w:val="en-GB"/>
              </w:rPr>
            </w:pPr>
            <w:r w:rsidRPr="00E12F35">
              <w:rPr>
                <w:b/>
                <w:sz w:val="22"/>
                <w:szCs w:val="22"/>
                <w:lang w:val="en-GB"/>
              </w:rPr>
              <w:t>Image 1</w:t>
            </w:r>
            <w:r w:rsidR="00C05AD8" w:rsidRPr="00E12F35">
              <w:rPr>
                <w:b/>
                <w:sz w:val="22"/>
                <w:szCs w:val="22"/>
                <w:lang w:val="en-GB"/>
              </w:rPr>
              <w:t>:</w:t>
            </w:r>
            <w:r w:rsidR="00C05AD8" w:rsidRPr="00E12F35">
              <w:rPr>
                <w:bCs/>
                <w:sz w:val="22"/>
                <w:szCs w:val="22"/>
                <w:lang w:val="en-GB"/>
              </w:rPr>
              <w:t xml:space="preserve"> </w:t>
            </w:r>
            <w:r w:rsidR="00082F70" w:rsidRPr="00E12F35">
              <w:rPr>
                <w:bCs/>
                <w:sz w:val="22"/>
                <w:szCs w:val="22"/>
                <w:lang w:val="en-GB"/>
              </w:rPr>
              <w:t>Biesse</w:t>
            </w:r>
            <w:r w:rsidR="00082F70">
              <w:rPr>
                <w:bCs/>
                <w:sz w:val="22"/>
                <w:szCs w:val="22"/>
                <w:lang w:val="en-GB"/>
              </w:rPr>
              <w:t xml:space="preserve"> has c</w:t>
            </w:r>
            <w:r w:rsidRPr="00E12F35">
              <w:rPr>
                <w:bCs/>
                <w:sz w:val="22"/>
                <w:szCs w:val="22"/>
                <w:lang w:val="en-GB"/>
              </w:rPr>
              <w:t xml:space="preserve">ompletely redesigned </w:t>
            </w:r>
            <w:r w:rsidR="00082F70">
              <w:rPr>
                <w:bCs/>
                <w:sz w:val="22"/>
                <w:szCs w:val="22"/>
                <w:lang w:val="en-GB"/>
              </w:rPr>
              <w:t>t</w:t>
            </w:r>
            <w:r w:rsidR="00082F70" w:rsidRPr="00E12F35">
              <w:rPr>
                <w:bCs/>
                <w:sz w:val="22"/>
                <w:szCs w:val="22"/>
                <w:lang w:val="en-GB"/>
              </w:rPr>
              <w:t>he Explora Multi Pro M S</w:t>
            </w:r>
            <w:r w:rsidR="00082F70">
              <w:rPr>
                <w:bCs/>
                <w:sz w:val="22"/>
                <w:szCs w:val="22"/>
                <w:lang w:val="en-GB"/>
              </w:rPr>
              <w:t xml:space="preserve"> </w:t>
            </w:r>
            <w:r w:rsidRPr="00E12F35">
              <w:rPr>
                <w:bCs/>
                <w:sz w:val="22"/>
                <w:szCs w:val="22"/>
                <w:lang w:val="en-GB"/>
              </w:rPr>
              <w:t>for demanding tasks</w:t>
            </w:r>
          </w:p>
        </w:tc>
      </w:tr>
    </w:tbl>
    <w:p w14:paraId="119C119B" w14:textId="77777777" w:rsidR="00C05AD8" w:rsidRPr="00E12F35" w:rsidRDefault="00C05AD8" w:rsidP="00495B91">
      <w:pPr>
        <w:suppressAutoHyphens/>
        <w:spacing w:line="360" w:lineRule="auto"/>
        <w:ind w:left="3118" w:right="-425"/>
        <w:jc w:val="both"/>
        <w:rPr>
          <w:rFonts w:cs="Arial"/>
          <w:szCs w:val="22"/>
          <w:lang w:val="en-GB"/>
        </w:rPr>
      </w:pPr>
    </w:p>
    <w:tbl>
      <w:tblPr>
        <w:tblStyle w:val="Tabellenraster"/>
        <w:tblW w:w="0" w:type="auto"/>
        <w:tblInd w:w="3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20"/>
      </w:tblGrid>
      <w:tr w:rsidR="007D75CD" w:rsidRPr="00E12F35" w14:paraId="0D0C5E7C" w14:textId="77777777" w:rsidTr="007D75CD">
        <w:tc>
          <w:tcPr>
            <w:tcW w:w="6520" w:type="dxa"/>
          </w:tcPr>
          <w:p w14:paraId="14C963F5" w14:textId="2CEE53E5" w:rsidR="007D75CD" w:rsidRPr="00E12F35" w:rsidRDefault="007D75CD" w:rsidP="00667DCE">
            <w:pPr>
              <w:suppressAutoHyphens/>
              <w:spacing w:line="360" w:lineRule="auto"/>
              <w:rPr>
                <w:rFonts w:cs="Arial"/>
                <w:szCs w:val="22"/>
                <w:lang w:val="en-GB"/>
              </w:rPr>
            </w:pPr>
            <w:r w:rsidRPr="00E12F35">
              <w:rPr>
                <w:rFonts w:cs="Arial"/>
                <w:noProof/>
                <w:szCs w:val="22"/>
                <w:lang w:val="en-GB"/>
              </w:rPr>
              <w:drawing>
                <wp:inline distT="0" distB="0" distL="0" distR="0" wp14:anchorId="4E1553AE" wp14:editId="49D4FA38">
                  <wp:extent cx="2743200" cy="1539240"/>
                  <wp:effectExtent l="0" t="0" r="0" b="3810"/>
                  <wp:docPr id="6409337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33745" name="Grafik 640933745"/>
                          <pic:cNvPicPr/>
                        </pic:nvPicPr>
                        <pic:blipFill>
                          <a:blip r:embed="rId12"/>
                          <a:stretch>
                            <a:fillRect/>
                          </a:stretch>
                        </pic:blipFill>
                        <pic:spPr>
                          <a:xfrm>
                            <a:off x="0" y="0"/>
                            <a:ext cx="2743200" cy="1539240"/>
                          </a:xfrm>
                          <a:prstGeom prst="rect">
                            <a:avLst/>
                          </a:prstGeom>
                        </pic:spPr>
                      </pic:pic>
                    </a:graphicData>
                  </a:graphic>
                </wp:inline>
              </w:drawing>
            </w:r>
          </w:p>
        </w:tc>
      </w:tr>
      <w:tr w:rsidR="007D75CD" w:rsidRPr="004B6ADA" w14:paraId="1F4959D3" w14:textId="77777777" w:rsidTr="007D75CD">
        <w:tc>
          <w:tcPr>
            <w:tcW w:w="6520" w:type="dxa"/>
          </w:tcPr>
          <w:p w14:paraId="633BE77E" w14:textId="635466BD" w:rsidR="00326A7A" w:rsidRPr="004B6ADA" w:rsidRDefault="007D75CD" w:rsidP="00326A7A">
            <w:pPr>
              <w:pStyle w:val="Kommentartext"/>
              <w:rPr>
                <w:lang w:val="en-US"/>
              </w:rPr>
            </w:pPr>
            <w:r w:rsidRPr="00E12F35">
              <w:rPr>
                <w:b/>
                <w:sz w:val="22"/>
                <w:szCs w:val="22"/>
                <w:lang w:val="en-GB"/>
              </w:rPr>
              <w:t>Image 2:</w:t>
            </w:r>
            <w:r w:rsidRPr="00E12F35">
              <w:rPr>
                <w:bCs/>
                <w:sz w:val="22"/>
                <w:szCs w:val="22"/>
                <w:lang w:val="en-GB"/>
              </w:rPr>
              <w:t xml:space="preserve"> </w:t>
            </w:r>
            <w:r w:rsidR="004B6ADA">
              <w:rPr>
                <w:bCs/>
                <w:sz w:val="22"/>
                <w:szCs w:val="22"/>
                <w:lang w:val="en-GB"/>
              </w:rPr>
              <w:t>The</w:t>
            </w:r>
            <w:r w:rsidR="00326A7A">
              <w:rPr>
                <w:bCs/>
                <w:szCs w:val="22"/>
                <w:lang w:val="en-GB"/>
              </w:rPr>
              <w:t xml:space="preserve"> Explora </w:t>
            </w:r>
            <w:r w:rsidR="00326A7A" w:rsidRPr="00E12F35">
              <w:rPr>
                <w:bCs/>
                <w:szCs w:val="22"/>
                <w:lang w:val="en-GB"/>
              </w:rPr>
              <w:t>Multi Pro</w:t>
            </w:r>
            <w:r w:rsidR="00326A7A">
              <w:rPr>
                <w:bCs/>
                <w:szCs w:val="22"/>
                <w:lang w:val="en-GB"/>
              </w:rPr>
              <w:t xml:space="preserve"> M S</w:t>
            </w:r>
            <w:r w:rsidR="00326A7A" w:rsidRPr="00E12F35">
              <w:rPr>
                <w:bCs/>
                <w:szCs w:val="22"/>
                <w:lang w:val="en-GB"/>
              </w:rPr>
              <w:t xml:space="preserve"> </w:t>
            </w:r>
            <w:r w:rsidR="00326A7A">
              <w:rPr>
                <w:bCs/>
                <w:szCs w:val="22"/>
                <w:lang w:val="en-GB"/>
              </w:rPr>
              <w:t>features</w:t>
            </w:r>
            <w:r w:rsidR="00326A7A" w:rsidRPr="00E12F35">
              <w:rPr>
                <w:bCs/>
                <w:szCs w:val="22"/>
                <w:lang w:val="en-GB"/>
              </w:rPr>
              <w:t xml:space="preserve"> </w:t>
            </w:r>
            <w:r w:rsidR="00326A7A">
              <w:rPr>
                <w:bCs/>
                <w:szCs w:val="22"/>
                <w:lang w:val="en-GB"/>
              </w:rPr>
              <w:t xml:space="preserve">with </w:t>
            </w:r>
            <w:r w:rsidR="00326A7A" w:rsidRPr="00B97F96">
              <w:rPr>
                <w:bCs/>
                <w:szCs w:val="22"/>
                <w:lang w:val="en-GB"/>
              </w:rPr>
              <w:t>the industrial SINUMERIK ONE NC</w:t>
            </w:r>
            <w:r w:rsidR="00326A7A">
              <w:rPr>
                <w:bCs/>
                <w:szCs w:val="22"/>
                <w:lang w:val="en-GB"/>
              </w:rPr>
              <w:t xml:space="preserve">, </w:t>
            </w:r>
            <w:r w:rsidR="00326A7A" w:rsidRPr="00E12F35">
              <w:rPr>
                <w:bCs/>
                <w:szCs w:val="22"/>
                <w:lang w:val="en-GB"/>
              </w:rPr>
              <w:t>a high-precision head, automatic tool changer and a large tool magazine</w:t>
            </w:r>
          </w:p>
          <w:p w14:paraId="2E918288" w14:textId="0C2CAF02" w:rsidR="007D75CD" w:rsidRPr="004B6ADA" w:rsidRDefault="007D75CD" w:rsidP="00667DCE">
            <w:pPr>
              <w:suppressAutoHyphens/>
              <w:rPr>
                <w:rFonts w:cs="Arial"/>
                <w:bCs/>
                <w:sz w:val="22"/>
                <w:szCs w:val="22"/>
                <w:lang w:val="en-US"/>
              </w:rPr>
            </w:pPr>
          </w:p>
        </w:tc>
      </w:tr>
    </w:tbl>
    <w:p w14:paraId="2E66BA5B" w14:textId="77777777" w:rsidR="007D75CD" w:rsidRPr="00E12F35" w:rsidRDefault="007D75CD" w:rsidP="007D75CD">
      <w:pPr>
        <w:suppressAutoHyphens/>
        <w:spacing w:line="360" w:lineRule="auto"/>
        <w:ind w:left="3118" w:right="-425"/>
        <w:jc w:val="both"/>
        <w:rPr>
          <w:rFonts w:cs="Arial"/>
          <w:szCs w:val="22"/>
          <w:lang w:val="en-GB"/>
        </w:rPr>
      </w:pPr>
    </w:p>
    <w:tbl>
      <w:tblPr>
        <w:tblStyle w:val="Tabellenraster"/>
        <w:tblW w:w="0" w:type="auto"/>
        <w:tblInd w:w="3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20"/>
      </w:tblGrid>
      <w:tr w:rsidR="007D75CD" w:rsidRPr="00E12F35" w14:paraId="6EE57714" w14:textId="77777777" w:rsidTr="00667DCE">
        <w:tc>
          <w:tcPr>
            <w:tcW w:w="9628" w:type="dxa"/>
          </w:tcPr>
          <w:p w14:paraId="3608139E" w14:textId="24AEF5DF" w:rsidR="007D75CD" w:rsidRPr="00E12F35" w:rsidRDefault="007D75CD" w:rsidP="00667DCE">
            <w:pPr>
              <w:suppressAutoHyphens/>
              <w:spacing w:line="360" w:lineRule="auto"/>
              <w:rPr>
                <w:rFonts w:cs="Arial"/>
                <w:szCs w:val="22"/>
                <w:lang w:val="en-GB"/>
              </w:rPr>
            </w:pPr>
            <w:r w:rsidRPr="00E12F35">
              <w:rPr>
                <w:rFonts w:cs="Arial"/>
                <w:noProof/>
                <w:szCs w:val="22"/>
                <w:lang w:val="en-GB"/>
              </w:rPr>
              <w:drawing>
                <wp:inline distT="0" distB="0" distL="0" distR="0" wp14:anchorId="671B384A" wp14:editId="3D3B224F">
                  <wp:extent cx="2743200" cy="1502664"/>
                  <wp:effectExtent l="0" t="0" r="0" b="2540"/>
                  <wp:docPr id="14527951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95188" name="Grafik 1452795188"/>
                          <pic:cNvPicPr/>
                        </pic:nvPicPr>
                        <pic:blipFill>
                          <a:blip r:embed="rId13"/>
                          <a:stretch>
                            <a:fillRect/>
                          </a:stretch>
                        </pic:blipFill>
                        <pic:spPr>
                          <a:xfrm>
                            <a:off x="0" y="0"/>
                            <a:ext cx="2743200" cy="1502664"/>
                          </a:xfrm>
                          <a:prstGeom prst="rect">
                            <a:avLst/>
                          </a:prstGeom>
                        </pic:spPr>
                      </pic:pic>
                    </a:graphicData>
                  </a:graphic>
                </wp:inline>
              </w:drawing>
            </w:r>
          </w:p>
        </w:tc>
      </w:tr>
      <w:tr w:rsidR="007D75CD" w:rsidRPr="004B6ADA" w14:paraId="0F52F2DF" w14:textId="77777777" w:rsidTr="00667DCE">
        <w:tc>
          <w:tcPr>
            <w:tcW w:w="9628" w:type="dxa"/>
          </w:tcPr>
          <w:p w14:paraId="74161C92" w14:textId="1EC7A393" w:rsidR="007D75CD" w:rsidRPr="00E12F35" w:rsidRDefault="007D75CD" w:rsidP="00667DCE">
            <w:pPr>
              <w:suppressAutoHyphens/>
              <w:rPr>
                <w:rFonts w:cs="Arial"/>
                <w:bCs/>
                <w:sz w:val="22"/>
                <w:szCs w:val="22"/>
                <w:lang w:val="en-GB"/>
              </w:rPr>
            </w:pPr>
            <w:r w:rsidRPr="00E12F35">
              <w:rPr>
                <w:b/>
                <w:sz w:val="22"/>
                <w:szCs w:val="22"/>
                <w:lang w:val="en-GB"/>
              </w:rPr>
              <w:t>Image 3:</w:t>
            </w:r>
            <w:r w:rsidRPr="00E12F35">
              <w:rPr>
                <w:bCs/>
                <w:sz w:val="22"/>
                <w:szCs w:val="22"/>
                <w:lang w:val="en-GB"/>
              </w:rPr>
              <w:t xml:space="preserve"> Biesse at K 2025</w:t>
            </w:r>
            <w:r w:rsidR="00082F70">
              <w:rPr>
                <w:bCs/>
                <w:sz w:val="22"/>
                <w:szCs w:val="22"/>
                <w:lang w:val="en-GB"/>
              </w:rPr>
              <w:t xml:space="preserve"> –</w:t>
            </w:r>
            <w:r w:rsidRPr="00E12F35">
              <w:rPr>
                <w:bCs/>
                <w:sz w:val="22"/>
                <w:szCs w:val="22"/>
                <w:lang w:val="en-GB"/>
              </w:rPr>
              <w:t xml:space="preserve"> Hall 3</w:t>
            </w:r>
            <w:r w:rsidR="00082F70">
              <w:rPr>
                <w:bCs/>
                <w:sz w:val="22"/>
                <w:szCs w:val="22"/>
                <w:lang w:val="en-GB"/>
              </w:rPr>
              <w:t>,</w:t>
            </w:r>
            <w:r w:rsidRPr="00E12F35">
              <w:rPr>
                <w:bCs/>
                <w:sz w:val="22"/>
                <w:szCs w:val="22"/>
                <w:lang w:val="en-GB"/>
              </w:rPr>
              <w:t xml:space="preserve"> Booth B17</w:t>
            </w:r>
          </w:p>
        </w:tc>
      </w:tr>
    </w:tbl>
    <w:p w14:paraId="7C3C02CA" w14:textId="77777777" w:rsidR="007D75CD" w:rsidRPr="00E12F35" w:rsidRDefault="007D75CD" w:rsidP="007D75CD">
      <w:pPr>
        <w:suppressAutoHyphens/>
        <w:spacing w:line="360" w:lineRule="auto"/>
        <w:ind w:left="3118" w:right="-425"/>
        <w:jc w:val="both"/>
        <w:rPr>
          <w:rFonts w:cs="Arial"/>
          <w:szCs w:val="22"/>
          <w:lang w:val="en-GB"/>
        </w:rPr>
      </w:pPr>
    </w:p>
    <w:p w14:paraId="50C0A491" w14:textId="77777777" w:rsidR="007D75CD" w:rsidRDefault="007D75CD" w:rsidP="00495B91">
      <w:pPr>
        <w:suppressAutoHyphens/>
        <w:spacing w:line="360" w:lineRule="auto"/>
        <w:ind w:left="3118" w:right="-425"/>
        <w:jc w:val="both"/>
        <w:rPr>
          <w:rFonts w:cs="Arial"/>
          <w:szCs w:val="22"/>
          <w:lang w:val="en-GB"/>
        </w:rPr>
      </w:pPr>
    </w:p>
    <w:p w14:paraId="24041EC6" w14:textId="77777777" w:rsidR="008F15EC" w:rsidRDefault="008F15EC" w:rsidP="00495B91">
      <w:pPr>
        <w:suppressAutoHyphens/>
        <w:spacing w:line="360" w:lineRule="auto"/>
        <w:ind w:left="3118" w:right="-425"/>
        <w:jc w:val="both"/>
        <w:rPr>
          <w:rFonts w:cs="Arial"/>
          <w:szCs w:val="22"/>
          <w:lang w:val="en-GB"/>
        </w:rPr>
      </w:pPr>
    </w:p>
    <w:p w14:paraId="7C93F80C" w14:textId="77777777" w:rsidR="008F15EC" w:rsidRDefault="008F15EC" w:rsidP="00495B91">
      <w:pPr>
        <w:suppressAutoHyphens/>
        <w:spacing w:line="360" w:lineRule="auto"/>
        <w:ind w:left="3118" w:right="-425"/>
        <w:jc w:val="both"/>
        <w:rPr>
          <w:rFonts w:cs="Arial"/>
          <w:szCs w:val="22"/>
          <w:lang w:val="en-GB"/>
        </w:rPr>
      </w:pPr>
    </w:p>
    <w:p w14:paraId="3524DBAF" w14:textId="77777777" w:rsidR="008F15EC" w:rsidRPr="00E12F35" w:rsidRDefault="008F15EC" w:rsidP="00495B91">
      <w:pPr>
        <w:suppressAutoHyphens/>
        <w:spacing w:line="360" w:lineRule="auto"/>
        <w:ind w:left="3118" w:right="-425"/>
        <w:jc w:val="both"/>
        <w:rPr>
          <w:rFonts w:cs="Arial"/>
          <w:szCs w:val="22"/>
          <w:lang w:val="en-GB"/>
        </w:rPr>
      </w:pPr>
    </w:p>
    <w:tbl>
      <w:tblPr>
        <w:tblStyle w:val="Tabellenraster"/>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5"/>
        <w:gridCol w:w="3286"/>
        <w:gridCol w:w="1042"/>
        <w:gridCol w:w="1366"/>
      </w:tblGrid>
      <w:tr w:rsidR="00DE3E42" w:rsidRPr="00E12F35" w14:paraId="23744CEE" w14:textId="77777777" w:rsidTr="00DE3E42">
        <w:tc>
          <w:tcPr>
            <w:tcW w:w="825" w:type="dxa"/>
          </w:tcPr>
          <w:p w14:paraId="018DA95A" w14:textId="4BA965BD" w:rsidR="00C05AD8" w:rsidRPr="00E12F35" w:rsidRDefault="00C05AD8" w:rsidP="00495B91">
            <w:pPr>
              <w:suppressAutoHyphens/>
              <w:ind w:right="-21"/>
              <w:rPr>
                <w:rFonts w:cs="Arial"/>
                <w:lang w:val="en-GB"/>
              </w:rPr>
            </w:pPr>
            <w:r w:rsidRPr="00E12F35">
              <w:rPr>
                <w:lang w:val="en-GB"/>
              </w:rPr>
              <w:t>Image/s:</w:t>
            </w:r>
          </w:p>
        </w:tc>
        <w:tc>
          <w:tcPr>
            <w:tcW w:w="3286" w:type="dxa"/>
          </w:tcPr>
          <w:p w14:paraId="37DDB501" w14:textId="6465F2CE" w:rsidR="00C05AD8" w:rsidRPr="00E12F35" w:rsidRDefault="007D75CD" w:rsidP="00495B91">
            <w:pPr>
              <w:suppressAutoHyphens/>
              <w:rPr>
                <w:rFonts w:cs="Arial"/>
                <w:lang w:val="en-GB"/>
              </w:rPr>
            </w:pPr>
            <w:r w:rsidRPr="00E12F35">
              <w:rPr>
                <w:rFonts w:cs="Arial"/>
                <w:lang w:val="en-GB"/>
              </w:rPr>
              <w:t>ExploraMultiProMS</w:t>
            </w:r>
          </w:p>
          <w:p w14:paraId="6FCA445E" w14:textId="307F0E6D" w:rsidR="007D75CD" w:rsidRPr="00E12F35" w:rsidRDefault="007D75CD" w:rsidP="00495B91">
            <w:pPr>
              <w:suppressAutoHyphens/>
              <w:rPr>
                <w:rFonts w:cs="Arial"/>
                <w:lang w:val="en-GB"/>
              </w:rPr>
            </w:pPr>
            <w:r w:rsidRPr="00E12F35">
              <w:rPr>
                <w:rFonts w:cs="Arial"/>
                <w:lang w:val="en-GB"/>
              </w:rPr>
              <w:t>Explora_Multi_detail</w:t>
            </w:r>
          </w:p>
          <w:p w14:paraId="32A681B1" w14:textId="4C9AEEA6" w:rsidR="007D75CD" w:rsidRPr="00E12F35" w:rsidRDefault="007D75CD" w:rsidP="00495B91">
            <w:pPr>
              <w:suppressAutoHyphens/>
              <w:rPr>
                <w:rFonts w:cs="Arial"/>
                <w:lang w:val="en-GB"/>
              </w:rPr>
            </w:pPr>
            <w:r w:rsidRPr="00E12F35">
              <w:rPr>
                <w:rFonts w:cs="Arial"/>
                <w:lang w:val="en-GB"/>
              </w:rPr>
              <w:t>K-Logo</w:t>
            </w:r>
          </w:p>
        </w:tc>
        <w:tc>
          <w:tcPr>
            <w:tcW w:w="1042" w:type="dxa"/>
          </w:tcPr>
          <w:p w14:paraId="38CA2C48" w14:textId="796518F4" w:rsidR="00C05AD8" w:rsidRPr="00E12F35" w:rsidRDefault="00C05AD8" w:rsidP="00495B91">
            <w:pPr>
              <w:suppressAutoHyphens/>
              <w:rPr>
                <w:rFonts w:cs="Arial"/>
                <w:lang w:val="en-GB"/>
              </w:rPr>
            </w:pPr>
            <w:r w:rsidRPr="00E12F35">
              <w:rPr>
                <w:lang w:val="en-GB"/>
              </w:rPr>
              <w:t>Characters:</w:t>
            </w:r>
          </w:p>
        </w:tc>
        <w:tc>
          <w:tcPr>
            <w:tcW w:w="1366" w:type="dxa"/>
          </w:tcPr>
          <w:p w14:paraId="3F11A85A" w14:textId="1CE13204" w:rsidR="00C05AD8" w:rsidRPr="00E12F35" w:rsidRDefault="00082F70" w:rsidP="00495B91">
            <w:pPr>
              <w:suppressAutoHyphens/>
              <w:jc w:val="right"/>
              <w:rPr>
                <w:rFonts w:cs="Arial"/>
                <w:lang w:val="en-GB"/>
              </w:rPr>
            </w:pPr>
            <w:r>
              <w:rPr>
                <w:lang w:val="en-GB"/>
              </w:rPr>
              <w:t>35</w:t>
            </w:r>
            <w:r w:rsidR="008F15EC">
              <w:rPr>
                <w:lang w:val="en-GB"/>
              </w:rPr>
              <w:t>31</w:t>
            </w:r>
          </w:p>
        </w:tc>
      </w:tr>
      <w:tr w:rsidR="00691A7F" w:rsidRPr="00E12F35" w14:paraId="1E34A339" w14:textId="77777777" w:rsidTr="00667DCE">
        <w:tc>
          <w:tcPr>
            <w:tcW w:w="825" w:type="dxa"/>
          </w:tcPr>
          <w:p w14:paraId="08EA79B1" w14:textId="77777777" w:rsidR="00691A7F" w:rsidRPr="00E12F35" w:rsidRDefault="00691A7F" w:rsidP="00667DCE">
            <w:pPr>
              <w:suppressAutoHyphens/>
              <w:spacing w:before="120"/>
              <w:ind w:right="-21"/>
              <w:rPr>
                <w:rFonts w:cs="Arial"/>
                <w:lang w:val="en-GB"/>
              </w:rPr>
            </w:pPr>
            <w:r w:rsidRPr="00E12F35">
              <w:rPr>
                <w:lang w:val="en-GB"/>
              </w:rPr>
              <w:t>File name:</w:t>
            </w:r>
          </w:p>
        </w:tc>
        <w:tc>
          <w:tcPr>
            <w:tcW w:w="3286" w:type="dxa"/>
          </w:tcPr>
          <w:p w14:paraId="264B42A2" w14:textId="77777777" w:rsidR="00691A7F" w:rsidRPr="00E12F35" w:rsidRDefault="00691A7F" w:rsidP="00667DCE">
            <w:pPr>
              <w:suppressAutoHyphens/>
              <w:spacing w:before="120"/>
              <w:ind w:right="6"/>
              <w:rPr>
                <w:rFonts w:cs="Arial"/>
                <w:lang w:val="en-GB"/>
              </w:rPr>
            </w:pPr>
            <w:r w:rsidRPr="00E12F35">
              <w:rPr>
                <w:rFonts w:cs="Arial"/>
                <w:lang w:val="en-GB"/>
              </w:rPr>
              <w:t>202508006_kt_k_2025_trade_fair_en</w:t>
            </w:r>
          </w:p>
        </w:tc>
        <w:tc>
          <w:tcPr>
            <w:tcW w:w="1042" w:type="dxa"/>
          </w:tcPr>
          <w:p w14:paraId="304817B2" w14:textId="77777777" w:rsidR="00691A7F" w:rsidRPr="00E12F35" w:rsidRDefault="00691A7F" w:rsidP="00667DCE">
            <w:pPr>
              <w:suppressAutoHyphens/>
              <w:spacing w:before="120"/>
              <w:rPr>
                <w:rFonts w:cs="Arial"/>
                <w:lang w:val="en-GB"/>
              </w:rPr>
            </w:pPr>
            <w:r w:rsidRPr="00E12F35">
              <w:rPr>
                <w:lang w:val="en-GB"/>
              </w:rPr>
              <w:t>Date:</w:t>
            </w:r>
          </w:p>
        </w:tc>
        <w:tc>
          <w:tcPr>
            <w:tcW w:w="1366" w:type="dxa"/>
          </w:tcPr>
          <w:p w14:paraId="58C1CF25" w14:textId="0CE13F63" w:rsidR="00691A7F" w:rsidRPr="00E12F35" w:rsidRDefault="00CE1989" w:rsidP="00667DCE">
            <w:pPr>
              <w:suppressAutoHyphens/>
              <w:spacing w:before="120"/>
              <w:jc w:val="right"/>
              <w:rPr>
                <w:rFonts w:cs="Arial"/>
                <w:lang w:val="en-GB"/>
              </w:rPr>
            </w:pPr>
            <w:r>
              <w:rPr>
                <w:lang w:val="en-GB"/>
              </w:rPr>
              <w:t>09-23-2025</w:t>
            </w:r>
          </w:p>
        </w:tc>
      </w:tr>
      <w:bookmarkEnd w:id="1"/>
    </w:tbl>
    <w:p w14:paraId="02CDE816" w14:textId="540271E3" w:rsidR="00C05AD8" w:rsidRDefault="00C05AD8" w:rsidP="00495B91">
      <w:pPr>
        <w:suppressAutoHyphens/>
        <w:ind w:left="3118" w:right="-425"/>
        <w:jc w:val="both"/>
        <w:rPr>
          <w:rFonts w:cs="Arial"/>
          <w:szCs w:val="22"/>
          <w:lang w:val="en-GB"/>
        </w:rPr>
      </w:pPr>
    </w:p>
    <w:p w14:paraId="7CD7E575" w14:textId="1BA550BA" w:rsidR="00CF3D64" w:rsidRDefault="00CF3D64" w:rsidP="00495B91">
      <w:pPr>
        <w:suppressAutoHyphens/>
        <w:ind w:left="3118" w:right="-425"/>
        <w:jc w:val="both"/>
        <w:rPr>
          <w:rFonts w:cs="Arial"/>
          <w:szCs w:val="22"/>
          <w:lang w:val="en-GB"/>
        </w:rPr>
      </w:pPr>
    </w:p>
    <w:p w14:paraId="3016A5E5" w14:textId="63348515" w:rsidR="00CF3D64" w:rsidRPr="00E12F35" w:rsidRDefault="00CF3D64" w:rsidP="00495B91">
      <w:pPr>
        <w:suppressAutoHyphens/>
        <w:ind w:left="3118" w:right="-425"/>
        <w:jc w:val="both"/>
        <w:rPr>
          <w:rFonts w:cs="Arial"/>
          <w:szCs w:val="22"/>
          <w:lang w:val="en-GB"/>
        </w:rPr>
      </w:pPr>
      <w:r>
        <w:rPr>
          <w:rStyle w:val="normaltextrun"/>
          <w:rFonts w:ascii="NB International Pro" w:hAnsi="NB International Pro"/>
          <w:b/>
          <w:bCs/>
          <w:color w:val="00615E"/>
          <w:shd w:val="clear" w:color="auto" w:fill="FFFFFF"/>
          <w:lang w:val="en-US"/>
        </w:rPr>
        <w:t>Biesse</w:t>
      </w:r>
      <w:r>
        <w:rPr>
          <w:rStyle w:val="normaltextrun"/>
          <w:rFonts w:ascii="NB International Pro" w:hAnsi="NB International Pro"/>
          <w:color w:val="00615E"/>
          <w:shd w:val="clear" w:color="auto" w:fill="FFFFFF"/>
          <w:lang w:val="en-US"/>
        </w:rPr>
        <w:t xml:space="preserve"> - We manufacture lines, machinery and components for making products, enhancing the potential of the wide range of materials processed by our customers. We simplify the production processes of customers working in the furniture, construction, automotive and aerospace sectors, courtesy of the skill of the people who work in our production sites around the world. Founded in Italy in 1969 and now listed on the Italian Stock Exchange, we are driven by our international calling, which is manifested through a global network of showrooms, where customers can enjoy a multi-material experience.</w:t>
      </w:r>
      <w:r w:rsidRPr="004B6ADA">
        <w:rPr>
          <w:rStyle w:val="eop"/>
          <w:rFonts w:ascii="NB International Pro" w:hAnsi="NB International Pro"/>
          <w:color w:val="00615E"/>
          <w:shd w:val="clear" w:color="auto" w:fill="FFFFFF"/>
          <w:lang w:val="en-US"/>
        </w:rPr>
        <w:t> </w:t>
      </w:r>
    </w:p>
    <w:sectPr w:rsidR="00CF3D64" w:rsidRPr="00E12F35" w:rsidSect="00FF749D">
      <w:headerReference w:type="default" r:id="rId14"/>
      <w:footerReference w:type="default" r:id="rId15"/>
      <w:headerReference w:type="first" r:id="rId16"/>
      <w:footerReference w:type="first" r:id="rId17"/>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1321" w14:textId="77777777" w:rsidR="001341EB" w:rsidRDefault="001341EB">
      <w:r>
        <w:separator/>
      </w:r>
    </w:p>
  </w:endnote>
  <w:endnote w:type="continuationSeparator" w:id="0">
    <w:p w14:paraId="02C6C89F" w14:textId="77777777" w:rsidR="001341EB" w:rsidRDefault="0013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B International Pro Book">
    <w:altName w:val="Calibri"/>
    <w:charset w:val="00"/>
    <w:family w:val="swiss"/>
    <w:pitch w:val="variable"/>
    <w:sig w:usb0="A00000AF" w:usb1="5000206A"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E00002EF"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7370"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00BA8C5F"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2AE1833F" wp14:editId="2874CED8">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35A4"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128D0AA"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75FE0122" wp14:editId="2C7E6C90">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E0362" w14:textId="77777777" w:rsidR="001341EB" w:rsidRDefault="001341EB">
      <w:r>
        <w:separator/>
      </w:r>
    </w:p>
  </w:footnote>
  <w:footnote w:type="continuationSeparator" w:id="0">
    <w:p w14:paraId="4B7056D6" w14:textId="77777777" w:rsidR="001341EB" w:rsidRDefault="00134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6FDD" w14:textId="31FA9BC3"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28B4546B" w14:textId="37E030EC"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1DA8685B" wp14:editId="60B838C2">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C11B1">
      <w:rPr>
        <w:rFonts w:ascii="NB International Pro" w:hAnsi="NB International Pro" w:cs="Roboto-Thin"/>
        <w:color w:val="000000"/>
        <w:sz w:val="18"/>
        <w:szCs w:val="24"/>
      </w:rPr>
      <w:t>Page</w:t>
    </w:r>
    <w:r w:rsidR="003B5451" w:rsidRPr="00FA6F13">
      <w:rPr>
        <w:rFonts w:ascii="NB International Pro" w:hAnsi="NB International Pro" w:cs="Roboto-Thin"/>
        <w:color w:val="000000"/>
        <w:sz w:val="18"/>
        <w:szCs w:val="24"/>
      </w:rPr>
      <w:t>:</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1666522E" wp14:editId="6E6B712B">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75CD">
      <w:rPr>
        <w:rFonts w:ascii="NB International Pro" w:hAnsi="NB International Pro" w:cs="Roboto-Thin"/>
        <w:color w:val="000000"/>
        <w:sz w:val="18"/>
        <w:szCs w:val="24"/>
      </w:rPr>
      <w:t>K 2025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6A08"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24300ED6" wp14:editId="62B5DD77">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49D"/>
    <w:rsid w:val="000010D8"/>
    <w:rsid w:val="00004B6A"/>
    <w:rsid w:val="0000688A"/>
    <w:rsid w:val="000069B9"/>
    <w:rsid w:val="00006C84"/>
    <w:rsid w:val="000138B7"/>
    <w:rsid w:val="00014F14"/>
    <w:rsid w:val="00021387"/>
    <w:rsid w:val="0002296D"/>
    <w:rsid w:val="00027F76"/>
    <w:rsid w:val="00031489"/>
    <w:rsid w:val="000315B9"/>
    <w:rsid w:val="00031740"/>
    <w:rsid w:val="00034044"/>
    <w:rsid w:val="00035CB3"/>
    <w:rsid w:val="000417EE"/>
    <w:rsid w:val="00044BEE"/>
    <w:rsid w:val="00051C50"/>
    <w:rsid w:val="00052685"/>
    <w:rsid w:val="00052B20"/>
    <w:rsid w:val="00062177"/>
    <w:rsid w:val="00066911"/>
    <w:rsid w:val="00080319"/>
    <w:rsid w:val="00082F70"/>
    <w:rsid w:val="00084004"/>
    <w:rsid w:val="00087596"/>
    <w:rsid w:val="000904B8"/>
    <w:rsid w:val="00090AE5"/>
    <w:rsid w:val="00093971"/>
    <w:rsid w:val="000A15F8"/>
    <w:rsid w:val="000A1DD7"/>
    <w:rsid w:val="000A2D7A"/>
    <w:rsid w:val="000A48EA"/>
    <w:rsid w:val="000A62AF"/>
    <w:rsid w:val="000A6AF1"/>
    <w:rsid w:val="000A7787"/>
    <w:rsid w:val="000B2567"/>
    <w:rsid w:val="000B6F43"/>
    <w:rsid w:val="000C1778"/>
    <w:rsid w:val="000C2029"/>
    <w:rsid w:val="000C561C"/>
    <w:rsid w:val="000C5753"/>
    <w:rsid w:val="000C6EFF"/>
    <w:rsid w:val="000C7654"/>
    <w:rsid w:val="000C7A56"/>
    <w:rsid w:val="000D0294"/>
    <w:rsid w:val="000E1BF2"/>
    <w:rsid w:val="000E2CBC"/>
    <w:rsid w:val="000E75ED"/>
    <w:rsid w:val="000F273F"/>
    <w:rsid w:val="000F3C62"/>
    <w:rsid w:val="000F4F41"/>
    <w:rsid w:val="000F5E14"/>
    <w:rsid w:val="000F7B10"/>
    <w:rsid w:val="00100052"/>
    <w:rsid w:val="00100595"/>
    <w:rsid w:val="0010262A"/>
    <w:rsid w:val="00103FD9"/>
    <w:rsid w:val="0011411E"/>
    <w:rsid w:val="0012335F"/>
    <w:rsid w:val="0012371A"/>
    <w:rsid w:val="00126BB3"/>
    <w:rsid w:val="00130E78"/>
    <w:rsid w:val="0013186B"/>
    <w:rsid w:val="00132524"/>
    <w:rsid w:val="00132684"/>
    <w:rsid w:val="001341EB"/>
    <w:rsid w:val="00134297"/>
    <w:rsid w:val="00135487"/>
    <w:rsid w:val="0014151D"/>
    <w:rsid w:val="0014223A"/>
    <w:rsid w:val="00142682"/>
    <w:rsid w:val="00144A65"/>
    <w:rsid w:val="001455C7"/>
    <w:rsid w:val="00151C92"/>
    <w:rsid w:val="00161A30"/>
    <w:rsid w:val="001634F8"/>
    <w:rsid w:val="001652A4"/>
    <w:rsid w:val="00166D10"/>
    <w:rsid w:val="00166E26"/>
    <w:rsid w:val="00173459"/>
    <w:rsid w:val="00174C4D"/>
    <w:rsid w:val="00175286"/>
    <w:rsid w:val="00176E13"/>
    <w:rsid w:val="00180876"/>
    <w:rsid w:val="00180EC9"/>
    <w:rsid w:val="0018312E"/>
    <w:rsid w:val="001850E1"/>
    <w:rsid w:val="001859AD"/>
    <w:rsid w:val="00190401"/>
    <w:rsid w:val="001973A9"/>
    <w:rsid w:val="001A076D"/>
    <w:rsid w:val="001A0C66"/>
    <w:rsid w:val="001A4479"/>
    <w:rsid w:val="001A475E"/>
    <w:rsid w:val="001B0525"/>
    <w:rsid w:val="001B4A3B"/>
    <w:rsid w:val="001B59EC"/>
    <w:rsid w:val="001D3B2A"/>
    <w:rsid w:val="001D621B"/>
    <w:rsid w:val="001D703C"/>
    <w:rsid w:val="001E0873"/>
    <w:rsid w:val="001F087A"/>
    <w:rsid w:val="001F7674"/>
    <w:rsid w:val="00203A76"/>
    <w:rsid w:val="00204D64"/>
    <w:rsid w:val="00210074"/>
    <w:rsid w:val="00210287"/>
    <w:rsid w:val="002107A8"/>
    <w:rsid w:val="00214062"/>
    <w:rsid w:val="0021486B"/>
    <w:rsid w:val="00232925"/>
    <w:rsid w:val="0023343F"/>
    <w:rsid w:val="002345E1"/>
    <w:rsid w:val="00234CF1"/>
    <w:rsid w:val="002422F0"/>
    <w:rsid w:val="0025446A"/>
    <w:rsid w:val="002551FD"/>
    <w:rsid w:val="00263587"/>
    <w:rsid w:val="002652D0"/>
    <w:rsid w:val="00266F5F"/>
    <w:rsid w:val="00271AE5"/>
    <w:rsid w:val="00272C22"/>
    <w:rsid w:val="0027321A"/>
    <w:rsid w:val="002755F7"/>
    <w:rsid w:val="002758CA"/>
    <w:rsid w:val="00282726"/>
    <w:rsid w:val="002837CC"/>
    <w:rsid w:val="002849C1"/>
    <w:rsid w:val="00285D61"/>
    <w:rsid w:val="00286002"/>
    <w:rsid w:val="0028766C"/>
    <w:rsid w:val="002919C4"/>
    <w:rsid w:val="002969C3"/>
    <w:rsid w:val="002970D8"/>
    <w:rsid w:val="002A0770"/>
    <w:rsid w:val="002A4362"/>
    <w:rsid w:val="002A51BD"/>
    <w:rsid w:val="002A5C61"/>
    <w:rsid w:val="002A7469"/>
    <w:rsid w:val="002A74CF"/>
    <w:rsid w:val="002B0C15"/>
    <w:rsid w:val="002B1C11"/>
    <w:rsid w:val="002B31CB"/>
    <w:rsid w:val="002C1802"/>
    <w:rsid w:val="002C55F1"/>
    <w:rsid w:val="002C6377"/>
    <w:rsid w:val="002D0D1D"/>
    <w:rsid w:val="002D54FC"/>
    <w:rsid w:val="002D57D9"/>
    <w:rsid w:val="002D6A74"/>
    <w:rsid w:val="002D6C77"/>
    <w:rsid w:val="002E13D8"/>
    <w:rsid w:val="002E18D3"/>
    <w:rsid w:val="002E21EF"/>
    <w:rsid w:val="002E2CC2"/>
    <w:rsid w:val="002E4DA0"/>
    <w:rsid w:val="002E65E6"/>
    <w:rsid w:val="002F055A"/>
    <w:rsid w:val="002F2CC6"/>
    <w:rsid w:val="0030086B"/>
    <w:rsid w:val="00302AD5"/>
    <w:rsid w:val="00303800"/>
    <w:rsid w:val="003079ED"/>
    <w:rsid w:val="0031255E"/>
    <w:rsid w:val="00312A7E"/>
    <w:rsid w:val="003138BC"/>
    <w:rsid w:val="00317688"/>
    <w:rsid w:val="00324243"/>
    <w:rsid w:val="00324393"/>
    <w:rsid w:val="00326A7A"/>
    <w:rsid w:val="003278E7"/>
    <w:rsid w:val="003312D4"/>
    <w:rsid w:val="00342ECF"/>
    <w:rsid w:val="003466DC"/>
    <w:rsid w:val="00346FDA"/>
    <w:rsid w:val="00347E8C"/>
    <w:rsid w:val="003514B4"/>
    <w:rsid w:val="00352456"/>
    <w:rsid w:val="00354737"/>
    <w:rsid w:val="0036605C"/>
    <w:rsid w:val="00375714"/>
    <w:rsid w:val="003818A8"/>
    <w:rsid w:val="00382606"/>
    <w:rsid w:val="00392BF3"/>
    <w:rsid w:val="00392E95"/>
    <w:rsid w:val="003A2665"/>
    <w:rsid w:val="003B33AC"/>
    <w:rsid w:val="003B5451"/>
    <w:rsid w:val="003C11B1"/>
    <w:rsid w:val="003C18DB"/>
    <w:rsid w:val="003C2E17"/>
    <w:rsid w:val="003C4433"/>
    <w:rsid w:val="003C5746"/>
    <w:rsid w:val="003C5AC1"/>
    <w:rsid w:val="003D26FB"/>
    <w:rsid w:val="003D627A"/>
    <w:rsid w:val="003E2DE0"/>
    <w:rsid w:val="003F32F9"/>
    <w:rsid w:val="003F68AF"/>
    <w:rsid w:val="00401B9B"/>
    <w:rsid w:val="00405510"/>
    <w:rsid w:val="00410F04"/>
    <w:rsid w:val="00413E47"/>
    <w:rsid w:val="004151CE"/>
    <w:rsid w:val="00416969"/>
    <w:rsid w:val="00420E9C"/>
    <w:rsid w:val="0042145E"/>
    <w:rsid w:val="00423592"/>
    <w:rsid w:val="00424342"/>
    <w:rsid w:val="00425631"/>
    <w:rsid w:val="00437498"/>
    <w:rsid w:val="00440A91"/>
    <w:rsid w:val="00441B54"/>
    <w:rsid w:val="0045552C"/>
    <w:rsid w:val="00456F5F"/>
    <w:rsid w:val="00456F6C"/>
    <w:rsid w:val="00457202"/>
    <w:rsid w:val="00460A59"/>
    <w:rsid w:val="0046165C"/>
    <w:rsid w:val="004645CD"/>
    <w:rsid w:val="004665BF"/>
    <w:rsid w:val="00473C75"/>
    <w:rsid w:val="00482EEA"/>
    <w:rsid w:val="00483723"/>
    <w:rsid w:val="00490030"/>
    <w:rsid w:val="00495B91"/>
    <w:rsid w:val="0049766D"/>
    <w:rsid w:val="0049769B"/>
    <w:rsid w:val="004976F0"/>
    <w:rsid w:val="004977A1"/>
    <w:rsid w:val="004A14F5"/>
    <w:rsid w:val="004A4071"/>
    <w:rsid w:val="004A51F5"/>
    <w:rsid w:val="004A60AD"/>
    <w:rsid w:val="004A739A"/>
    <w:rsid w:val="004B597E"/>
    <w:rsid w:val="004B5F86"/>
    <w:rsid w:val="004B6ADA"/>
    <w:rsid w:val="004B7BAD"/>
    <w:rsid w:val="004C109E"/>
    <w:rsid w:val="004C1B44"/>
    <w:rsid w:val="004C49CE"/>
    <w:rsid w:val="004C50B0"/>
    <w:rsid w:val="004D062E"/>
    <w:rsid w:val="004D1A95"/>
    <w:rsid w:val="004D21C4"/>
    <w:rsid w:val="004D38E8"/>
    <w:rsid w:val="004D43D4"/>
    <w:rsid w:val="004D4CA9"/>
    <w:rsid w:val="004D4D67"/>
    <w:rsid w:val="004E3758"/>
    <w:rsid w:val="004E5611"/>
    <w:rsid w:val="00503EFC"/>
    <w:rsid w:val="0050556B"/>
    <w:rsid w:val="00505A2A"/>
    <w:rsid w:val="0050614C"/>
    <w:rsid w:val="005122F4"/>
    <w:rsid w:val="00516DAB"/>
    <w:rsid w:val="0051783A"/>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65992"/>
    <w:rsid w:val="00573D83"/>
    <w:rsid w:val="00580AB8"/>
    <w:rsid w:val="00581B42"/>
    <w:rsid w:val="00582F9F"/>
    <w:rsid w:val="005903C7"/>
    <w:rsid w:val="00591449"/>
    <w:rsid w:val="005927F7"/>
    <w:rsid w:val="005945B1"/>
    <w:rsid w:val="005A0D66"/>
    <w:rsid w:val="005A0EBE"/>
    <w:rsid w:val="005A0EDA"/>
    <w:rsid w:val="005A2780"/>
    <w:rsid w:val="005A430A"/>
    <w:rsid w:val="005A64D7"/>
    <w:rsid w:val="005A7605"/>
    <w:rsid w:val="005B0661"/>
    <w:rsid w:val="005B1343"/>
    <w:rsid w:val="005B3B8A"/>
    <w:rsid w:val="005B7D14"/>
    <w:rsid w:val="005B7DAD"/>
    <w:rsid w:val="005C0151"/>
    <w:rsid w:val="005C0243"/>
    <w:rsid w:val="005C7DE9"/>
    <w:rsid w:val="005D4E47"/>
    <w:rsid w:val="005E176E"/>
    <w:rsid w:val="005E2AF3"/>
    <w:rsid w:val="005E6843"/>
    <w:rsid w:val="005F3698"/>
    <w:rsid w:val="005F4020"/>
    <w:rsid w:val="005F6043"/>
    <w:rsid w:val="005F6B77"/>
    <w:rsid w:val="0060252F"/>
    <w:rsid w:val="00623643"/>
    <w:rsid w:val="006259A3"/>
    <w:rsid w:val="00633463"/>
    <w:rsid w:val="006339D8"/>
    <w:rsid w:val="00634572"/>
    <w:rsid w:val="0064479C"/>
    <w:rsid w:val="0064555B"/>
    <w:rsid w:val="00645CE7"/>
    <w:rsid w:val="00646539"/>
    <w:rsid w:val="00650BDD"/>
    <w:rsid w:val="00653D62"/>
    <w:rsid w:val="00655C8F"/>
    <w:rsid w:val="0066233A"/>
    <w:rsid w:val="006645EA"/>
    <w:rsid w:val="0066576A"/>
    <w:rsid w:val="00672F77"/>
    <w:rsid w:val="006741F5"/>
    <w:rsid w:val="00691A7F"/>
    <w:rsid w:val="00693B0F"/>
    <w:rsid w:val="00696567"/>
    <w:rsid w:val="006A1FFF"/>
    <w:rsid w:val="006A2204"/>
    <w:rsid w:val="006A5317"/>
    <w:rsid w:val="006A7FC7"/>
    <w:rsid w:val="006B2631"/>
    <w:rsid w:val="006B2FCA"/>
    <w:rsid w:val="006B54FF"/>
    <w:rsid w:val="006B6C03"/>
    <w:rsid w:val="006B78EB"/>
    <w:rsid w:val="006C1E7D"/>
    <w:rsid w:val="006C255F"/>
    <w:rsid w:val="006C51DF"/>
    <w:rsid w:val="006C5482"/>
    <w:rsid w:val="006C6DC7"/>
    <w:rsid w:val="006D30B0"/>
    <w:rsid w:val="006D41F9"/>
    <w:rsid w:val="006D4C49"/>
    <w:rsid w:val="006D6F6E"/>
    <w:rsid w:val="006D7704"/>
    <w:rsid w:val="006E2011"/>
    <w:rsid w:val="006E3A15"/>
    <w:rsid w:val="006E4048"/>
    <w:rsid w:val="006E520A"/>
    <w:rsid w:val="006E619C"/>
    <w:rsid w:val="006E68DB"/>
    <w:rsid w:val="006F184C"/>
    <w:rsid w:val="006F367A"/>
    <w:rsid w:val="00704D2C"/>
    <w:rsid w:val="00704F03"/>
    <w:rsid w:val="007113A1"/>
    <w:rsid w:val="00712738"/>
    <w:rsid w:val="00712A43"/>
    <w:rsid w:val="00716318"/>
    <w:rsid w:val="007168C4"/>
    <w:rsid w:val="007218C5"/>
    <w:rsid w:val="00724735"/>
    <w:rsid w:val="00724C98"/>
    <w:rsid w:val="007260B2"/>
    <w:rsid w:val="007276F4"/>
    <w:rsid w:val="00731B4C"/>
    <w:rsid w:val="007346AE"/>
    <w:rsid w:val="0073651E"/>
    <w:rsid w:val="007400A9"/>
    <w:rsid w:val="00742481"/>
    <w:rsid w:val="0074510C"/>
    <w:rsid w:val="00747050"/>
    <w:rsid w:val="00753CF4"/>
    <w:rsid w:val="00756080"/>
    <w:rsid w:val="0076194C"/>
    <w:rsid w:val="00761F25"/>
    <w:rsid w:val="00764D21"/>
    <w:rsid w:val="00765251"/>
    <w:rsid w:val="00766258"/>
    <w:rsid w:val="00770647"/>
    <w:rsid w:val="00775A67"/>
    <w:rsid w:val="0078335D"/>
    <w:rsid w:val="00785091"/>
    <w:rsid w:val="007864BD"/>
    <w:rsid w:val="00787162"/>
    <w:rsid w:val="0079055F"/>
    <w:rsid w:val="0079351C"/>
    <w:rsid w:val="00794DEC"/>
    <w:rsid w:val="00795BC5"/>
    <w:rsid w:val="007A02D5"/>
    <w:rsid w:val="007A0A7F"/>
    <w:rsid w:val="007A1D30"/>
    <w:rsid w:val="007A3F53"/>
    <w:rsid w:val="007A4787"/>
    <w:rsid w:val="007B0C05"/>
    <w:rsid w:val="007B2216"/>
    <w:rsid w:val="007C32E1"/>
    <w:rsid w:val="007C5EC7"/>
    <w:rsid w:val="007D0438"/>
    <w:rsid w:val="007D2A7E"/>
    <w:rsid w:val="007D5F77"/>
    <w:rsid w:val="007D75CD"/>
    <w:rsid w:val="007D7D9A"/>
    <w:rsid w:val="007E2E99"/>
    <w:rsid w:val="007E31CF"/>
    <w:rsid w:val="007E4564"/>
    <w:rsid w:val="007F0119"/>
    <w:rsid w:val="007F339E"/>
    <w:rsid w:val="007F3C5A"/>
    <w:rsid w:val="0082015D"/>
    <w:rsid w:val="0083030E"/>
    <w:rsid w:val="00833BC9"/>
    <w:rsid w:val="00834C8C"/>
    <w:rsid w:val="00837476"/>
    <w:rsid w:val="00840F9A"/>
    <w:rsid w:val="008450B2"/>
    <w:rsid w:val="0085337B"/>
    <w:rsid w:val="00855594"/>
    <w:rsid w:val="00856DF7"/>
    <w:rsid w:val="008620CD"/>
    <w:rsid w:val="0086235D"/>
    <w:rsid w:val="00863510"/>
    <w:rsid w:val="00865994"/>
    <w:rsid w:val="00865FAF"/>
    <w:rsid w:val="008669FE"/>
    <w:rsid w:val="0087146A"/>
    <w:rsid w:val="00873C95"/>
    <w:rsid w:val="008748D8"/>
    <w:rsid w:val="00875899"/>
    <w:rsid w:val="00877CCF"/>
    <w:rsid w:val="00882CA1"/>
    <w:rsid w:val="0089190E"/>
    <w:rsid w:val="00891B77"/>
    <w:rsid w:val="00891C8D"/>
    <w:rsid w:val="008926E2"/>
    <w:rsid w:val="008942B7"/>
    <w:rsid w:val="008A4042"/>
    <w:rsid w:val="008A6642"/>
    <w:rsid w:val="008A6BF9"/>
    <w:rsid w:val="008B1188"/>
    <w:rsid w:val="008B5432"/>
    <w:rsid w:val="008B7FAA"/>
    <w:rsid w:val="008C67ED"/>
    <w:rsid w:val="008D101B"/>
    <w:rsid w:val="008D2495"/>
    <w:rsid w:val="008D394B"/>
    <w:rsid w:val="008D4C16"/>
    <w:rsid w:val="008D4CC6"/>
    <w:rsid w:val="008D64F1"/>
    <w:rsid w:val="008D6D39"/>
    <w:rsid w:val="008E2F96"/>
    <w:rsid w:val="008F15EC"/>
    <w:rsid w:val="008F3447"/>
    <w:rsid w:val="008F3E7F"/>
    <w:rsid w:val="00903AC4"/>
    <w:rsid w:val="009121E4"/>
    <w:rsid w:val="00913AF4"/>
    <w:rsid w:val="00916DD8"/>
    <w:rsid w:val="00921FEE"/>
    <w:rsid w:val="009267E2"/>
    <w:rsid w:val="00930C6D"/>
    <w:rsid w:val="00933231"/>
    <w:rsid w:val="0093596B"/>
    <w:rsid w:val="0093672D"/>
    <w:rsid w:val="00941F2F"/>
    <w:rsid w:val="009437A2"/>
    <w:rsid w:val="00947989"/>
    <w:rsid w:val="009506A8"/>
    <w:rsid w:val="00951E4B"/>
    <w:rsid w:val="0095282B"/>
    <w:rsid w:val="00952EC8"/>
    <w:rsid w:val="009539A4"/>
    <w:rsid w:val="009553C2"/>
    <w:rsid w:val="00963968"/>
    <w:rsid w:val="009669DC"/>
    <w:rsid w:val="009701E2"/>
    <w:rsid w:val="00975D49"/>
    <w:rsid w:val="009822B7"/>
    <w:rsid w:val="00982CCB"/>
    <w:rsid w:val="0098542C"/>
    <w:rsid w:val="009908F0"/>
    <w:rsid w:val="009923D3"/>
    <w:rsid w:val="009924DC"/>
    <w:rsid w:val="0099769F"/>
    <w:rsid w:val="009A0DFB"/>
    <w:rsid w:val="009A32F3"/>
    <w:rsid w:val="009A3565"/>
    <w:rsid w:val="009B1442"/>
    <w:rsid w:val="009B1D75"/>
    <w:rsid w:val="009B1FE7"/>
    <w:rsid w:val="009B79E0"/>
    <w:rsid w:val="009B7FB0"/>
    <w:rsid w:val="009C2B01"/>
    <w:rsid w:val="009C2E5B"/>
    <w:rsid w:val="009C69A9"/>
    <w:rsid w:val="009D2377"/>
    <w:rsid w:val="009D242A"/>
    <w:rsid w:val="009D5371"/>
    <w:rsid w:val="009E027B"/>
    <w:rsid w:val="009E12B0"/>
    <w:rsid w:val="009E1349"/>
    <w:rsid w:val="009E19D7"/>
    <w:rsid w:val="009E2F32"/>
    <w:rsid w:val="009E3DB2"/>
    <w:rsid w:val="009F4345"/>
    <w:rsid w:val="009F4DC3"/>
    <w:rsid w:val="009F4F52"/>
    <w:rsid w:val="009F58E2"/>
    <w:rsid w:val="00A00E8D"/>
    <w:rsid w:val="00A07CBB"/>
    <w:rsid w:val="00A12044"/>
    <w:rsid w:val="00A15B7A"/>
    <w:rsid w:val="00A20700"/>
    <w:rsid w:val="00A23342"/>
    <w:rsid w:val="00A300E8"/>
    <w:rsid w:val="00A35F8F"/>
    <w:rsid w:val="00A374E3"/>
    <w:rsid w:val="00A40FEC"/>
    <w:rsid w:val="00A47436"/>
    <w:rsid w:val="00A52270"/>
    <w:rsid w:val="00A53788"/>
    <w:rsid w:val="00A54551"/>
    <w:rsid w:val="00A554C0"/>
    <w:rsid w:val="00A622B8"/>
    <w:rsid w:val="00A643CE"/>
    <w:rsid w:val="00A66F03"/>
    <w:rsid w:val="00A70F9E"/>
    <w:rsid w:val="00A81297"/>
    <w:rsid w:val="00A84BB3"/>
    <w:rsid w:val="00A850C9"/>
    <w:rsid w:val="00A87D05"/>
    <w:rsid w:val="00A959FD"/>
    <w:rsid w:val="00AA0E16"/>
    <w:rsid w:val="00AA2844"/>
    <w:rsid w:val="00AA653E"/>
    <w:rsid w:val="00AB3F99"/>
    <w:rsid w:val="00AC1DA8"/>
    <w:rsid w:val="00AD34E3"/>
    <w:rsid w:val="00AD3981"/>
    <w:rsid w:val="00AD552B"/>
    <w:rsid w:val="00AD65D1"/>
    <w:rsid w:val="00AE59EF"/>
    <w:rsid w:val="00AE63BF"/>
    <w:rsid w:val="00B00CA4"/>
    <w:rsid w:val="00B01BC6"/>
    <w:rsid w:val="00B06332"/>
    <w:rsid w:val="00B064B6"/>
    <w:rsid w:val="00B161CF"/>
    <w:rsid w:val="00B172A5"/>
    <w:rsid w:val="00B175D3"/>
    <w:rsid w:val="00B21985"/>
    <w:rsid w:val="00B22C96"/>
    <w:rsid w:val="00B25122"/>
    <w:rsid w:val="00B3119B"/>
    <w:rsid w:val="00B40FDB"/>
    <w:rsid w:val="00B42E40"/>
    <w:rsid w:val="00B42F1A"/>
    <w:rsid w:val="00B42FF6"/>
    <w:rsid w:val="00B43ABB"/>
    <w:rsid w:val="00B47068"/>
    <w:rsid w:val="00B522CD"/>
    <w:rsid w:val="00B53522"/>
    <w:rsid w:val="00B542F3"/>
    <w:rsid w:val="00B548DF"/>
    <w:rsid w:val="00B57277"/>
    <w:rsid w:val="00B6187C"/>
    <w:rsid w:val="00B67B81"/>
    <w:rsid w:val="00B71112"/>
    <w:rsid w:val="00B7588B"/>
    <w:rsid w:val="00B81A9E"/>
    <w:rsid w:val="00B82B26"/>
    <w:rsid w:val="00B8423E"/>
    <w:rsid w:val="00B86C67"/>
    <w:rsid w:val="00B92349"/>
    <w:rsid w:val="00B93DEB"/>
    <w:rsid w:val="00B95CE7"/>
    <w:rsid w:val="00B97F96"/>
    <w:rsid w:val="00BA39E9"/>
    <w:rsid w:val="00BB27B8"/>
    <w:rsid w:val="00BB3F36"/>
    <w:rsid w:val="00BB66B1"/>
    <w:rsid w:val="00BB7C14"/>
    <w:rsid w:val="00BC05EE"/>
    <w:rsid w:val="00BC152C"/>
    <w:rsid w:val="00BC4173"/>
    <w:rsid w:val="00BC780E"/>
    <w:rsid w:val="00BD1651"/>
    <w:rsid w:val="00BD5EC7"/>
    <w:rsid w:val="00BE0017"/>
    <w:rsid w:val="00BE3D53"/>
    <w:rsid w:val="00BE6A38"/>
    <w:rsid w:val="00BF5FEA"/>
    <w:rsid w:val="00C05664"/>
    <w:rsid w:val="00C05AD8"/>
    <w:rsid w:val="00C13B6A"/>
    <w:rsid w:val="00C14E9B"/>
    <w:rsid w:val="00C1513E"/>
    <w:rsid w:val="00C26F29"/>
    <w:rsid w:val="00C3113F"/>
    <w:rsid w:val="00C314BA"/>
    <w:rsid w:val="00C435B0"/>
    <w:rsid w:val="00C50BCE"/>
    <w:rsid w:val="00C52509"/>
    <w:rsid w:val="00C602E0"/>
    <w:rsid w:val="00C614A0"/>
    <w:rsid w:val="00C63FB4"/>
    <w:rsid w:val="00C64FED"/>
    <w:rsid w:val="00C6578C"/>
    <w:rsid w:val="00C736D7"/>
    <w:rsid w:val="00C74729"/>
    <w:rsid w:val="00C75309"/>
    <w:rsid w:val="00C754C2"/>
    <w:rsid w:val="00C763DD"/>
    <w:rsid w:val="00C776F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1989"/>
    <w:rsid w:val="00CE4D85"/>
    <w:rsid w:val="00CE6EF3"/>
    <w:rsid w:val="00CF0A3C"/>
    <w:rsid w:val="00CF21BA"/>
    <w:rsid w:val="00CF3D64"/>
    <w:rsid w:val="00D0090D"/>
    <w:rsid w:val="00D01560"/>
    <w:rsid w:val="00D11028"/>
    <w:rsid w:val="00D2182E"/>
    <w:rsid w:val="00D21E55"/>
    <w:rsid w:val="00D242C1"/>
    <w:rsid w:val="00D31E70"/>
    <w:rsid w:val="00D3415B"/>
    <w:rsid w:val="00D35196"/>
    <w:rsid w:val="00D3644B"/>
    <w:rsid w:val="00D40A18"/>
    <w:rsid w:val="00D40AA9"/>
    <w:rsid w:val="00D47D53"/>
    <w:rsid w:val="00D53963"/>
    <w:rsid w:val="00D5606E"/>
    <w:rsid w:val="00D56490"/>
    <w:rsid w:val="00D56543"/>
    <w:rsid w:val="00D619B7"/>
    <w:rsid w:val="00D65542"/>
    <w:rsid w:val="00D666C9"/>
    <w:rsid w:val="00D668B1"/>
    <w:rsid w:val="00D70E17"/>
    <w:rsid w:val="00D72264"/>
    <w:rsid w:val="00D73C13"/>
    <w:rsid w:val="00D8344E"/>
    <w:rsid w:val="00D83E10"/>
    <w:rsid w:val="00D86596"/>
    <w:rsid w:val="00D94349"/>
    <w:rsid w:val="00DA0589"/>
    <w:rsid w:val="00DA540F"/>
    <w:rsid w:val="00DB0CBF"/>
    <w:rsid w:val="00DB2EF6"/>
    <w:rsid w:val="00DB682D"/>
    <w:rsid w:val="00DC29DC"/>
    <w:rsid w:val="00DC3526"/>
    <w:rsid w:val="00DC449E"/>
    <w:rsid w:val="00DC5C55"/>
    <w:rsid w:val="00DD4C2F"/>
    <w:rsid w:val="00DD5661"/>
    <w:rsid w:val="00DE3E42"/>
    <w:rsid w:val="00DE54E6"/>
    <w:rsid w:val="00DE572F"/>
    <w:rsid w:val="00DE6555"/>
    <w:rsid w:val="00DF0EB6"/>
    <w:rsid w:val="00DF65C8"/>
    <w:rsid w:val="00E0056A"/>
    <w:rsid w:val="00E02714"/>
    <w:rsid w:val="00E02EB1"/>
    <w:rsid w:val="00E0551F"/>
    <w:rsid w:val="00E103F7"/>
    <w:rsid w:val="00E10C88"/>
    <w:rsid w:val="00E12F35"/>
    <w:rsid w:val="00E154D5"/>
    <w:rsid w:val="00E20B34"/>
    <w:rsid w:val="00E246ED"/>
    <w:rsid w:val="00E24DC9"/>
    <w:rsid w:val="00E2583C"/>
    <w:rsid w:val="00E25E81"/>
    <w:rsid w:val="00E4308B"/>
    <w:rsid w:val="00E46BBC"/>
    <w:rsid w:val="00E52670"/>
    <w:rsid w:val="00E52CB1"/>
    <w:rsid w:val="00E61346"/>
    <w:rsid w:val="00E61A2F"/>
    <w:rsid w:val="00E62598"/>
    <w:rsid w:val="00E757E4"/>
    <w:rsid w:val="00E80056"/>
    <w:rsid w:val="00E83A68"/>
    <w:rsid w:val="00E844E6"/>
    <w:rsid w:val="00E87753"/>
    <w:rsid w:val="00E9026B"/>
    <w:rsid w:val="00E9447B"/>
    <w:rsid w:val="00E962B1"/>
    <w:rsid w:val="00E96357"/>
    <w:rsid w:val="00EA328B"/>
    <w:rsid w:val="00EA4478"/>
    <w:rsid w:val="00EA743E"/>
    <w:rsid w:val="00EA7592"/>
    <w:rsid w:val="00EB18B9"/>
    <w:rsid w:val="00EB487B"/>
    <w:rsid w:val="00EB64EF"/>
    <w:rsid w:val="00EB6581"/>
    <w:rsid w:val="00EC37A0"/>
    <w:rsid w:val="00ED01EE"/>
    <w:rsid w:val="00ED5028"/>
    <w:rsid w:val="00EE08FE"/>
    <w:rsid w:val="00EE3FAF"/>
    <w:rsid w:val="00EE7D98"/>
    <w:rsid w:val="00EF25EF"/>
    <w:rsid w:val="00EF2DA8"/>
    <w:rsid w:val="00EF6E91"/>
    <w:rsid w:val="00F04CE4"/>
    <w:rsid w:val="00F122FF"/>
    <w:rsid w:val="00F14D98"/>
    <w:rsid w:val="00F15F20"/>
    <w:rsid w:val="00F2133E"/>
    <w:rsid w:val="00F260C0"/>
    <w:rsid w:val="00F26EFC"/>
    <w:rsid w:val="00F27685"/>
    <w:rsid w:val="00F30C6A"/>
    <w:rsid w:val="00F33477"/>
    <w:rsid w:val="00F34511"/>
    <w:rsid w:val="00F3750A"/>
    <w:rsid w:val="00F37587"/>
    <w:rsid w:val="00F3783C"/>
    <w:rsid w:val="00F40B42"/>
    <w:rsid w:val="00F42466"/>
    <w:rsid w:val="00F44D60"/>
    <w:rsid w:val="00F5070B"/>
    <w:rsid w:val="00F50BFB"/>
    <w:rsid w:val="00F525DE"/>
    <w:rsid w:val="00F53246"/>
    <w:rsid w:val="00F5324C"/>
    <w:rsid w:val="00F566FB"/>
    <w:rsid w:val="00F57294"/>
    <w:rsid w:val="00F67BE3"/>
    <w:rsid w:val="00F71A11"/>
    <w:rsid w:val="00F71B2D"/>
    <w:rsid w:val="00F7396C"/>
    <w:rsid w:val="00F73A2C"/>
    <w:rsid w:val="00F747C2"/>
    <w:rsid w:val="00F74944"/>
    <w:rsid w:val="00F76E0D"/>
    <w:rsid w:val="00F80762"/>
    <w:rsid w:val="00F82A2C"/>
    <w:rsid w:val="00F87D52"/>
    <w:rsid w:val="00F9101A"/>
    <w:rsid w:val="00F922CA"/>
    <w:rsid w:val="00F94A58"/>
    <w:rsid w:val="00F95D9E"/>
    <w:rsid w:val="00F97482"/>
    <w:rsid w:val="00FA09EC"/>
    <w:rsid w:val="00FA18E2"/>
    <w:rsid w:val="00FA205F"/>
    <w:rsid w:val="00FA3E65"/>
    <w:rsid w:val="00FA54F8"/>
    <w:rsid w:val="00FA6F13"/>
    <w:rsid w:val="00FB001F"/>
    <w:rsid w:val="00FB125E"/>
    <w:rsid w:val="00FB1E55"/>
    <w:rsid w:val="00FB437D"/>
    <w:rsid w:val="00FB5AF9"/>
    <w:rsid w:val="00FB6FE8"/>
    <w:rsid w:val="00FC622F"/>
    <w:rsid w:val="00FD12CD"/>
    <w:rsid w:val="00FD649C"/>
    <w:rsid w:val="00FD7041"/>
    <w:rsid w:val="00FE3ECD"/>
    <w:rsid w:val="00FE4720"/>
    <w:rsid w:val="00FE615C"/>
    <w:rsid w:val="00FF0E1B"/>
    <w:rsid w:val="00FF39DB"/>
    <w:rsid w:val="00FF749D"/>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BEC5B"/>
  <w15:docId w15:val="{E3B51350-55D5-452C-A95D-6E5F1FEE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5AD8"/>
    <w:rPr>
      <w:rFonts w:ascii="NB International Pro Book" w:hAnsi="NB International Pro Book"/>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05AD8"/>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bsatz-Standardschriftart"/>
    <w:rsid w:val="00CF3D64"/>
  </w:style>
  <w:style w:type="character" w:customStyle="1" w:styleId="eop">
    <w:name w:val="eop"/>
    <w:basedOn w:val="Absatz-Standardschriftart"/>
    <w:rsid w:val="00CF3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163983104">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84324403">
      <w:bodyDiv w:val="1"/>
      <w:marLeft w:val="0"/>
      <w:marRight w:val="0"/>
      <w:marTop w:val="0"/>
      <w:marBottom w:val="0"/>
      <w:divBdr>
        <w:top w:val="none" w:sz="0" w:space="0" w:color="auto"/>
        <w:left w:val="none" w:sz="0" w:space="0" w:color="auto"/>
        <w:bottom w:val="none" w:sz="0" w:space="0" w:color="auto"/>
        <w:right w:val="none" w:sz="0" w:space="0" w:color="auto"/>
      </w:divBdr>
      <w:divsChild>
        <w:div w:id="888151486">
          <w:marLeft w:val="0"/>
          <w:marRight w:val="0"/>
          <w:marTop w:val="0"/>
          <w:marBottom w:val="0"/>
          <w:divBdr>
            <w:top w:val="none" w:sz="0" w:space="0" w:color="auto"/>
            <w:left w:val="none" w:sz="0" w:space="0" w:color="auto"/>
            <w:bottom w:val="none" w:sz="0" w:space="0" w:color="auto"/>
            <w:right w:val="none" w:sz="0" w:space="0" w:color="auto"/>
          </w:divBdr>
        </w:div>
        <w:div w:id="1408452020">
          <w:marLeft w:val="0"/>
          <w:marRight w:val="0"/>
          <w:marTop w:val="0"/>
          <w:marBottom w:val="0"/>
          <w:divBdr>
            <w:top w:val="none" w:sz="0" w:space="0" w:color="auto"/>
            <w:left w:val="none" w:sz="0" w:space="0" w:color="auto"/>
            <w:bottom w:val="none" w:sz="0" w:space="0" w:color="auto"/>
            <w:right w:val="none" w:sz="0" w:space="0" w:color="auto"/>
          </w:divBdr>
        </w:div>
      </w:divsChild>
    </w:div>
    <w:div w:id="559369003">
      <w:bodyDiv w:val="1"/>
      <w:marLeft w:val="0"/>
      <w:marRight w:val="0"/>
      <w:marTop w:val="0"/>
      <w:marBottom w:val="0"/>
      <w:divBdr>
        <w:top w:val="none" w:sz="0" w:space="0" w:color="auto"/>
        <w:left w:val="none" w:sz="0" w:space="0" w:color="auto"/>
        <w:bottom w:val="none" w:sz="0" w:space="0" w:color="auto"/>
        <w:right w:val="none" w:sz="0" w:space="0" w:color="auto"/>
      </w:divBdr>
      <w:divsChild>
        <w:div w:id="1401250313">
          <w:marLeft w:val="0"/>
          <w:marRight w:val="0"/>
          <w:marTop w:val="0"/>
          <w:marBottom w:val="0"/>
          <w:divBdr>
            <w:top w:val="none" w:sz="0" w:space="0" w:color="auto"/>
            <w:left w:val="none" w:sz="0" w:space="0" w:color="auto"/>
            <w:bottom w:val="none" w:sz="0" w:space="0" w:color="auto"/>
            <w:right w:val="none" w:sz="0" w:space="0" w:color="auto"/>
          </w:divBdr>
          <w:divsChild>
            <w:div w:id="780495731">
              <w:marLeft w:val="0"/>
              <w:marRight w:val="0"/>
              <w:marTop w:val="0"/>
              <w:marBottom w:val="0"/>
              <w:divBdr>
                <w:top w:val="none" w:sz="0" w:space="0" w:color="auto"/>
                <w:left w:val="none" w:sz="0" w:space="0" w:color="auto"/>
                <w:bottom w:val="none" w:sz="0" w:space="0" w:color="auto"/>
                <w:right w:val="none" w:sz="0" w:space="0" w:color="auto"/>
              </w:divBdr>
            </w:div>
          </w:divsChild>
        </w:div>
        <w:div w:id="984354774">
          <w:marLeft w:val="0"/>
          <w:marRight w:val="0"/>
          <w:marTop w:val="0"/>
          <w:marBottom w:val="0"/>
          <w:divBdr>
            <w:top w:val="none" w:sz="0" w:space="0" w:color="auto"/>
            <w:left w:val="none" w:sz="0" w:space="0" w:color="auto"/>
            <w:bottom w:val="none" w:sz="0" w:space="0" w:color="auto"/>
            <w:right w:val="none" w:sz="0" w:space="0" w:color="auto"/>
          </w:divBdr>
          <w:divsChild>
            <w:div w:id="296959684">
              <w:marLeft w:val="0"/>
              <w:marRight w:val="0"/>
              <w:marTop w:val="0"/>
              <w:marBottom w:val="0"/>
              <w:divBdr>
                <w:top w:val="none" w:sz="0" w:space="0" w:color="auto"/>
                <w:left w:val="none" w:sz="0" w:space="0" w:color="auto"/>
                <w:bottom w:val="none" w:sz="0" w:space="0" w:color="auto"/>
                <w:right w:val="none" w:sz="0" w:space="0" w:color="auto"/>
              </w:divBdr>
            </w:div>
            <w:div w:id="136841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593318690">
      <w:bodyDiv w:val="1"/>
      <w:marLeft w:val="0"/>
      <w:marRight w:val="0"/>
      <w:marTop w:val="0"/>
      <w:marBottom w:val="0"/>
      <w:divBdr>
        <w:top w:val="none" w:sz="0" w:space="0" w:color="auto"/>
        <w:left w:val="none" w:sz="0" w:space="0" w:color="auto"/>
        <w:bottom w:val="none" w:sz="0" w:space="0" w:color="auto"/>
        <w:right w:val="none" w:sz="0" w:space="0" w:color="auto"/>
      </w:divBdr>
      <w:divsChild>
        <w:div w:id="442388798">
          <w:marLeft w:val="0"/>
          <w:marRight w:val="0"/>
          <w:marTop w:val="0"/>
          <w:marBottom w:val="0"/>
          <w:divBdr>
            <w:top w:val="none" w:sz="0" w:space="0" w:color="auto"/>
            <w:left w:val="none" w:sz="0" w:space="0" w:color="auto"/>
            <w:bottom w:val="none" w:sz="0" w:space="0" w:color="auto"/>
            <w:right w:val="none" w:sz="0" w:space="0" w:color="auto"/>
          </w:divBdr>
          <w:divsChild>
            <w:div w:id="2032605500">
              <w:marLeft w:val="0"/>
              <w:marRight w:val="0"/>
              <w:marTop w:val="0"/>
              <w:marBottom w:val="0"/>
              <w:divBdr>
                <w:top w:val="none" w:sz="0" w:space="0" w:color="auto"/>
                <w:left w:val="none" w:sz="0" w:space="0" w:color="auto"/>
                <w:bottom w:val="none" w:sz="0" w:space="0" w:color="auto"/>
                <w:right w:val="none" w:sz="0" w:space="0" w:color="auto"/>
              </w:divBdr>
              <w:divsChild>
                <w:div w:id="17021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41086">
          <w:marLeft w:val="0"/>
          <w:marRight w:val="0"/>
          <w:marTop w:val="0"/>
          <w:marBottom w:val="0"/>
          <w:divBdr>
            <w:top w:val="none" w:sz="0" w:space="0" w:color="auto"/>
            <w:left w:val="none" w:sz="0" w:space="0" w:color="auto"/>
            <w:bottom w:val="none" w:sz="0" w:space="0" w:color="auto"/>
            <w:right w:val="none" w:sz="0" w:space="0" w:color="auto"/>
          </w:divBdr>
          <w:divsChild>
            <w:div w:id="1436823053">
              <w:marLeft w:val="0"/>
              <w:marRight w:val="0"/>
              <w:marTop w:val="0"/>
              <w:marBottom w:val="0"/>
              <w:divBdr>
                <w:top w:val="none" w:sz="0" w:space="0" w:color="auto"/>
                <w:left w:val="none" w:sz="0" w:space="0" w:color="auto"/>
                <w:bottom w:val="none" w:sz="0" w:space="0" w:color="auto"/>
                <w:right w:val="none" w:sz="0" w:space="0" w:color="auto"/>
              </w:divBdr>
            </w:div>
            <w:div w:id="1193568572">
              <w:marLeft w:val="0"/>
              <w:marRight w:val="0"/>
              <w:marTop w:val="0"/>
              <w:marBottom w:val="0"/>
              <w:divBdr>
                <w:top w:val="none" w:sz="0" w:space="0" w:color="auto"/>
                <w:left w:val="none" w:sz="0" w:space="0" w:color="auto"/>
                <w:bottom w:val="none" w:sz="0" w:space="0" w:color="auto"/>
                <w:right w:val="none" w:sz="0" w:space="0" w:color="auto"/>
              </w:divBdr>
            </w:div>
          </w:divsChild>
        </w:div>
        <w:div w:id="558326909">
          <w:marLeft w:val="0"/>
          <w:marRight w:val="0"/>
          <w:marTop w:val="0"/>
          <w:marBottom w:val="0"/>
          <w:divBdr>
            <w:top w:val="none" w:sz="0" w:space="0" w:color="auto"/>
            <w:left w:val="none" w:sz="0" w:space="0" w:color="auto"/>
            <w:bottom w:val="none" w:sz="0" w:space="0" w:color="auto"/>
            <w:right w:val="none" w:sz="0" w:space="0" w:color="auto"/>
          </w:divBdr>
          <w:divsChild>
            <w:div w:id="2045212544">
              <w:marLeft w:val="0"/>
              <w:marRight w:val="0"/>
              <w:marTop w:val="0"/>
              <w:marBottom w:val="0"/>
              <w:divBdr>
                <w:top w:val="none" w:sz="0" w:space="0" w:color="auto"/>
                <w:left w:val="none" w:sz="0" w:space="0" w:color="auto"/>
                <w:bottom w:val="none" w:sz="0" w:space="0" w:color="auto"/>
                <w:right w:val="none" w:sz="0" w:space="0" w:color="auto"/>
              </w:divBdr>
              <w:divsChild>
                <w:div w:id="340937022">
                  <w:marLeft w:val="0"/>
                  <w:marRight w:val="0"/>
                  <w:marTop w:val="0"/>
                  <w:marBottom w:val="0"/>
                  <w:divBdr>
                    <w:top w:val="none" w:sz="0" w:space="0" w:color="auto"/>
                    <w:left w:val="none" w:sz="0" w:space="0" w:color="auto"/>
                    <w:bottom w:val="none" w:sz="0" w:space="0" w:color="auto"/>
                    <w:right w:val="none" w:sz="0" w:space="0" w:color="auto"/>
                  </w:divBdr>
                  <w:divsChild>
                    <w:div w:id="21186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30763885">
      <w:bodyDiv w:val="1"/>
      <w:marLeft w:val="0"/>
      <w:marRight w:val="0"/>
      <w:marTop w:val="0"/>
      <w:marBottom w:val="0"/>
      <w:divBdr>
        <w:top w:val="none" w:sz="0" w:space="0" w:color="auto"/>
        <w:left w:val="none" w:sz="0" w:space="0" w:color="auto"/>
        <w:bottom w:val="none" w:sz="0" w:space="0" w:color="auto"/>
        <w:right w:val="none" w:sz="0" w:space="0" w:color="auto"/>
      </w:divBdr>
      <w:divsChild>
        <w:div w:id="969894783">
          <w:marLeft w:val="0"/>
          <w:marRight w:val="0"/>
          <w:marTop w:val="0"/>
          <w:marBottom w:val="0"/>
          <w:divBdr>
            <w:top w:val="none" w:sz="0" w:space="0" w:color="auto"/>
            <w:left w:val="none" w:sz="0" w:space="0" w:color="auto"/>
            <w:bottom w:val="none" w:sz="0" w:space="0" w:color="auto"/>
            <w:right w:val="none" w:sz="0" w:space="0" w:color="auto"/>
          </w:divBdr>
          <w:divsChild>
            <w:div w:id="1076828173">
              <w:marLeft w:val="0"/>
              <w:marRight w:val="0"/>
              <w:marTop w:val="0"/>
              <w:marBottom w:val="0"/>
              <w:divBdr>
                <w:top w:val="none" w:sz="0" w:space="0" w:color="auto"/>
                <w:left w:val="none" w:sz="0" w:space="0" w:color="auto"/>
                <w:bottom w:val="none" w:sz="0" w:space="0" w:color="auto"/>
                <w:right w:val="none" w:sz="0" w:space="0" w:color="auto"/>
              </w:divBdr>
              <w:divsChild>
                <w:div w:id="17773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9577">
          <w:marLeft w:val="0"/>
          <w:marRight w:val="0"/>
          <w:marTop w:val="0"/>
          <w:marBottom w:val="0"/>
          <w:divBdr>
            <w:top w:val="none" w:sz="0" w:space="0" w:color="auto"/>
            <w:left w:val="none" w:sz="0" w:space="0" w:color="auto"/>
            <w:bottom w:val="none" w:sz="0" w:space="0" w:color="auto"/>
            <w:right w:val="none" w:sz="0" w:space="0" w:color="auto"/>
          </w:divBdr>
          <w:divsChild>
            <w:div w:id="574436884">
              <w:marLeft w:val="0"/>
              <w:marRight w:val="0"/>
              <w:marTop w:val="0"/>
              <w:marBottom w:val="0"/>
              <w:divBdr>
                <w:top w:val="none" w:sz="0" w:space="0" w:color="auto"/>
                <w:left w:val="none" w:sz="0" w:space="0" w:color="auto"/>
                <w:bottom w:val="none" w:sz="0" w:space="0" w:color="auto"/>
                <w:right w:val="none" w:sz="0" w:space="0" w:color="auto"/>
              </w:divBdr>
            </w:div>
            <w:div w:id="798644969">
              <w:marLeft w:val="0"/>
              <w:marRight w:val="0"/>
              <w:marTop w:val="0"/>
              <w:marBottom w:val="0"/>
              <w:divBdr>
                <w:top w:val="none" w:sz="0" w:space="0" w:color="auto"/>
                <w:left w:val="none" w:sz="0" w:space="0" w:color="auto"/>
                <w:bottom w:val="none" w:sz="0" w:space="0" w:color="auto"/>
                <w:right w:val="none" w:sz="0" w:space="0" w:color="auto"/>
              </w:divBdr>
            </w:div>
          </w:divsChild>
        </w:div>
        <w:div w:id="1976905152">
          <w:marLeft w:val="0"/>
          <w:marRight w:val="0"/>
          <w:marTop w:val="0"/>
          <w:marBottom w:val="0"/>
          <w:divBdr>
            <w:top w:val="none" w:sz="0" w:space="0" w:color="auto"/>
            <w:left w:val="none" w:sz="0" w:space="0" w:color="auto"/>
            <w:bottom w:val="none" w:sz="0" w:space="0" w:color="auto"/>
            <w:right w:val="none" w:sz="0" w:space="0" w:color="auto"/>
          </w:divBdr>
          <w:divsChild>
            <w:div w:id="1098713769">
              <w:marLeft w:val="0"/>
              <w:marRight w:val="0"/>
              <w:marTop w:val="0"/>
              <w:marBottom w:val="0"/>
              <w:divBdr>
                <w:top w:val="none" w:sz="0" w:space="0" w:color="auto"/>
                <w:left w:val="none" w:sz="0" w:space="0" w:color="auto"/>
                <w:bottom w:val="none" w:sz="0" w:space="0" w:color="auto"/>
                <w:right w:val="none" w:sz="0" w:space="0" w:color="auto"/>
              </w:divBdr>
              <w:divsChild>
                <w:div w:id="628895939">
                  <w:marLeft w:val="0"/>
                  <w:marRight w:val="0"/>
                  <w:marTop w:val="0"/>
                  <w:marBottom w:val="0"/>
                  <w:divBdr>
                    <w:top w:val="none" w:sz="0" w:space="0" w:color="auto"/>
                    <w:left w:val="none" w:sz="0" w:space="0" w:color="auto"/>
                    <w:bottom w:val="none" w:sz="0" w:space="0" w:color="auto"/>
                    <w:right w:val="none" w:sz="0" w:space="0" w:color="auto"/>
                  </w:divBdr>
                  <w:divsChild>
                    <w:div w:id="18968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18975161">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263340308">
      <w:bodyDiv w:val="1"/>
      <w:marLeft w:val="0"/>
      <w:marRight w:val="0"/>
      <w:marTop w:val="0"/>
      <w:marBottom w:val="0"/>
      <w:divBdr>
        <w:top w:val="none" w:sz="0" w:space="0" w:color="auto"/>
        <w:left w:val="none" w:sz="0" w:space="0" w:color="auto"/>
        <w:bottom w:val="none" w:sz="0" w:space="0" w:color="auto"/>
        <w:right w:val="none" w:sz="0" w:space="0" w:color="auto"/>
      </w:divBdr>
      <w:divsChild>
        <w:div w:id="2022047973">
          <w:marLeft w:val="0"/>
          <w:marRight w:val="0"/>
          <w:marTop w:val="0"/>
          <w:marBottom w:val="0"/>
          <w:divBdr>
            <w:top w:val="none" w:sz="0" w:space="0" w:color="auto"/>
            <w:left w:val="none" w:sz="0" w:space="0" w:color="auto"/>
            <w:bottom w:val="none" w:sz="0" w:space="0" w:color="auto"/>
            <w:right w:val="none" w:sz="0" w:space="0" w:color="auto"/>
          </w:divBdr>
          <w:divsChild>
            <w:div w:id="800728620">
              <w:marLeft w:val="0"/>
              <w:marRight w:val="0"/>
              <w:marTop w:val="0"/>
              <w:marBottom w:val="0"/>
              <w:divBdr>
                <w:top w:val="none" w:sz="0" w:space="0" w:color="auto"/>
                <w:left w:val="none" w:sz="0" w:space="0" w:color="auto"/>
                <w:bottom w:val="none" w:sz="0" w:space="0" w:color="auto"/>
                <w:right w:val="none" w:sz="0" w:space="0" w:color="auto"/>
              </w:divBdr>
            </w:div>
          </w:divsChild>
        </w:div>
        <w:div w:id="825517075">
          <w:marLeft w:val="0"/>
          <w:marRight w:val="0"/>
          <w:marTop w:val="0"/>
          <w:marBottom w:val="0"/>
          <w:divBdr>
            <w:top w:val="none" w:sz="0" w:space="0" w:color="auto"/>
            <w:left w:val="none" w:sz="0" w:space="0" w:color="auto"/>
            <w:bottom w:val="none" w:sz="0" w:space="0" w:color="auto"/>
            <w:right w:val="none" w:sz="0" w:space="0" w:color="auto"/>
          </w:divBdr>
          <w:divsChild>
            <w:div w:id="1484394891">
              <w:marLeft w:val="0"/>
              <w:marRight w:val="0"/>
              <w:marTop w:val="0"/>
              <w:marBottom w:val="0"/>
              <w:divBdr>
                <w:top w:val="none" w:sz="0" w:space="0" w:color="auto"/>
                <w:left w:val="none" w:sz="0" w:space="0" w:color="auto"/>
                <w:bottom w:val="none" w:sz="0" w:space="0" w:color="auto"/>
                <w:right w:val="none" w:sz="0" w:space="0" w:color="auto"/>
              </w:divBdr>
            </w:div>
            <w:div w:id="21298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36664">
      <w:bodyDiv w:val="1"/>
      <w:marLeft w:val="0"/>
      <w:marRight w:val="0"/>
      <w:marTop w:val="0"/>
      <w:marBottom w:val="0"/>
      <w:divBdr>
        <w:top w:val="none" w:sz="0" w:space="0" w:color="auto"/>
        <w:left w:val="none" w:sz="0" w:space="0" w:color="auto"/>
        <w:bottom w:val="none" w:sz="0" w:space="0" w:color="auto"/>
        <w:right w:val="none" w:sz="0" w:space="0" w:color="auto"/>
      </w:divBdr>
      <w:divsChild>
        <w:div w:id="1434745507">
          <w:marLeft w:val="0"/>
          <w:marRight w:val="0"/>
          <w:marTop w:val="0"/>
          <w:marBottom w:val="0"/>
          <w:divBdr>
            <w:top w:val="none" w:sz="0" w:space="0" w:color="auto"/>
            <w:left w:val="none" w:sz="0" w:space="0" w:color="auto"/>
            <w:bottom w:val="none" w:sz="0" w:space="0" w:color="auto"/>
            <w:right w:val="none" w:sz="0" w:space="0" w:color="auto"/>
          </w:divBdr>
          <w:divsChild>
            <w:div w:id="1340231187">
              <w:marLeft w:val="0"/>
              <w:marRight w:val="0"/>
              <w:marTop w:val="0"/>
              <w:marBottom w:val="0"/>
              <w:divBdr>
                <w:top w:val="none" w:sz="0" w:space="0" w:color="auto"/>
                <w:left w:val="none" w:sz="0" w:space="0" w:color="auto"/>
                <w:bottom w:val="none" w:sz="0" w:space="0" w:color="auto"/>
                <w:right w:val="none" w:sz="0" w:space="0" w:color="auto"/>
              </w:divBdr>
            </w:div>
          </w:divsChild>
        </w:div>
        <w:div w:id="2062174205">
          <w:marLeft w:val="0"/>
          <w:marRight w:val="0"/>
          <w:marTop w:val="0"/>
          <w:marBottom w:val="0"/>
          <w:divBdr>
            <w:top w:val="none" w:sz="0" w:space="0" w:color="auto"/>
            <w:left w:val="none" w:sz="0" w:space="0" w:color="auto"/>
            <w:bottom w:val="none" w:sz="0" w:space="0" w:color="auto"/>
            <w:right w:val="none" w:sz="0" w:space="0" w:color="auto"/>
          </w:divBdr>
          <w:divsChild>
            <w:div w:id="1648703127">
              <w:marLeft w:val="0"/>
              <w:marRight w:val="0"/>
              <w:marTop w:val="0"/>
              <w:marBottom w:val="0"/>
              <w:divBdr>
                <w:top w:val="none" w:sz="0" w:space="0" w:color="auto"/>
                <w:left w:val="none" w:sz="0" w:space="0" w:color="auto"/>
                <w:bottom w:val="none" w:sz="0" w:space="0" w:color="auto"/>
                <w:right w:val="none" w:sz="0" w:space="0" w:color="auto"/>
              </w:divBdr>
            </w:div>
            <w:div w:id="18903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1426">
      <w:bodyDiv w:val="1"/>
      <w:marLeft w:val="0"/>
      <w:marRight w:val="0"/>
      <w:marTop w:val="0"/>
      <w:marBottom w:val="0"/>
      <w:divBdr>
        <w:top w:val="none" w:sz="0" w:space="0" w:color="auto"/>
        <w:left w:val="none" w:sz="0" w:space="0" w:color="auto"/>
        <w:bottom w:val="none" w:sz="0" w:space="0" w:color="auto"/>
        <w:right w:val="none" w:sz="0" w:space="0" w:color="auto"/>
      </w:divBdr>
      <w:divsChild>
        <w:div w:id="905729401">
          <w:marLeft w:val="0"/>
          <w:marRight w:val="0"/>
          <w:marTop w:val="0"/>
          <w:marBottom w:val="0"/>
          <w:divBdr>
            <w:top w:val="none" w:sz="0" w:space="0" w:color="auto"/>
            <w:left w:val="none" w:sz="0" w:space="0" w:color="auto"/>
            <w:bottom w:val="none" w:sz="0" w:space="0" w:color="auto"/>
            <w:right w:val="none" w:sz="0" w:space="0" w:color="auto"/>
          </w:divBdr>
        </w:div>
        <w:div w:id="645814792">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28177">
      <w:bodyDiv w:val="1"/>
      <w:marLeft w:val="0"/>
      <w:marRight w:val="0"/>
      <w:marTop w:val="0"/>
      <w:marBottom w:val="0"/>
      <w:divBdr>
        <w:top w:val="none" w:sz="0" w:space="0" w:color="auto"/>
        <w:left w:val="none" w:sz="0" w:space="0" w:color="auto"/>
        <w:bottom w:val="none" w:sz="0" w:space="0" w:color="auto"/>
        <w:right w:val="none" w:sz="0" w:space="0" w:color="auto"/>
      </w:divBdr>
      <w:divsChild>
        <w:div w:id="1770277707">
          <w:marLeft w:val="0"/>
          <w:marRight w:val="0"/>
          <w:marTop w:val="0"/>
          <w:marBottom w:val="0"/>
          <w:divBdr>
            <w:top w:val="none" w:sz="0" w:space="0" w:color="auto"/>
            <w:left w:val="none" w:sz="0" w:space="0" w:color="auto"/>
            <w:bottom w:val="none" w:sz="0" w:space="0" w:color="auto"/>
            <w:right w:val="none" w:sz="0" w:space="0" w:color="auto"/>
          </w:divBdr>
          <w:divsChild>
            <w:div w:id="2001157514">
              <w:marLeft w:val="0"/>
              <w:marRight w:val="0"/>
              <w:marTop w:val="0"/>
              <w:marBottom w:val="0"/>
              <w:divBdr>
                <w:top w:val="none" w:sz="0" w:space="0" w:color="auto"/>
                <w:left w:val="none" w:sz="0" w:space="0" w:color="auto"/>
                <w:bottom w:val="none" w:sz="0" w:space="0" w:color="auto"/>
                <w:right w:val="none" w:sz="0" w:space="0" w:color="auto"/>
              </w:divBdr>
            </w:div>
          </w:divsChild>
        </w:div>
        <w:div w:id="1984389033">
          <w:marLeft w:val="0"/>
          <w:marRight w:val="0"/>
          <w:marTop w:val="0"/>
          <w:marBottom w:val="0"/>
          <w:divBdr>
            <w:top w:val="none" w:sz="0" w:space="0" w:color="auto"/>
            <w:left w:val="none" w:sz="0" w:space="0" w:color="auto"/>
            <w:bottom w:val="none" w:sz="0" w:space="0" w:color="auto"/>
            <w:right w:val="none" w:sz="0" w:space="0" w:color="auto"/>
          </w:divBdr>
          <w:divsChild>
            <w:div w:id="596208325">
              <w:marLeft w:val="0"/>
              <w:marRight w:val="0"/>
              <w:marTop w:val="0"/>
              <w:marBottom w:val="0"/>
              <w:divBdr>
                <w:top w:val="none" w:sz="0" w:space="0" w:color="auto"/>
                <w:left w:val="none" w:sz="0" w:space="0" w:color="auto"/>
                <w:bottom w:val="none" w:sz="0" w:space="0" w:color="auto"/>
                <w:right w:val="none" w:sz="0" w:space="0" w:color="auto"/>
              </w:divBdr>
            </w:div>
            <w:div w:id="6221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9" ma:contentTypeDescription="Creare un nuovo documento." ma:contentTypeScope="" ma:versionID="b9857102250330f55958783498884eb8">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969d74731db696eb0de53b5ac4cdf9ee"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Props1.xml><?xml version="1.0" encoding="utf-8"?>
<ds:datastoreItem xmlns:ds="http://schemas.openxmlformats.org/officeDocument/2006/customXml" ds:itemID="{4A724B3B-3B5C-40E1-8751-799A85329591}">
  <ds:schemaRefs>
    <ds:schemaRef ds:uri="http://schemas.microsoft.com/sharepoint/v3/contenttype/forms"/>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F98D883D-17E1-4051-9C60-40ABBAC1F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3346</Characters>
  <Application>Microsoft Office Word</Application>
  <DocSecurity>0</DocSecurity>
  <Lines>27</Lines>
  <Paragraphs>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MELE</vt:lpstr>
      <vt:lpstr>MELE</vt:lpstr>
    </vt:vector>
  </TitlesOfParts>
  <Company>Biesse S.p.A.</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 Krause</cp:lastModifiedBy>
  <cp:revision>4</cp:revision>
  <cp:lastPrinted>2023-03-03T14:26:00Z</cp:lastPrinted>
  <dcterms:created xsi:type="dcterms:W3CDTF">2025-09-19T11:10:00Z</dcterms:created>
  <dcterms:modified xsi:type="dcterms:W3CDTF">2025-09-23T14:12:00Z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0x0101004AADE0763605FF4EB529F3D3DC721EA8</vt:lpwstr>
  </property>
  <property fmtid="{D5CDD505-2E9C-101B-9397-08002B2CF9AE}" pid="3" name="MediaServiceImageTags">
    <vt:lpwstr/>
  </property>
</Properties>
</file>