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A791D" w14:textId="77777777" w:rsidR="00000277" w:rsidRDefault="00000277" w:rsidP="00000277">
      <w:pPr>
        <w:rPr>
          <w:sz w:val="40"/>
          <w:szCs w:val="40"/>
        </w:rPr>
      </w:pPr>
      <w:r>
        <w:rPr>
          <w:sz w:val="40"/>
          <w:szCs w:val="40"/>
        </w:rPr>
        <w:t>Presseinformation</w:t>
      </w:r>
    </w:p>
    <w:p w14:paraId="79052B1E" w14:textId="77777777" w:rsidR="00000277" w:rsidRDefault="00000277" w:rsidP="00000277">
      <w:pPr>
        <w:suppressAutoHyphens/>
        <w:spacing w:line="100" w:lineRule="atLeast"/>
        <w:ind w:right="-2"/>
        <w:rPr>
          <w:b/>
          <w:sz w:val="24"/>
        </w:rPr>
      </w:pPr>
    </w:p>
    <w:p w14:paraId="56541914" w14:textId="77777777" w:rsidR="00000277" w:rsidRDefault="00000277" w:rsidP="00000277">
      <w:pPr>
        <w:suppressAutoHyphens/>
        <w:spacing w:line="100" w:lineRule="atLeast"/>
        <w:ind w:right="-2"/>
        <w:rPr>
          <w:b/>
          <w:sz w:val="24"/>
        </w:rPr>
      </w:pPr>
    </w:p>
    <w:p w14:paraId="5484D71E" w14:textId="089569AB" w:rsidR="00C53533" w:rsidRDefault="00C53533" w:rsidP="00000277">
      <w:pPr>
        <w:suppressAutoHyphens/>
        <w:spacing w:line="360" w:lineRule="auto"/>
        <w:ind w:right="-2"/>
        <w:rPr>
          <w:b/>
          <w:sz w:val="24"/>
        </w:rPr>
      </w:pPr>
      <w:r>
        <w:rPr>
          <w:b/>
          <w:sz w:val="24"/>
        </w:rPr>
        <w:t>RAFI auf der Agritechnica 2025</w:t>
      </w:r>
      <w:r w:rsidR="00FD05D5">
        <w:rPr>
          <w:b/>
          <w:sz w:val="24"/>
        </w:rPr>
        <w:t>:</w:t>
      </w:r>
      <w:r>
        <w:rPr>
          <w:b/>
          <w:sz w:val="24"/>
        </w:rPr>
        <w:t xml:space="preserve"> </w:t>
      </w:r>
    </w:p>
    <w:p w14:paraId="735305C7" w14:textId="24CC014D" w:rsidR="00000277" w:rsidRDefault="00C53533" w:rsidP="00000277">
      <w:pPr>
        <w:suppressAutoHyphens/>
        <w:spacing w:line="360" w:lineRule="auto"/>
        <w:ind w:right="-2"/>
        <w:rPr>
          <w:b/>
          <w:sz w:val="24"/>
        </w:rPr>
      </w:pPr>
      <w:r>
        <w:rPr>
          <w:b/>
          <w:sz w:val="24"/>
        </w:rPr>
        <w:t xml:space="preserve">Zukunftsweisende Lösungen für die </w:t>
      </w:r>
      <w:r w:rsidR="00FD05D5">
        <w:rPr>
          <w:b/>
          <w:sz w:val="24"/>
        </w:rPr>
        <w:t>Agrar</w:t>
      </w:r>
      <w:r>
        <w:rPr>
          <w:b/>
          <w:sz w:val="24"/>
        </w:rPr>
        <w:t xml:space="preserve">technik </w:t>
      </w:r>
    </w:p>
    <w:p w14:paraId="5311AA9D" w14:textId="77777777" w:rsidR="00000277" w:rsidRDefault="00000277" w:rsidP="00000277">
      <w:pPr>
        <w:suppressAutoHyphens/>
        <w:spacing w:line="360" w:lineRule="auto"/>
        <w:ind w:right="-2"/>
        <w:jc w:val="both"/>
      </w:pPr>
    </w:p>
    <w:p w14:paraId="63E62C8C" w14:textId="45712D6F" w:rsidR="00A709DC" w:rsidRDefault="00C53533" w:rsidP="0047133E">
      <w:pPr>
        <w:suppressAutoHyphens/>
        <w:spacing w:line="360" w:lineRule="auto"/>
        <w:ind w:right="-2"/>
        <w:jc w:val="both"/>
      </w:pPr>
      <w:r w:rsidRPr="009F2036">
        <w:t>Vom 9. bis 15. November 2025 präsentiert RAFI auf der Agritechnica in Hannover zukunftsweisende Technologien</w:t>
      </w:r>
      <w:r w:rsidR="00FD05D5">
        <w:t xml:space="preserve"> und Produkte</w:t>
      </w:r>
      <w:r w:rsidRPr="009F2036">
        <w:t xml:space="preserve"> für die Bedienung </w:t>
      </w:r>
      <w:r w:rsidR="007A3EEA">
        <w:t xml:space="preserve">von </w:t>
      </w:r>
      <w:r w:rsidRPr="009F2036">
        <w:t>Landmaschinen. Zu den Highlights des Messeauftritts in Halle 17, Stand B29, zählt die innovative Technologieplattform Safet</w:t>
      </w:r>
      <w:r w:rsidR="009F2036" w:rsidRPr="009F2036">
        <w:t xml:space="preserve">y </w:t>
      </w:r>
      <w:r w:rsidRPr="009F2036">
        <w:t>Touch</w:t>
      </w:r>
      <w:r w:rsidR="009F2036" w:rsidRPr="009F2036">
        <w:t xml:space="preserve"> zur Serienfertigung industrieller Touchscreen-Bediensysteme </w:t>
      </w:r>
      <w:r w:rsidR="00A709DC" w:rsidRPr="009F2036">
        <w:t xml:space="preserve">auf Performance Level d </w:t>
      </w:r>
      <w:r w:rsidR="009F2036" w:rsidRPr="009F2036">
        <w:t xml:space="preserve">für sicherheitskritische Anwendungen. Das auf zuverlässigen, langlebigen Hardwarekomponenten, redundanter Sensor-Architektur und umfassender Diagnosesoftware basierende Safety-Konzept bietet weit </w:t>
      </w:r>
      <w:r w:rsidR="00FD05D5">
        <w:t>größere</w:t>
      </w:r>
      <w:r w:rsidR="009F2036" w:rsidRPr="009F2036">
        <w:t xml:space="preserve"> Flexibilität als festverdrahtete Sicherheitsfunktionen.</w:t>
      </w:r>
      <w:r w:rsidR="0047133E">
        <w:t xml:space="preserve"> Ein</w:t>
      </w:r>
      <w:r w:rsidR="007A3EEA">
        <w:t>en</w:t>
      </w:r>
      <w:r w:rsidR="0047133E">
        <w:t xml:space="preserve"> weitere</w:t>
      </w:r>
      <w:r w:rsidR="007A3EEA">
        <w:t>n</w:t>
      </w:r>
      <w:r w:rsidR="0047133E">
        <w:t xml:space="preserve"> Ausstellungsschwerpunkt </w:t>
      </w:r>
      <w:r w:rsidR="007A3EEA">
        <w:t xml:space="preserve">bildet </w:t>
      </w:r>
      <w:r w:rsidR="0047133E">
        <w:t>das multifunktionale UNI-TOUCH-System aus Touchscreen</w:t>
      </w:r>
      <w:r w:rsidR="001067ED">
        <w:t>, Mittelkonsole und abnehmbarem Joystick</w:t>
      </w:r>
      <w:r w:rsidR="0047133E">
        <w:t>, das RAFI für die neue UNIMOG-Generation</w:t>
      </w:r>
      <w:r w:rsidR="001067ED">
        <w:t xml:space="preserve"> von </w:t>
      </w:r>
      <w:r w:rsidR="00260EAE">
        <w:t>Mercedes-</w:t>
      </w:r>
      <w:r w:rsidR="001067ED">
        <w:t>Benz konstruiert hat.</w:t>
      </w:r>
      <w:r w:rsidR="007A3EEA">
        <w:t xml:space="preserve"> Das Bediensystem lässt sich in</w:t>
      </w:r>
      <w:r w:rsidR="001067ED">
        <w:t xml:space="preserve"> </w:t>
      </w:r>
      <w:r w:rsidR="007A3EEA">
        <w:t xml:space="preserve">Funktions- und Tastenbelegung variabel an die verschiedensten Einsatzzwecke und Anbaugeräte anpassen. Als Produktneuheit ist unter anderem ein neuentwickelter </w:t>
      </w:r>
      <w:r w:rsidR="00E85822">
        <w:t>Lenkj</w:t>
      </w:r>
      <w:r w:rsidR="007A3EEA" w:rsidRPr="007A3EEA">
        <w:t xml:space="preserve">oystick </w:t>
      </w:r>
      <w:r w:rsidR="007A3EEA">
        <w:t>zu sehen</w:t>
      </w:r>
      <w:r w:rsidR="00FD05D5">
        <w:t>.</w:t>
      </w:r>
      <w:r w:rsidR="007A3EEA">
        <w:t xml:space="preserve"> Der </w:t>
      </w:r>
      <w:r w:rsidR="00A709DC">
        <w:t xml:space="preserve">ergonomische, rein elektronisch funktionierende </w:t>
      </w:r>
      <w:r w:rsidR="007A3EEA">
        <w:t xml:space="preserve">Steering Stick kann in </w:t>
      </w:r>
      <w:r w:rsidR="007A3EEA" w:rsidRPr="007A3EEA">
        <w:t>Steuerkraft, Lenkwinkel, Null- und Parkposition bedarfsgerecht ein</w:t>
      </w:r>
      <w:r w:rsidR="007A3EEA">
        <w:t xml:space="preserve">gestellt werden. </w:t>
      </w:r>
      <w:r w:rsidR="00FD05D5">
        <w:t xml:space="preserve">Die </w:t>
      </w:r>
      <w:r w:rsidR="007A3EEA" w:rsidRPr="007A3EEA">
        <w:t xml:space="preserve">TrueMotion-Technologie und ein direktes Force Feedback </w:t>
      </w:r>
      <w:r w:rsidR="007A3EEA">
        <w:t xml:space="preserve">sorgen für </w:t>
      </w:r>
      <w:r w:rsidR="007A3EEA" w:rsidRPr="007A3EEA">
        <w:t>ein authentisches Fahrgefühl</w:t>
      </w:r>
      <w:r w:rsidR="007A3EEA">
        <w:t>. Ebenfalls neu ist der</w:t>
      </w:r>
      <w:r w:rsidR="007A3EEA" w:rsidRPr="007A3EEA">
        <w:t xml:space="preserve"> </w:t>
      </w:r>
      <w:r w:rsidR="00FD05D5" w:rsidRPr="007A3EEA">
        <w:t xml:space="preserve">mit verschleißfreier Hall-Sensorik </w:t>
      </w:r>
      <w:r w:rsidR="00FD05D5">
        <w:t>ausgestattete</w:t>
      </w:r>
      <w:r w:rsidR="00FD05D5" w:rsidRPr="007A3EEA">
        <w:t xml:space="preserve"> </w:t>
      </w:r>
      <w:r w:rsidR="00E85822">
        <w:t>Flex</w:t>
      </w:r>
      <w:r w:rsidR="007A3EEA" w:rsidRPr="007A3EEA">
        <w:t xml:space="preserve"> Knob</w:t>
      </w:r>
      <w:r w:rsidR="00FD05D5">
        <w:t xml:space="preserve">. Der smarte Flexcoder </w:t>
      </w:r>
      <w:r w:rsidR="007A3EEA" w:rsidRPr="007A3EEA">
        <w:t>lässt sich via Software mit individuell programmierbaren Rastabständen belegen</w:t>
      </w:r>
      <w:r w:rsidR="00FD05D5">
        <w:t>.</w:t>
      </w:r>
      <w:r w:rsidR="007A3EEA" w:rsidRPr="007A3EEA">
        <w:t xml:space="preserve"> </w:t>
      </w:r>
      <w:r w:rsidR="00FD05D5">
        <w:t xml:space="preserve">Für das Force Feedback kann die </w:t>
      </w:r>
      <w:r w:rsidR="00FD05D5" w:rsidRPr="00FD05D5">
        <w:t>Betätigung an eine definierte Drehkraft gekoppelt werden, um beispielsweise bei hydraulischen Anwendungen ein realistisches Betätigungsgefühl</w:t>
      </w:r>
      <w:r w:rsidR="00FD05D5">
        <w:t xml:space="preserve"> zu vermitteln. </w:t>
      </w:r>
      <w:r w:rsidR="00A27A54">
        <w:t xml:space="preserve">Außerdem rückt der HMI-Spezialist mit seinem AUTONOMY KIT Technologieentwicklungen für autonom agierende Landmaschinen in den Fokus. </w:t>
      </w:r>
    </w:p>
    <w:p w14:paraId="11CC53E0" w14:textId="20CB4221" w:rsidR="00FD05D5" w:rsidRPr="00A764C3" w:rsidRDefault="00A764C3" w:rsidP="0047133E">
      <w:pPr>
        <w:suppressAutoHyphens/>
        <w:spacing w:line="360" w:lineRule="auto"/>
        <w:ind w:right="-2"/>
        <w:jc w:val="both"/>
      </w:pPr>
      <w:r w:rsidRPr="00A764C3">
        <w:t>„Wir denken groß, auch wenn Transformationen oft in kleinen Schritten umgesetzt werden. Entdecken Sie live unsere HMI-Innovationen – mit dabei SAFETY TOUCH und das AUTONOMY KIT. Werkzeuge, die Effizienz, Sicherheit und autonome Prozesse in der Landtechnik auf ein neues Level heben und Ihre Produkte und Fahrzeuge zukunftssicher machen“, erklärt Ladun Bakar, Head of Team Sales Agriculture &amp; Commercial Vehicles bei RAFI.</w:t>
      </w:r>
    </w:p>
    <w:tbl>
      <w:tblPr>
        <w:tblStyle w:val="TabellemithellemGitternetz"/>
        <w:tblW w:w="0" w:type="auto"/>
        <w:tblLayout w:type="fixed"/>
        <w:tblLook w:val="0000" w:firstRow="0" w:lastRow="0" w:firstColumn="0" w:lastColumn="0" w:noHBand="0" w:noVBand="0"/>
      </w:tblPr>
      <w:tblGrid>
        <w:gridCol w:w="7226"/>
      </w:tblGrid>
      <w:tr w:rsidR="00260EAE" w:rsidRPr="009706EF" w14:paraId="401B3E0A" w14:textId="77777777" w:rsidTr="008B0E04">
        <w:tc>
          <w:tcPr>
            <w:tcW w:w="7226" w:type="dxa"/>
          </w:tcPr>
          <w:p w14:paraId="67DA632A" w14:textId="0FFF1B50" w:rsidR="00260EAE" w:rsidRPr="009706EF" w:rsidRDefault="00F83B44" w:rsidP="008B0E04">
            <w:pPr>
              <w:suppressAutoHyphens/>
              <w:jc w:val="center"/>
              <w:rPr>
                <w:sz w:val="18"/>
                <w:szCs w:val="18"/>
              </w:rPr>
            </w:pPr>
            <w:r>
              <w:rPr>
                <w:noProof/>
                <w:sz w:val="18"/>
                <w:szCs w:val="18"/>
                <w14:ligatures w14:val="standardContextual"/>
              </w:rPr>
              <w:lastRenderedPageBreak/>
              <w:drawing>
                <wp:inline distT="0" distB="0" distL="0" distR="0" wp14:anchorId="48C790D9" wp14:editId="17FE706F">
                  <wp:extent cx="2438400" cy="2438400"/>
                  <wp:effectExtent l="0" t="0" r="0" b="0"/>
                  <wp:docPr id="15599242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924224" name="Grafik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inline>
              </w:drawing>
            </w:r>
          </w:p>
        </w:tc>
      </w:tr>
      <w:tr w:rsidR="00260EAE" w:rsidRPr="009706EF" w14:paraId="451C71F9" w14:textId="77777777" w:rsidTr="008B0E04">
        <w:tc>
          <w:tcPr>
            <w:tcW w:w="7226" w:type="dxa"/>
          </w:tcPr>
          <w:p w14:paraId="58F3DB9E" w14:textId="77777777" w:rsidR="00260EAE" w:rsidRDefault="00260EAE" w:rsidP="008B0E04">
            <w:pPr>
              <w:suppressAutoHyphens/>
              <w:jc w:val="center"/>
              <w:rPr>
                <w:sz w:val="18"/>
                <w:szCs w:val="18"/>
              </w:rPr>
            </w:pPr>
            <w:r>
              <w:rPr>
                <w:b/>
                <w:sz w:val="18"/>
                <w:szCs w:val="18"/>
              </w:rPr>
              <w:t>Bild</w:t>
            </w:r>
            <w:r w:rsidRPr="009706EF">
              <w:rPr>
                <w:b/>
                <w:sz w:val="18"/>
                <w:szCs w:val="18"/>
              </w:rPr>
              <w:t>:</w:t>
            </w:r>
            <w:r w:rsidRPr="009706EF">
              <w:rPr>
                <w:sz w:val="18"/>
                <w:szCs w:val="18"/>
              </w:rPr>
              <w:t xml:space="preserve"> </w:t>
            </w:r>
            <w:r>
              <w:rPr>
                <w:sz w:val="18"/>
                <w:szCs w:val="18"/>
              </w:rPr>
              <w:t xml:space="preserve">Ein Ausstellungshighlight von RAFI auf der Agritechnica: Der nach Industriestandards entwickelte </w:t>
            </w:r>
            <w:r w:rsidR="00BB3791">
              <w:rPr>
                <w:sz w:val="18"/>
                <w:szCs w:val="18"/>
              </w:rPr>
              <w:t xml:space="preserve">Safety </w:t>
            </w:r>
            <w:r>
              <w:rPr>
                <w:sz w:val="18"/>
                <w:szCs w:val="18"/>
              </w:rPr>
              <w:t>Touchscreen in Performance Level d</w:t>
            </w:r>
          </w:p>
          <w:p w14:paraId="29120DC1" w14:textId="77777777" w:rsidR="006F7726" w:rsidRDefault="006F7726" w:rsidP="008B0E04">
            <w:pPr>
              <w:suppressAutoHyphens/>
              <w:jc w:val="center"/>
              <w:rPr>
                <w:sz w:val="18"/>
                <w:szCs w:val="18"/>
              </w:rPr>
            </w:pPr>
          </w:p>
          <w:p w14:paraId="7027E22B" w14:textId="3E13BBD3" w:rsidR="006F7726" w:rsidRPr="009706EF" w:rsidRDefault="006F7726" w:rsidP="008B0E04">
            <w:pPr>
              <w:suppressAutoHyphens/>
              <w:jc w:val="center"/>
              <w:rPr>
                <w:sz w:val="18"/>
                <w:szCs w:val="18"/>
              </w:rPr>
            </w:pPr>
            <w:r>
              <w:rPr>
                <w:sz w:val="18"/>
                <w:szCs w:val="18"/>
              </w:rPr>
              <w:t xml:space="preserve">Bildquelle: </w:t>
            </w:r>
            <w:r>
              <w:rPr>
                <w:sz w:val="18"/>
                <w:szCs w:val="18"/>
                <w:lang w:val="en-US"/>
              </w:rPr>
              <w:t>RAFI GmbH &amp; Co. KG</w:t>
            </w:r>
          </w:p>
        </w:tc>
      </w:tr>
    </w:tbl>
    <w:p w14:paraId="17D406DD" w14:textId="77777777" w:rsidR="00FD05D5" w:rsidRDefault="00FD05D5" w:rsidP="0047133E">
      <w:pPr>
        <w:suppressAutoHyphens/>
        <w:spacing w:line="360" w:lineRule="auto"/>
        <w:ind w:right="-2"/>
        <w:jc w:val="both"/>
      </w:pPr>
    </w:p>
    <w:p w14:paraId="27A800A9" w14:textId="77777777" w:rsidR="00000277" w:rsidRDefault="00000277" w:rsidP="00000277">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000277" w:rsidRPr="00BB3791" w14:paraId="2F1A789E" w14:textId="77777777" w:rsidTr="00A84088">
        <w:tc>
          <w:tcPr>
            <w:tcW w:w="1150" w:type="dxa"/>
          </w:tcPr>
          <w:p w14:paraId="732E24B0" w14:textId="77777777" w:rsidR="00000277" w:rsidRPr="00BB3791" w:rsidRDefault="00000277" w:rsidP="00A84088">
            <w:pPr>
              <w:suppressAutoHyphens/>
              <w:jc w:val="both"/>
              <w:rPr>
                <w:sz w:val="18"/>
                <w:szCs w:val="18"/>
              </w:rPr>
            </w:pPr>
            <w:r w:rsidRPr="00BB3791">
              <w:rPr>
                <w:sz w:val="18"/>
                <w:szCs w:val="18"/>
              </w:rPr>
              <w:t>Bilder:</w:t>
            </w:r>
          </w:p>
        </w:tc>
        <w:tc>
          <w:tcPr>
            <w:tcW w:w="3839" w:type="dxa"/>
          </w:tcPr>
          <w:p w14:paraId="4C427736" w14:textId="61B2F89D" w:rsidR="00000277" w:rsidRPr="00BB3791" w:rsidRDefault="00F83B44" w:rsidP="00A84088">
            <w:pPr>
              <w:suppressAutoHyphens/>
              <w:rPr>
                <w:sz w:val="18"/>
                <w:szCs w:val="18"/>
              </w:rPr>
            </w:pPr>
            <w:r w:rsidRPr="00F83B44">
              <w:rPr>
                <w:sz w:val="18"/>
                <w:szCs w:val="18"/>
              </w:rPr>
              <w:t>rafi_safety_touch</w:t>
            </w:r>
            <w:r w:rsidR="00BB3791" w:rsidRPr="00BB3791">
              <w:rPr>
                <w:sz w:val="18"/>
                <w:szCs w:val="18"/>
              </w:rPr>
              <w:t>_2000px.jpg</w:t>
            </w:r>
          </w:p>
        </w:tc>
        <w:tc>
          <w:tcPr>
            <w:tcW w:w="907" w:type="dxa"/>
          </w:tcPr>
          <w:p w14:paraId="2CE43573" w14:textId="77777777" w:rsidR="00000277" w:rsidRPr="00BB3791" w:rsidRDefault="00000277" w:rsidP="00A84088">
            <w:pPr>
              <w:suppressAutoHyphens/>
              <w:jc w:val="both"/>
              <w:rPr>
                <w:sz w:val="18"/>
                <w:szCs w:val="18"/>
              </w:rPr>
            </w:pPr>
            <w:r w:rsidRPr="00BB3791">
              <w:rPr>
                <w:sz w:val="18"/>
                <w:szCs w:val="18"/>
              </w:rPr>
              <w:t>Zeichen:</w:t>
            </w:r>
          </w:p>
        </w:tc>
        <w:tc>
          <w:tcPr>
            <w:tcW w:w="1288" w:type="dxa"/>
          </w:tcPr>
          <w:p w14:paraId="49E346A8" w14:textId="469127BE" w:rsidR="00000277" w:rsidRPr="00BB3791" w:rsidRDefault="00A764C3" w:rsidP="00A84088">
            <w:pPr>
              <w:suppressAutoHyphens/>
              <w:jc w:val="right"/>
              <w:rPr>
                <w:sz w:val="18"/>
                <w:szCs w:val="18"/>
              </w:rPr>
            </w:pPr>
            <w:r>
              <w:rPr>
                <w:sz w:val="18"/>
                <w:szCs w:val="18"/>
              </w:rPr>
              <w:t>2.232</w:t>
            </w:r>
          </w:p>
        </w:tc>
      </w:tr>
      <w:tr w:rsidR="00000277" w:rsidRPr="00BB3791" w14:paraId="193EBC85" w14:textId="77777777" w:rsidTr="00A84088">
        <w:tc>
          <w:tcPr>
            <w:tcW w:w="1150" w:type="dxa"/>
          </w:tcPr>
          <w:p w14:paraId="25921A38" w14:textId="77777777" w:rsidR="00000277" w:rsidRPr="00BB3791" w:rsidRDefault="00000277" w:rsidP="00A84088">
            <w:pPr>
              <w:suppressAutoHyphens/>
              <w:spacing w:before="120"/>
              <w:jc w:val="both"/>
              <w:rPr>
                <w:sz w:val="18"/>
                <w:szCs w:val="18"/>
              </w:rPr>
            </w:pPr>
            <w:r w:rsidRPr="00BB3791">
              <w:rPr>
                <w:sz w:val="18"/>
                <w:szCs w:val="18"/>
              </w:rPr>
              <w:t>Dateiname:</w:t>
            </w:r>
          </w:p>
        </w:tc>
        <w:tc>
          <w:tcPr>
            <w:tcW w:w="3839" w:type="dxa"/>
          </w:tcPr>
          <w:p w14:paraId="7104A17F" w14:textId="5FCE7EAE" w:rsidR="00000277" w:rsidRPr="00BB3791" w:rsidRDefault="00260EAE" w:rsidP="00A84088">
            <w:pPr>
              <w:suppressAutoHyphens/>
              <w:spacing w:before="120"/>
              <w:rPr>
                <w:sz w:val="18"/>
                <w:szCs w:val="18"/>
              </w:rPr>
            </w:pPr>
            <w:r w:rsidRPr="00BB3791">
              <w:rPr>
                <w:sz w:val="18"/>
                <w:szCs w:val="18"/>
              </w:rPr>
              <w:t>2025</w:t>
            </w:r>
            <w:r w:rsidR="00170041">
              <w:rPr>
                <w:sz w:val="18"/>
                <w:szCs w:val="18"/>
              </w:rPr>
              <w:t>10005</w:t>
            </w:r>
            <w:r w:rsidRPr="00BB3791">
              <w:rPr>
                <w:sz w:val="18"/>
                <w:szCs w:val="18"/>
              </w:rPr>
              <w:t>_pm_agritechnica.docx</w:t>
            </w:r>
          </w:p>
        </w:tc>
        <w:tc>
          <w:tcPr>
            <w:tcW w:w="907" w:type="dxa"/>
          </w:tcPr>
          <w:p w14:paraId="59B46618" w14:textId="77777777" w:rsidR="00000277" w:rsidRPr="00BB3791" w:rsidRDefault="00000277" w:rsidP="00A84088">
            <w:pPr>
              <w:suppressAutoHyphens/>
              <w:spacing w:before="120"/>
              <w:jc w:val="both"/>
              <w:rPr>
                <w:sz w:val="18"/>
                <w:szCs w:val="18"/>
              </w:rPr>
            </w:pPr>
            <w:r w:rsidRPr="00BB3791">
              <w:rPr>
                <w:sz w:val="18"/>
                <w:szCs w:val="18"/>
              </w:rPr>
              <w:t>Datum:</w:t>
            </w:r>
          </w:p>
        </w:tc>
        <w:tc>
          <w:tcPr>
            <w:tcW w:w="1288" w:type="dxa"/>
          </w:tcPr>
          <w:p w14:paraId="78BD825A" w14:textId="11D448ED" w:rsidR="00000277" w:rsidRPr="00BB3791" w:rsidRDefault="00594AFB" w:rsidP="00A84088">
            <w:pPr>
              <w:suppressAutoHyphens/>
              <w:spacing w:before="120"/>
              <w:jc w:val="right"/>
              <w:rPr>
                <w:sz w:val="18"/>
                <w:szCs w:val="18"/>
              </w:rPr>
            </w:pPr>
            <w:r>
              <w:rPr>
                <w:sz w:val="18"/>
                <w:szCs w:val="18"/>
              </w:rPr>
              <w:t>01.10.2025</w:t>
            </w:r>
          </w:p>
        </w:tc>
      </w:tr>
      <w:tr w:rsidR="00B04FAE" w:rsidRPr="00BB3791" w14:paraId="2EC4D115" w14:textId="77777777" w:rsidTr="00E97F78">
        <w:tc>
          <w:tcPr>
            <w:tcW w:w="1150" w:type="dxa"/>
          </w:tcPr>
          <w:p w14:paraId="16D2FDAE" w14:textId="77777777" w:rsidR="00B04FAE" w:rsidRPr="00BB3791" w:rsidRDefault="00B04FAE" w:rsidP="00A84088">
            <w:pPr>
              <w:suppressAutoHyphens/>
              <w:spacing w:before="120"/>
              <w:jc w:val="both"/>
              <w:rPr>
                <w:sz w:val="18"/>
                <w:szCs w:val="18"/>
              </w:rPr>
            </w:pPr>
            <w:r w:rsidRPr="00BB3791">
              <w:rPr>
                <w:sz w:val="18"/>
                <w:szCs w:val="18"/>
              </w:rPr>
              <w:t>Tags:</w:t>
            </w:r>
          </w:p>
        </w:tc>
        <w:tc>
          <w:tcPr>
            <w:tcW w:w="6034" w:type="dxa"/>
            <w:gridSpan w:val="3"/>
          </w:tcPr>
          <w:p w14:paraId="375ABB00" w14:textId="6A40A966" w:rsidR="00B04FAE" w:rsidRPr="00BB3791" w:rsidRDefault="00BB3791" w:rsidP="00BB3791">
            <w:pPr>
              <w:suppressAutoHyphens/>
              <w:spacing w:before="120"/>
              <w:rPr>
                <w:sz w:val="18"/>
                <w:szCs w:val="18"/>
              </w:rPr>
            </w:pPr>
            <w:r w:rsidRPr="00BB3791">
              <w:rPr>
                <w:sz w:val="18"/>
                <w:szCs w:val="18"/>
              </w:rPr>
              <w:t xml:space="preserve">RAFI, Agritechnica 2025, Landtechnik, Agrartechnik, Bediensystem, HMI-System, Touchscreen, Armrest, Steuerkonsole, Performance Level, PL d, Safety Touch, Steering Stick, </w:t>
            </w:r>
            <w:r w:rsidR="00E85822">
              <w:rPr>
                <w:sz w:val="18"/>
                <w:szCs w:val="18"/>
              </w:rPr>
              <w:t>Lenkjoystick, Flex</w:t>
            </w:r>
            <w:r w:rsidRPr="00BB3791">
              <w:rPr>
                <w:sz w:val="18"/>
                <w:szCs w:val="18"/>
              </w:rPr>
              <w:t xml:space="preserve"> Knob, Autonomy Kit</w:t>
            </w:r>
          </w:p>
        </w:tc>
      </w:tr>
    </w:tbl>
    <w:p w14:paraId="4F95E38D" w14:textId="77777777" w:rsidR="00000277" w:rsidRDefault="00000277" w:rsidP="00000277">
      <w:pPr>
        <w:suppressAutoHyphens/>
        <w:spacing w:before="120" w:after="120"/>
        <w:rPr>
          <w:b/>
          <w:color w:val="auto"/>
          <w:sz w:val="16"/>
        </w:rPr>
      </w:pPr>
    </w:p>
    <w:p w14:paraId="444778A8" w14:textId="77777777" w:rsidR="00000277" w:rsidRPr="00020568" w:rsidRDefault="00000277" w:rsidP="00000277">
      <w:pPr>
        <w:suppressAutoHyphens/>
        <w:spacing w:before="120" w:after="120"/>
        <w:rPr>
          <w:b/>
          <w:color w:val="auto"/>
          <w:sz w:val="16"/>
        </w:rPr>
      </w:pPr>
      <w:r w:rsidRPr="00A779E4">
        <w:rPr>
          <w:b/>
          <w:color w:val="auto"/>
          <w:sz w:val="16"/>
        </w:rPr>
        <w:t>Über die RAFI</w:t>
      </w:r>
      <w:r>
        <w:rPr>
          <w:b/>
          <w:color w:val="auto"/>
          <w:sz w:val="16"/>
        </w:rPr>
        <w:t xml:space="preserve"> </w:t>
      </w:r>
      <w:r w:rsidRPr="00A779E4">
        <w:rPr>
          <w:b/>
          <w:color w:val="auto"/>
          <w:sz w:val="16"/>
        </w:rPr>
        <w:t>Gr</w:t>
      </w:r>
      <w:r>
        <w:rPr>
          <w:b/>
          <w:color w:val="auto"/>
          <w:sz w:val="16"/>
        </w:rPr>
        <w:t>uppe</w:t>
      </w:r>
    </w:p>
    <w:p w14:paraId="04EC961C" w14:textId="77777777" w:rsidR="00000277" w:rsidRPr="003E4CA2" w:rsidRDefault="00000277" w:rsidP="00000277">
      <w:pPr>
        <w:suppressAutoHyphens/>
        <w:ind w:right="140"/>
        <w:jc w:val="both"/>
        <w:rPr>
          <w:color w:val="auto"/>
          <w:sz w:val="16"/>
          <w:szCs w:val="16"/>
        </w:rPr>
      </w:pPr>
      <w:r w:rsidRPr="00A779E4">
        <w:rPr>
          <w:color w:val="auto"/>
          <w:sz w:val="16"/>
          <w:szCs w:val="16"/>
        </w:rPr>
        <w:t xml:space="preserve">Das im Jahr 1900 gegründete Unternehmen entwickelt und produziert elektromechanische Bauelemente und Systeme für die Mensch-Maschine-Kommunikation. Dazu gehören Taster, Schalter, Touchscreens und Bediensysteme sowie elektronische Baugruppen. RAFI-Produkte werden eingesetzt in der Automation und Medizintechnik, im Maschinen- und Anlagenbau, in Straßen- und </w:t>
      </w:r>
      <w:r w:rsidRPr="001418A4">
        <w:rPr>
          <w:color w:val="auto"/>
          <w:sz w:val="16"/>
          <w:szCs w:val="16"/>
        </w:rPr>
        <w:t>Schienenfahrzeugen, in Haushaltsgeräten sowie in der Telekommunikation. Die RAFI</w:t>
      </w:r>
      <w:r>
        <w:rPr>
          <w:color w:val="auto"/>
          <w:sz w:val="16"/>
          <w:szCs w:val="16"/>
        </w:rPr>
        <w:t xml:space="preserve"> </w:t>
      </w:r>
      <w:r w:rsidRPr="001418A4">
        <w:rPr>
          <w:color w:val="auto"/>
          <w:sz w:val="16"/>
          <w:szCs w:val="16"/>
        </w:rPr>
        <w:t>Gr</w:t>
      </w:r>
      <w:r>
        <w:rPr>
          <w:color w:val="auto"/>
          <w:sz w:val="16"/>
          <w:szCs w:val="16"/>
        </w:rPr>
        <w:t xml:space="preserve">uppe </w:t>
      </w:r>
      <w:r w:rsidRPr="001418A4">
        <w:rPr>
          <w:color w:val="auto"/>
          <w:sz w:val="16"/>
          <w:szCs w:val="16"/>
        </w:rPr>
        <w:t>agiert weltweit mit über 2.</w:t>
      </w:r>
      <w:r>
        <w:rPr>
          <w:color w:val="auto"/>
          <w:sz w:val="16"/>
          <w:szCs w:val="16"/>
        </w:rPr>
        <w:t>0</w:t>
      </w:r>
      <w:r w:rsidRPr="001418A4">
        <w:rPr>
          <w:color w:val="auto"/>
          <w:sz w:val="16"/>
          <w:szCs w:val="16"/>
        </w:rPr>
        <w:t>00 Mitarbeitern an Standorten in Deutschland, Europa, China und den USA</w:t>
      </w:r>
      <w:r>
        <w:rPr>
          <w:color w:val="auto"/>
          <w:sz w:val="16"/>
          <w:szCs w:val="16"/>
        </w:rPr>
        <w:t xml:space="preserve">. </w:t>
      </w:r>
      <w:r w:rsidRPr="001418A4">
        <w:rPr>
          <w:color w:val="auto"/>
          <w:sz w:val="16"/>
          <w:szCs w:val="16"/>
        </w:rPr>
        <w:t>Der Hauptsitz der RAFI-Firmengruppe befindet sich in Berg bei Ravensburg.</w:t>
      </w:r>
    </w:p>
    <w:p w14:paraId="034751D2" w14:textId="77777777" w:rsidR="00000277" w:rsidRPr="001418A4" w:rsidRDefault="00000277" w:rsidP="00000277">
      <w:pPr>
        <w:pStyle w:val="Textkrper"/>
        <w:suppressAutoHyphens/>
        <w:jc w:val="both"/>
        <w:rPr>
          <w:color w:val="auto"/>
          <w:sz w:val="16"/>
        </w:rPr>
      </w:pPr>
    </w:p>
    <w:p w14:paraId="621A87C1" w14:textId="77777777" w:rsidR="00000277" w:rsidRDefault="00000277" w:rsidP="00000277">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000277" w14:paraId="5BF9CA66" w14:textId="77777777" w:rsidTr="00A84088">
        <w:tc>
          <w:tcPr>
            <w:tcW w:w="3755" w:type="dxa"/>
          </w:tcPr>
          <w:p w14:paraId="2ED6E63C" w14:textId="77777777" w:rsidR="00000277" w:rsidRDefault="00000277" w:rsidP="00A84088">
            <w:pPr>
              <w:rPr>
                <w:b/>
                <w:lang w:val="pl-PL"/>
              </w:rPr>
            </w:pPr>
            <w:r>
              <w:rPr>
                <w:b/>
                <w:lang w:val="pl-PL"/>
              </w:rPr>
              <w:t>Kontakt:</w:t>
            </w:r>
          </w:p>
          <w:p w14:paraId="054B6497" w14:textId="77777777" w:rsidR="00000277" w:rsidRDefault="00000277" w:rsidP="00A84088">
            <w:pPr>
              <w:pStyle w:val="Kopfzeile"/>
              <w:tabs>
                <w:tab w:val="left" w:pos="708"/>
              </w:tabs>
              <w:suppressAutoHyphens/>
              <w:rPr>
                <w:b/>
                <w:lang w:val="pl-PL"/>
              </w:rPr>
            </w:pPr>
            <w:r>
              <w:rPr>
                <w:b/>
                <w:lang w:val="pl-PL"/>
              </w:rPr>
              <w:t>RAFI GmbH &amp; Co. KG</w:t>
            </w:r>
          </w:p>
          <w:p w14:paraId="385EB1B3" w14:textId="77777777" w:rsidR="000F07EE" w:rsidRDefault="000F07EE" w:rsidP="000F07EE"/>
          <w:p w14:paraId="23D3E663" w14:textId="77777777" w:rsidR="000F07EE" w:rsidRPr="000F07EE" w:rsidRDefault="000F07EE" w:rsidP="000F07EE">
            <w:pPr>
              <w:rPr>
                <w:sz w:val="18"/>
                <w:szCs w:val="18"/>
              </w:rPr>
            </w:pPr>
            <w:r w:rsidRPr="000F07EE">
              <w:rPr>
                <w:sz w:val="18"/>
                <w:szCs w:val="18"/>
              </w:rPr>
              <w:t>Fred Nemitz</w:t>
            </w:r>
          </w:p>
          <w:p w14:paraId="133A2CF3" w14:textId="05AB0DEF" w:rsidR="000F07EE" w:rsidRPr="000F07EE" w:rsidRDefault="00E85822" w:rsidP="000F07EE">
            <w:pPr>
              <w:rPr>
                <w:sz w:val="18"/>
                <w:szCs w:val="18"/>
              </w:rPr>
            </w:pPr>
            <w:r w:rsidRPr="00E85822">
              <w:rPr>
                <w:sz w:val="18"/>
                <w:szCs w:val="18"/>
              </w:rPr>
              <w:t>Leitung Marketing &amp; Communications</w:t>
            </w:r>
          </w:p>
          <w:p w14:paraId="39DB169B" w14:textId="77777777" w:rsidR="000F07EE" w:rsidRDefault="000F07EE" w:rsidP="00A84088">
            <w:pPr>
              <w:suppressAutoHyphens/>
              <w:jc w:val="both"/>
              <w:rPr>
                <w:sz w:val="18"/>
                <w:szCs w:val="18"/>
              </w:rPr>
            </w:pPr>
          </w:p>
          <w:p w14:paraId="24FF1838" w14:textId="77777777" w:rsidR="00000277" w:rsidRPr="00653492" w:rsidRDefault="00000277" w:rsidP="00A84088">
            <w:pPr>
              <w:suppressAutoHyphens/>
              <w:jc w:val="both"/>
              <w:rPr>
                <w:sz w:val="18"/>
                <w:szCs w:val="18"/>
              </w:rPr>
            </w:pPr>
            <w:r w:rsidRPr="00653492">
              <w:rPr>
                <w:sz w:val="18"/>
                <w:szCs w:val="18"/>
              </w:rPr>
              <w:t>Ravensburger Straße 128-134</w:t>
            </w:r>
          </w:p>
          <w:p w14:paraId="6950E300" w14:textId="77777777" w:rsidR="00000277" w:rsidRPr="00653492" w:rsidRDefault="00000277" w:rsidP="00A84088">
            <w:pPr>
              <w:suppressAutoHyphens/>
              <w:jc w:val="both"/>
              <w:rPr>
                <w:sz w:val="18"/>
                <w:szCs w:val="18"/>
              </w:rPr>
            </w:pPr>
            <w:r w:rsidRPr="00653492">
              <w:rPr>
                <w:sz w:val="18"/>
                <w:szCs w:val="18"/>
              </w:rPr>
              <w:t>88276 Berg</w:t>
            </w:r>
          </w:p>
          <w:p w14:paraId="5F215BDA" w14:textId="77777777" w:rsidR="00000277" w:rsidRPr="00653492" w:rsidRDefault="00000277" w:rsidP="00A84088">
            <w:pPr>
              <w:suppressAutoHyphens/>
              <w:spacing w:before="120"/>
              <w:jc w:val="both"/>
              <w:rPr>
                <w:sz w:val="18"/>
                <w:szCs w:val="18"/>
              </w:rPr>
            </w:pPr>
            <w:r w:rsidRPr="00653492">
              <w:rPr>
                <w:sz w:val="18"/>
                <w:szCs w:val="18"/>
              </w:rPr>
              <w:t xml:space="preserve">Tel.: </w:t>
            </w:r>
            <w:r w:rsidR="000F07EE" w:rsidRPr="000F07EE">
              <w:rPr>
                <w:sz w:val="18"/>
                <w:szCs w:val="18"/>
              </w:rPr>
              <w:t>0160 92048569</w:t>
            </w:r>
          </w:p>
          <w:p w14:paraId="1DCDA6C5" w14:textId="77777777" w:rsidR="00000277" w:rsidRPr="00653492" w:rsidRDefault="00000277" w:rsidP="00A84088">
            <w:pPr>
              <w:suppressAutoHyphens/>
              <w:jc w:val="both"/>
              <w:rPr>
                <w:bCs/>
                <w:iCs/>
                <w:sz w:val="18"/>
                <w:szCs w:val="18"/>
                <w:lang w:val="it-IT"/>
              </w:rPr>
            </w:pPr>
            <w:r w:rsidRPr="00653492">
              <w:rPr>
                <w:sz w:val="18"/>
                <w:szCs w:val="18"/>
                <w:lang w:val="it-IT"/>
              </w:rPr>
              <w:t>E-Mail:</w:t>
            </w:r>
            <w:r w:rsidR="000F07EE">
              <w:rPr>
                <w:sz w:val="18"/>
                <w:szCs w:val="18"/>
                <w:lang w:val="it-IT"/>
              </w:rPr>
              <w:t xml:space="preserve"> </w:t>
            </w:r>
            <w:r w:rsidR="000F07EE" w:rsidRPr="000F07EE">
              <w:rPr>
                <w:sz w:val="18"/>
                <w:szCs w:val="18"/>
                <w:lang w:val="it-IT"/>
              </w:rPr>
              <w:t>fred.nemitz@rafi-group.com</w:t>
            </w:r>
          </w:p>
          <w:p w14:paraId="75838E9B" w14:textId="77777777" w:rsidR="00000277" w:rsidRPr="008735FF" w:rsidRDefault="00000277" w:rsidP="00A84088">
            <w:pPr>
              <w:suppressAutoHyphens/>
              <w:jc w:val="both"/>
              <w:rPr>
                <w:bCs/>
                <w:iCs/>
              </w:rPr>
            </w:pPr>
            <w:r w:rsidRPr="00653492">
              <w:rPr>
                <w:bCs/>
                <w:iCs/>
                <w:sz w:val="18"/>
                <w:szCs w:val="18"/>
              </w:rPr>
              <w:t>Int</w:t>
            </w:r>
            <w:r w:rsidRPr="00653492">
              <w:rPr>
                <w:sz w:val="18"/>
                <w:szCs w:val="18"/>
              </w:rPr>
              <w:t>ernet: www.rafi-group.com</w:t>
            </w:r>
            <w:r w:rsidRPr="008735FF">
              <w:rPr>
                <w:bCs/>
                <w:iCs/>
              </w:rPr>
              <w:t xml:space="preserve"> </w:t>
            </w:r>
          </w:p>
        </w:tc>
        <w:tc>
          <w:tcPr>
            <w:tcW w:w="1133" w:type="dxa"/>
          </w:tcPr>
          <w:p w14:paraId="5302D59B" w14:textId="77777777" w:rsidR="00000277" w:rsidRDefault="00000277" w:rsidP="00A84088">
            <w:pPr>
              <w:pStyle w:val="Textkrper"/>
              <w:suppressAutoHyphens/>
              <w:jc w:val="right"/>
              <w:rPr>
                <w:sz w:val="16"/>
              </w:rPr>
            </w:pPr>
          </w:p>
        </w:tc>
        <w:tc>
          <w:tcPr>
            <w:tcW w:w="2270" w:type="dxa"/>
          </w:tcPr>
          <w:p w14:paraId="2EC97A8B" w14:textId="77777777" w:rsidR="00000277" w:rsidRDefault="00000277" w:rsidP="00A84088">
            <w:pPr>
              <w:pStyle w:val="Textkrper"/>
              <w:suppressAutoHyphens/>
              <w:jc w:val="both"/>
              <w:rPr>
                <w:sz w:val="16"/>
              </w:rPr>
            </w:pPr>
            <w:r>
              <w:rPr>
                <w:sz w:val="16"/>
              </w:rPr>
              <w:t>gii die Presse-Agentur GmbH</w:t>
            </w:r>
          </w:p>
          <w:p w14:paraId="026EFB2B" w14:textId="77777777" w:rsidR="00680612" w:rsidRDefault="00680612" w:rsidP="00A84088">
            <w:pPr>
              <w:pStyle w:val="Textkrper"/>
              <w:suppressAutoHyphens/>
              <w:jc w:val="both"/>
              <w:rPr>
                <w:sz w:val="16"/>
              </w:rPr>
            </w:pPr>
            <w:r w:rsidRPr="00680612">
              <w:rPr>
                <w:sz w:val="16"/>
              </w:rPr>
              <w:t>Christburger Str. 41</w:t>
            </w:r>
          </w:p>
          <w:p w14:paraId="76A65DD6" w14:textId="77777777" w:rsidR="00000277" w:rsidRDefault="00000277" w:rsidP="00A84088">
            <w:pPr>
              <w:pStyle w:val="Textkrper"/>
              <w:suppressAutoHyphens/>
              <w:jc w:val="both"/>
              <w:rPr>
                <w:sz w:val="16"/>
              </w:rPr>
            </w:pPr>
            <w:r>
              <w:rPr>
                <w:sz w:val="16"/>
              </w:rPr>
              <w:t>10405 Berlin</w:t>
            </w:r>
          </w:p>
          <w:p w14:paraId="676AC3F1" w14:textId="77777777" w:rsidR="00000277" w:rsidRDefault="00000277" w:rsidP="00A84088">
            <w:pPr>
              <w:pStyle w:val="Textkrper"/>
              <w:suppressAutoHyphens/>
              <w:jc w:val="both"/>
              <w:rPr>
                <w:sz w:val="16"/>
              </w:rPr>
            </w:pPr>
            <w:r>
              <w:rPr>
                <w:sz w:val="16"/>
              </w:rPr>
              <w:t>Tel.: 030 53 89 65-0</w:t>
            </w:r>
          </w:p>
          <w:p w14:paraId="05EBE65F" w14:textId="77777777" w:rsidR="00000277" w:rsidRDefault="00000277" w:rsidP="00A84088">
            <w:pPr>
              <w:pStyle w:val="Textkrper"/>
              <w:suppressAutoHyphens/>
              <w:jc w:val="both"/>
              <w:rPr>
                <w:sz w:val="16"/>
              </w:rPr>
            </w:pPr>
            <w:r>
              <w:rPr>
                <w:sz w:val="16"/>
              </w:rPr>
              <w:t>E-Mail: info@gii.de</w:t>
            </w:r>
          </w:p>
          <w:p w14:paraId="45F17A9E" w14:textId="77777777" w:rsidR="00000277" w:rsidRDefault="00000277" w:rsidP="00A84088">
            <w:pPr>
              <w:pStyle w:val="Textkrper"/>
              <w:suppressAutoHyphens/>
              <w:jc w:val="both"/>
              <w:rPr>
                <w:sz w:val="16"/>
              </w:rPr>
            </w:pPr>
            <w:r>
              <w:rPr>
                <w:sz w:val="16"/>
              </w:rPr>
              <w:t>Internet: www.gii.de</w:t>
            </w:r>
          </w:p>
        </w:tc>
      </w:tr>
    </w:tbl>
    <w:p w14:paraId="18D6A471" w14:textId="77777777" w:rsidR="00000277" w:rsidRDefault="00000277" w:rsidP="00000277">
      <w:pPr>
        <w:suppressAutoHyphens/>
      </w:pPr>
    </w:p>
    <w:sectPr w:rsidR="00000277" w:rsidSect="00BD3DA6">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1B40A" w14:textId="77777777" w:rsidR="00C53533" w:rsidRDefault="00C53533">
      <w:r>
        <w:separator/>
      </w:r>
    </w:p>
  </w:endnote>
  <w:endnote w:type="continuationSeparator" w:id="0">
    <w:p w14:paraId="1D44FF25" w14:textId="77777777" w:rsidR="00C53533" w:rsidRDefault="00C5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719A5" w14:textId="77777777" w:rsidR="00C53533" w:rsidRDefault="00C53533">
      <w:r>
        <w:separator/>
      </w:r>
    </w:p>
  </w:footnote>
  <w:footnote w:type="continuationSeparator" w:id="0">
    <w:p w14:paraId="2496DEBF" w14:textId="77777777" w:rsidR="00C53533" w:rsidRDefault="00C53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E531" w14:textId="1FDEE7A7" w:rsidR="007256D1" w:rsidRDefault="00A0207B">
    <w:pPr>
      <w:spacing w:before="840"/>
      <w:ind w:left="709" w:hanging="709"/>
    </w:pPr>
    <w:r>
      <w:rPr>
        <w:noProof/>
      </w:rPr>
      <w:drawing>
        <wp:anchor distT="0" distB="0" distL="114935" distR="114935" simplePos="0" relativeHeight="251661312" behindDoc="1" locked="0" layoutInCell="1" allowOverlap="1" wp14:anchorId="67C1AF6D" wp14:editId="0C73CD3B">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251662336" behindDoc="1" locked="0" layoutInCell="1" allowOverlap="1" wp14:anchorId="519501BC" wp14:editId="5C70771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Seite </w:t>
    </w:r>
    <w:r>
      <w:rPr>
        <w:sz w:val="18"/>
      </w:rPr>
      <w:fldChar w:fldCharType="begin"/>
    </w:r>
    <w:r>
      <w:instrText>PAGE</w:instrText>
    </w:r>
    <w:r>
      <w:fldChar w:fldCharType="separate"/>
    </w:r>
    <w:r>
      <w:t>4</w:t>
    </w:r>
    <w:r>
      <w:fldChar w:fldCharType="end"/>
    </w:r>
    <w:r>
      <w:rPr>
        <w:rStyle w:val="Seitenzahl"/>
        <w:sz w:val="18"/>
      </w:rPr>
      <w:t>:</w:t>
    </w:r>
    <w:r>
      <w:rPr>
        <w:rStyle w:val="Seitenzahl"/>
        <w:sz w:val="18"/>
      </w:rPr>
      <w:tab/>
    </w:r>
    <w:r w:rsidR="00FD05D5">
      <w:rPr>
        <w:rStyle w:val="Seitenzahl"/>
        <w:sz w:val="18"/>
      </w:rPr>
      <w:t>RAFI auf der Agritechnica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D0B1" w14:textId="77777777" w:rsidR="007256D1" w:rsidRDefault="00A0207B">
    <w:pPr>
      <w:pStyle w:val="Kopfzeile"/>
      <w:rPr>
        <w:sz w:val="2"/>
        <w:lang w:eastAsia="de-DE"/>
      </w:rPr>
    </w:pPr>
    <w:r>
      <w:rPr>
        <w:noProof/>
        <w:sz w:val="2"/>
        <w:lang w:eastAsia="de-DE"/>
      </w:rPr>
      <w:drawing>
        <wp:anchor distT="0" distB="0" distL="114935" distR="114935" simplePos="0" relativeHeight="251659264" behindDoc="1" locked="0" layoutInCell="1" allowOverlap="1" wp14:anchorId="6194A4FC" wp14:editId="1E8A4146">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38F6D938" wp14:editId="70F81B6C">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533"/>
    <w:rsid w:val="00000277"/>
    <w:rsid w:val="000A5B7D"/>
    <w:rsid w:val="000E5A3D"/>
    <w:rsid w:val="000F07EE"/>
    <w:rsid w:val="001067ED"/>
    <w:rsid w:val="001354D7"/>
    <w:rsid w:val="00170041"/>
    <w:rsid w:val="00260EAE"/>
    <w:rsid w:val="0047133E"/>
    <w:rsid w:val="004B15DA"/>
    <w:rsid w:val="00594AFB"/>
    <w:rsid w:val="005B75CB"/>
    <w:rsid w:val="00680612"/>
    <w:rsid w:val="006A4B66"/>
    <w:rsid w:val="006A649B"/>
    <w:rsid w:val="006D085C"/>
    <w:rsid w:val="006F7726"/>
    <w:rsid w:val="00712F63"/>
    <w:rsid w:val="007256D1"/>
    <w:rsid w:val="00742B4B"/>
    <w:rsid w:val="007A3EEA"/>
    <w:rsid w:val="009F2036"/>
    <w:rsid w:val="00A0207B"/>
    <w:rsid w:val="00A27A54"/>
    <w:rsid w:val="00A709DC"/>
    <w:rsid w:val="00A764C3"/>
    <w:rsid w:val="00B04FAE"/>
    <w:rsid w:val="00BB3791"/>
    <w:rsid w:val="00BC4ABA"/>
    <w:rsid w:val="00BD3DA6"/>
    <w:rsid w:val="00C11E34"/>
    <w:rsid w:val="00C53533"/>
    <w:rsid w:val="00D76CD4"/>
    <w:rsid w:val="00E85822"/>
    <w:rsid w:val="00F75862"/>
    <w:rsid w:val="00F83B44"/>
    <w:rsid w:val="00FD05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7CFC0"/>
  <w15:chartTrackingRefBased/>
  <w15:docId w15:val="{C8BA9DB9-03A1-44E2-8D3B-F8FB9D63E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F07EE"/>
    <w:pPr>
      <w:spacing w:after="0" w:line="240" w:lineRule="auto"/>
    </w:pPr>
    <w:rPr>
      <w:rFonts w:ascii="Arial" w:eastAsia="Times New Roman" w:hAnsi="Arial" w:cs="Arial"/>
      <w:color w:val="00000A"/>
      <w:kern w:val="0"/>
      <w:sz w:val="20"/>
      <w:szCs w:val="20"/>
      <w:lang w:eastAsia="zh-CN"/>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lang w:eastAsia="zh-CN"/>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lang w:eastAsia="zh-CN"/>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lang w:eastAsia="zh-CN" w:bidi="hi-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FD05D5"/>
    <w:pPr>
      <w:tabs>
        <w:tab w:val="center" w:pos="4536"/>
        <w:tab w:val="right" w:pos="9072"/>
      </w:tabs>
    </w:pPr>
  </w:style>
  <w:style w:type="character" w:customStyle="1" w:styleId="FuzeileZchn">
    <w:name w:val="Fußzeile Zchn"/>
    <w:basedOn w:val="Absatz-Standardschriftart"/>
    <w:link w:val="Fuzeile"/>
    <w:uiPriority w:val="99"/>
    <w:rsid w:val="00FD05D5"/>
    <w:rPr>
      <w:rFonts w:ascii="Arial" w:eastAsia="Times New Roman" w:hAnsi="Arial" w:cs="Arial"/>
      <w:color w:val="00000A"/>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f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vorlage_rafi-fn.dotx</Template>
  <TotalTime>0</TotalTime>
  <Pages>2</Pages>
  <Words>523</Words>
  <Characters>3298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dc:creator>
  <cp:keywords/>
  <dc:description/>
  <cp:lastModifiedBy>a.schlee</cp:lastModifiedBy>
  <cp:revision>5</cp:revision>
  <dcterms:created xsi:type="dcterms:W3CDTF">2025-09-30T07:43:00Z</dcterms:created>
  <dcterms:modified xsi:type="dcterms:W3CDTF">2025-10-01T11:45:00Z</dcterms:modified>
</cp:coreProperties>
</file>