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7359D" w14:textId="77777777" w:rsidR="00F4258F" w:rsidRPr="007B3BB1" w:rsidRDefault="007B3BB1" w:rsidP="00D02C87">
      <w:pPr>
        <w:suppressAutoHyphens/>
        <w:rPr>
          <w:sz w:val="40"/>
          <w:szCs w:val="40"/>
        </w:rPr>
      </w:pPr>
      <w:r w:rsidRPr="007B3BB1">
        <w:rPr>
          <w:sz w:val="40"/>
          <w:szCs w:val="40"/>
        </w:rPr>
        <w:t>Presseinformation</w:t>
      </w:r>
    </w:p>
    <w:p w14:paraId="7600ABE9" w14:textId="77777777" w:rsidR="00F4258F" w:rsidRPr="007B3BB1" w:rsidRDefault="00F4258F" w:rsidP="00D02C87">
      <w:pPr>
        <w:suppressAutoHyphens/>
        <w:spacing w:line="360" w:lineRule="auto"/>
        <w:ind w:right="-2"/>
        <w:rPr>
          <w:b/>
          <w:sz w:val="24"/>
        </w:rPr>
      </w:pPr>
    </w:p>
    <w:p w14:paraId="34E201B6" w14:textId="3E37F797" w:rsidR="00314FAE" w:rsidRDefault="0014033C" w:rsidP="00D02C87">
      <w:pPr>
        <w:suppressAutoHyphens/>
        <w:spacing w:line="360" w:lineRule="auto"/>
        <w:ind w:right="-2"/>
        <w:rPr>
          <w:b/>
          <w:bCs/>
          <w:sz w:val="24"/>
          <w:szCs w:val="24"/>
        </w:rPr>
      </w:pPr>
      <w:bookmarkStart w:id="0" w:name="_Hlk213080979"/>
      <w:r>
        <w:rPr>
          <w:b/>
          <w:bCs/>
          <w:sz w:val="24"/>
          <w:szCs w:val="24"/>
        </w:rPr>
        <w:t>Eine</w:t>
      </w:r>
      <w:r w:rsidR="0020635F">
        <w:rPr>
          <w:b/>
          <w:bCs/>
          <w:sz w:val="24"/>
          <w:szCs w:val="24"/>
        </w:rPr>
        <w:t xml:space="preserve"> </w:t>
      </w:r>
      <w:r w:rsidR="009D1179">
        <w:rPr>
          <w:b/>
          <w:bCs/>
          <w:sz w:val="24"/>
          <w:szCs w:val="24"/>
        </w:rPr>
        <w:t xml:space="preserve">topaktuelle </w:t>
      </w:r>
      <w:r w:rsidR="00314FAE" w:rsidRPr="00314FAE">
        <w:rPr>
          <w:b/>
          <w:bCs/>
          <w:sz w:val="24"/>
          <w:szCs w:val="24"/>
        </w:rPr>
        <w:t>Drucksystemlösung</w:t>
      </w:r>
      <w:bookmarkEnd w:id="0"/>
      <w:r w:rsidR="00314FAE" w:rsidRPr="00314FAE">
        <w:rPr>
          <w:b/>
          <w:bCs/>
          <w:sz w:val="24"/>
          <w:szCs w:val="24"/>
        </w:rPr>
        <w:t xml:space="preserve"> für </w:t>
      </w:r>
      <w:r w:rsidR="002F74EA">
        <w:rPr>
          <w:b/>
          <w:bCs/>
          <w:sz w:val="24"/>
          <w:szCs w:val="24"/>
        </w:rPr>
        <w:t>viele</w:t>
      </w:r>
      <w:r w:rsidR="009D1179">
        <w:rPr>
          <w:b/>
          <w:bCs/>
          <w:sz w:val="24"/>
          <w:szCs w:val="24"/>
        </w:rPr>
        <w:t xml:space="preserve"> </w:t>
      </w:r>
      <w:r w:rsidR="00314FAE" w:rsidRPr="00314FAE">
        <w:rPr>
          <w:b/>
          <w:bCs/>
          <w:sz w:val="24"/>
          <w:szCs w:val="24"/>
        </w:rPr>
        <w:t>Markierungsanforderungen</w:t>
      </w:r>
    </w:p>
    <w:p w14:paraId="331683A8" w14:textId="77777777" w:rsidR="008832DE" w:rsidRPr="00314FAE" w:rsidRDefault="008832DE" w:rsidP="008832DE">
      <w:pPr>
        <w:suppressAutoHyphens/>
        <w:spacing w:line="360" w:lineRule="auto"/>
        <w:jc w:val="both"/>
      </w:pPr>
    </w:p>
    <w:p w14:paraId="525AA286" w14:textId="6646ADD8" w:rsidR="00E112D4" w:rsidRDefault="00566142" w:rsidP="008832DE">
      <w:pPr>
        <w:suppressAutoHyphens/>
        <w:spacing w:line="360" w:lineRule="auto"/>
        <w:jc w:val="both"/>
      </w:pPr>
      <w:r w:rsidRPr="00566142">
        <w:t>E</w:t>
      </w:r>
      <w:r w:rsidR="001A50E6">
        <w:t>i</w:t>
      </w:r>
      <w:r>
        <w:t>ne i</w:t>
      </w:r>
      <w:r w:rsidRPr="00566142">
        <w:t xml:space="preserve">ntelligente Drucksystemlösung für alle Klemmen </w:t>
      </w:r>
      <w:r>
        <w:t xml:space="preserve">von </w:t>
      </w:r>
      <w:r w:rsidR="008832DE" w:rsidRPr="008832DE">
        <w:t xml:space="preserve">Conta-Clip </w:t>
      </w:r>
      <w:r>
        <w:t>– d</w:t>
      </w:r>
      <w:r w:rsidR="00104D03">
        <w:t>as</w:t>
      </w:r>
      <w:r>
        <w:t xml:space="preserve"> Hövelhofer </w:t>
      </w:r>
      <w:r w:rsidR="00104D03">
        <w:t>Familienunternehmen</w:t>
      </w:r>
      <w:r>
        <w:t xml:space="preserve"> </w:t>
      </w:r>
      <w:r w:rsidR="008832DE" w:rsidRPr="008832DE">
        <w:t>verfüg</w:t>
      </w:r>
      <w:r w:rsidR="00104D03">
        <w:t>t</w:t>
      </w:r>
      <w:r w:rsidR="008832DE" w:rsidRPr="008832DE">
        <w:t xml:space="preserve"> als einer der führenden Hersteller von </w:t>
      </w:r>
      <w:r w:rsidR="0046675E" w:rsidRPr="0046675E">
        <w:t>elektrischer Verbindungstechnik mit dem kompakten Thermotransferdrucker TTPCardMAX aus dem Produktbereich Conta-Label über ein Beschriftungs- bzw. Markierungssystem, das unterschiedlichsten Markierungsansprüchen gerecht wird. Das vielseitig einsetzbare</w:t>
      </w:r>
      <w:r w:rsidR="0046675E">
        <w:t xml:space="preserve"> </w:t>
      </w:r>
      <w:r w:rsidR="0046675E" w:rsidRPr="0046675E">
        <w:t>Drucksystem steht für hervorragende Druckqualität mit hoher Auflösung. Mit den schon vorhandenen Markierern und zwölf neuen Kartentypen speziell für Conta-Clip Reihenklemmen, erfüllt der TTPCardMAX sämtliche Anforderungen an die Kennzeichnung im Elektrobereich</w:t>
      </w:r>
      <w:r w:rsidR="008832DE" w:rsidRPr="008832DE">
        <w:t>.</w:t>
      </w:r>
    </w:p>
    <w:p w14:paraId="4E2DB9F3" w14:textId="77777777" w:rsidR="00E112D4" w:rsidRDefault="00E112D4" w:rsidP="008832DE">
      <w:pPr>
        <w:suppressAutoHyphens/>
        <w:spacing w:line="360" w:lineRule="auto"/>
        <w:jc w:val="both"/>
      </w:pPr>
    </w:p>
    <w:p w14:paraId="4C76B081" w14:textId="36001BA1" w:rsidR="00520B48" w:rsidRDefault="008832DE" w:rsidP="008832DE">
      <w:pPr>
        <w:suppressAutoHyphens/>
        <w:spacing w:line="360" w:lineRule="auto"/>
        <w:jc w:val="both"/>
      </w:pPr>
      <w:r w:rsidRPr="008832DE">
        <w:t>Das effiziente Drucksystem mit der bewährten Thermotransfer</w:t>
      </w:r>
      <w:r w:rsidR="00BC6FAB">
        <w:t>t</w:t>
      </w:r>
      <w:r w:rsidRPr="008832DE">
        <w:t xml:space="preserve">echnologie erstellt schnell und zuverlässig auf einer Vielzahl von Materialien – wie beispielsweise PVC, </w:t>
      </w:r>
      <w:r w:rsidR="00BC6FAB">
        <w:t>Vinyl</w:t>
      </w:r>
      <w:r w:rsidRPr="008832DE">
        <w:t xml:space="preserve">, Polyester, ABS oder Polycarbonat – gut sichtbare und dauerhafte Kennzeichnungen von Etiketten und Schildern. </w:t>
      </w:r>
      <w:r w:rsidR="00BC6FAB">
        <w:t xml:space="preserve">Der </w:t>
      </w:r>
      <w:r w:rsidRPr="008832DE">
        <w:t xml:space="preserve">TTPCardMAX gewährleistet damit die langlebige Beschriftung von Reihenklemmen, Kabeln und Leitungen, Ein- und Ausgabegeräten, externen Bedienfeldern, Schaltmodulen und vielen anderen Komponenten. </w:t>
      </w:r>
      <w:r w:rsidR="00416B9F" w:rsidRPr="00416B9F">
        <w:t>Die auf die Markiererkarten abgestimmte Drucksoftware ContaPrintMAX, mit Vorlagen für alle Materialien, ermöglicht eine einfache und intuitive Bedienung. Das Drucksystem verfügt über einen manuellen sowie einen automatischen Einzug für schnelles Arbeiten mit bis zu 5.500 Markierern pro Stunde</w:t>
      </w:r>
      <w:r w:rsidRPr="008832DE">
        <w:t>.</w:t>
      </w:r>
    </w:p>
    <w:p w14:paraId="34C9FCB4" w14:textId="77777777" w:rsidR="00520B48" w:rsidRDefault="00520B48" w:rsidP="008832DE">
      <w:pPr>
        <w:suppressAutoHyphens/>
        <w:spacing w:line="360" w:lineRule="auto"/>
        <w:jc w:val="both"/>
      </w:pPr>
    </w:p>
    <w:p w14:paraId="01C5817A" w14:textId="30C411F3" w:rsidR="008832DE" w:rsidRPr="008832DE" w:rsidRDefault="001C2A90" w:rsidP="008832DE">
      <w:pPr>
        <w:suppressAutoHyphens/>
        <w:spacing w:line="360" w:lineRule="auto"/>
        <w:jc w:val="both"/>
      </w:pPr>
      <w:r>
        <w:t>W</w:t>
      </w:r>
      <w:r w:rsidR="008832DE" w:rsidRPr="008832DE">
        <w:t>artungsarm</w:t>
      </w:r>
      <w:r w:rsidR="00024332">
        <w:t>, störungssicher</w:t>
      </w:r>
      <w:r w:rsidR="008832DE" w:rsidRPr="008832DE">
        <w:t xml:space="preserve"> und leicht </w:t>
      </w:r>
      <w:r>
        <w:t xml:space="preserve">zu </w:t>
      </w:r>
      <w:r w:rsidR="008832DE" w:rsidRPr="008832DE">
        <w:t>bedien</w:t>
      </w:r>
      <w:r>
        <w:t>en</w:t>
      </w:r>
      <w:r w:rsidR="00520B48">
        <w:t xml:space="preserve"> – das </w:t>
      </w:r>
      <w:r w:rsidR="008832DE" w:rsidRPr="008832DE">
        <w:t>System erfordert nur wenig Aufmerksamkeit: Der leicht zugängliche Druck- und Zuf</w:t>
      </w:r>
      <w:r w:rsidR="00416B9F">
        <w:t>ü</w:t>
      </w:r>
      <w:r w:rsidR="008832DE" w:rsidRPr="008832DE">
        <w:t>hrbereich ermöglicht den einfachen Wechsel der Farbbandkassetten</w:t>
      </w:r>
      <w:r w:rsidR="00416B9F">
        <w:t>. E</w:t>
      </w:r>
      <w:r w:rsidR="008832DE" w:rsidRPr="008832DE">
        <w:t xml:space="preserve">ine spezielle Reinigungskassette zur automatischen Reinigung </w:t>
      </w:r>
      <w:r w:rsidR="004A39D4" w:rsidRPr="004A39D4">
        <w:t>der zu bedruckenden Materialien</w:t>
      </w:r>
      <w:r w:rsidR="008832DE" w:rsidRPr="008832DE">
        <w:t xml:space="preserve"> erhöht die Druckqualität. Mit der leicht zu bedienenden Software ContaPrintMAX für Windows-Betriebssysteme lassen sich die gewünschten Kennzeichnungen zur Einzel-, Mehrfach- oder Serienbeschriftung unkompliziert editieren und ausdrucken. Die Software ermöglicht eine einfache und schnelle Aufbereitung der Druckdaten und wurde speziell für professionelle Beschriftungen von Maschinen, Anlagen und Schaltschränken entwickelt.</w:t>
      </w:r>
    </w:p>
    <w:p w14:paraId="5E9956D7" w14:textId="77777777" w:rsidR="006537E3" w:rsidRPr="000D61EC" w:rsidRDefault="006537E3" w:rsidP="004D689A">
      <w:pPr>
        <w:suppressAutoHyphens/>
        <w:spacing w:line="360" w:lineRule="auto"/>
        <w:jc w:val="both"/>
      </w:pPr>
    </w:p>
    <w:p w14:paraId="45DF9895" w14:textId="77777777" w:rsidR="006537E3" w:rsidRDefault="006537E3" w:rsidP="004D689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094" w:rsidRPr="007B3BB1" w14:paraId="092E1898" w14:textId="77777777" w:rsidTr="003615AA">
        <w:tc>
          <w:tcPr>
            <w:tcW w:w="7076" w:type="dxa"/>
          </w:tcPr>
          <w:p w14:paraId="2DED71A8" w14:textId="48BC5DD0" w:rsidR="00466094" w:rsidRPr="007B3BB1" w:rsidRDefault="008832DE" w:rsidP="003615AA">
            <w:pPr>
              <w:suppressAutoHyphens/>
              <w:spacing w:after="120"/>
              <w:jc w:val="center"/>
            </w:pPr>
            <w:r w:rsidRPr="008832DE">
              <w:rPr>
                <w:noProof/>
              </w:rPr>
              <w:drawing>
                <wp:inline distT="0" distB="0" distL="0" distR="0" wp14:anchorId="7D67DA50" wp14:editId="4A80FB97">
                  <wp:extent cx="3048000" cy="1810512"/>
                  <wp:effectExtent l="0" t="0" r="0" b="0"/>
                  <wp:docPr id="16145964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50200" name="Grafik 8749502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1810512"/>
                          </a:xfrm>
                          <a:prstGeom prst="rect">
                            <a:avLst/>
                          </a:prstGeom>
                        </pic:spPr>
                      </pic:pic>
                    </a:graphicData>
                  </a:graphic>
                </wp:inline>
              </w:drawing>
            </w:r>
          </w:p>
        </w:tc>
      </w:tr>
      <w:tr w:rsidR="00466094" w:rsidRPr="0070188D" w14:paraId="6162D913" w14:textId="77777777" w:rsidTr="003615AA">
        <w:tc>
          <w:tcPr>
            <w:tcW w:w="7076" w:type="dxa"/>
          </w:tcPr>
          <w:p w14:paraId="48723B89" w14:textId="65761A57" w:rsidR="00466094" w:rsidRPr="0070188D" w:rsidRDefault="00466094" w:rsidP="009227AA">
            <w:pPr>
              <w:suppressAutoHyphens/>
              <w:ind w:right="-8"/>
              <w:jc w:val="center"/>
              <w:rPr>
                <w:sz w:val="18"/>
                <w:szCs w:val="18"/>
              </w:rPr>
            </w:pPr>
            <w:r w:rsidRPr="0070188D">
              <w:rPr>
                <w:b/>
                <w:sz w:val="18"/>
                <w:szCs w:val="18"/>
              </w:rPr>
              <w:t>Bild</w:t>
            </w:r>
            <w:r w:rsidR="00A84FDD">
              <w:rPr>
                <w:b/>
                <w:sz w:val="18"/>
                <w:szCs w:val="18"/>
              </w:rPr>
              <w:t xml:space="preserve"> 1</w:t>
            </w:r>
            <w:r w:rsidRPr="0070188D">
              <w:rPr>
                <w:b/>
                <w:sz w:val="18"/>
                <w:szCs w:val="18"/>
              </w:rPr>
              <w:t>:</w:t>
            </w:r>
            <w:r w:rsidRPr="0070188D">
              <w:rPr>
                <w:sz w:val="18"/>
                <w:szCs w:val="18"/>
              </w:rPr>
              <w:t xml:space="preserve"> </w:t>
            </w:r>
            <w:r w:rsidR="008832DE" w:rsidRPr="008832DE">
              <w:rPr>
                <w:bCs/>
                <w:sz w:val="18"/>
                <w:szCs w:val="18"/>
                <w:lang w:val="en-US"/>
              </w:rPr>
              <w:t>TTPCardMAX</w:t>
            </w:r>
          </w:p>
        </w:tc>
      </w:tr>
    </w:tbl>
    <w:p w14:paraId="25589590" w14:textId="77777777" w:rsidR="004D689A" w:rsidRPr="007B3BB1" w:rsidRDefault="004D689A" w:rsidP="00D02C87">
      <w:pPr>
        <w:suppressAutoHyphens/>
        <w:spacing w:line="360" w:lineRule="auto"/>
        <w:jc w:val="both"/>
      </w:pPr>
    </w:p>
    <w:p w14:paraId="526E72C1" w14:textId="77777777" w:rsidR="0070188D" w:rsidRDefault="0070188D" w:rsidP="007D11DC">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
        <w:gridCol w:w="4060"/>
        <w:gridCol w:w="910"/>
        <w:gridCol w:w="1188"/>
      </w:tblGrid>
      <w:tr w:rsidR="0070188D" w:rsidRPr="0070188D" w14:paraId="3F83C639" w14:textId="77777777" w:rsidTr="0070188D">
        <w:tc>
          <w:tcPr>
            <w:tcW w:w="928" w:type="dxa"/>
          </w:tcPr>
          <w:p w14:paraId="72352DDA" w14:textId="77777777" w:rsidR="0070188D" w:rsidRPr="0070188D" w:rsidRDefault="0070188D" w:rsidP="007F1098">
            <w:pPr>
              <w:suppressAutoHyphens/>
              <w:rPr>
                <w:bCs/>
                <w:sz w:val="18"/>
                <w:szCs w:val="18"/>
              </w:rPr>
            </w:pPr>
            <w:r w:rsidRPr="0070188D">
              <w:rPr>
                <w:sz w:val="18"/>
                <w:szCs w:val="18"/>
              </w:rPr>
              <w:t>Bilder:</w:t>
            </w:r>
          </w:p>
        </w:tc>
        <w:tc>
          <w:tcPr>
            <w:tcW w:w="4060" w:type="dxa"/>
          </w:tcPr>
          <w:p w14:paraId="7D2CF8EE" w14:textId="3D906F34" w:rsidR="0070188D" w:rsidRPr="00E419CB" w:rsidRDefault="008832DE" w:rsidP="007F1098">
            <w:pPr>
              <w:suppressAutoHyphens/>
              <w:rPr>
                <w:bCs/>
                <w:sz w:val="18"/>
                <w:szCs w:val="18"/>
                <w:lang w:val="en-US"/>
              </w:rPr>
            </w:pPr>
            <w:r w:rsidRPr="008832DE">
              <w:rPr>
                <w:bCs/>
                <w:sz w:val="18"/>
                <w:szCs w:val="18"/>
                <w:lang w:val="en-US"/>
              </w:rPr>
              <w:t>TTPCardMAX</w:t>
            </w:r>
          </w:p>
        </w:tc>
        <w:tc>
          <w:tcPr>
            <w:tcW w:w="910" w:type="dxa"/>
          </w:tcPr>
          <w:p w14:paraId="4156C2AA" w14:textId="77777777" w:rsidR="0070188D" w:rsidRPr="0070188D" w:rsidRDefault="0070188D" w:rsidP="007F1098">
            <w:pPr>
              <w:suppressAutoHyphens/>
              <w:rPr>
                <w:bCs/>
                <w:sz w:val="18"/>
                <w:szCs w:val="18"/>
              </w:rPr>
            </w:pPr>
            <w:r w:rsidRPr="0070188D">
              <w:rPr>
                <w:sz w:val="18"/>
                <w:szCs w:val="18"/>
              </w:rPr>
              <w:t>Zeichen:</w:t>
            </w:r>
          </w:p>
        </w:tc>
        <w:tc>
          <w:tcPr>
            <w:tcW w:w="1188" w:type="dxa"/>
          </w:tcPr>
          <w:p w14:paraId="3876C581" w14:textId="7240E6CB" w:rsidR="0070188D" w:rsidRPr="0070188D" w:rsidRDefault="00520B48" w:rsidP="007F1098">
            <w:pPr>
              <w:suppressAutoHyphens/>
              <w:jc w:val="right"/>
              <w:rPr>
                <w:bCs/>
                <w:sz w:val="18"/>
                <w:szCs w:val="18"/>
              </w:rPr>
            </w:pPr>
            <w:r>
              <w:rPr>
                <w:bCs/>
                <w:sz w:val="18"/>
                <w:szCs w:val="18"/>
              </w:rPr>
              <w:t>2.</w:t>
            </w:r>
            <w:r w:rsidR="004A53C1">
              <w:rPr>
                <w:bCs/>
                <w:sz w:val="18"/>
                <w:szCs w:val="18"/>
              </w:rPr>
              <w:t>1</w:t>
            </w:r>
            <w:r w:rsidR="000530A8">
              <w:rPr>
                <w:bCs/>
                <w:sz w:val="18"/>
                <w:szCs w:val="18"/>
              </w:rPr>
              <w:t>62</w:t>
            </w:r>
          </w:p>
        </w:tc>
      </w:tr>
      <w:tr w:rsidR="0070188D" w:rsidRPr="0070188D" w14:paraId="06383B61" w14:textId="77777777" w:rsidTr="0070188D">
        <w:tc>
          <w:tcPr>
            <w:tcW w:w="928" w:type="dxa"/>
          </w:tcPr>
          <w:p w14:paraId="3D5842D0" w14:textId="77777777" w:rsidR="0070188D" w:rsidRPr="0070188D" w:rsidRDefault="0070188D" w:rsidP="007F1098">
            <w:pPr>
              <w:suppressAutoHyphens/>
              <w:spacing w:before="120"/>
              <w:rPr>
                <w:sz w:val="18"/>
                <w:szCs w:val="18"/>
              </w:rPr>
            </w:pPr>
            <w:r w:rsidRPr="0070188D">
              <w:rPr>
                <w:sz w:val="18"/>
                <w:szCs w:val="18"/>
              </w:rPr>
              <w:t>Dateiname:</w:t>
            </w:r>
          </w:p>
        </w:tc>
        <w:tc>
          <w:tcPr>
            <w:tcW w:w="4060" w:type="dxa"/>
          </w:tcPr>
          <w:p w14:paraId="7E07F1B0" w14:textId="7AEB2D97" w:rsidR="0070188D" w:rsidRPr="0070188D" w:rsidRDefault="00F44408" w:rsidP="0070188D">
            <w:pPr>
              <w:suppressAutoHyphens/>
              <w:spacing w:before="120"/>
              <w:rPr>
                <w:sz w:val="18"/>
                <w:szCs w:val="18"/>
              </w:rPr>
            </w:pPr>
            <w:r>
              <w:rPr>
                <w:sz w:val="18"/>
                <w:szCs w:val="18"/>
              </w:rPr>
              <w:t>202511018_PM_</w:t>
            </w:r>
            <w:r w:rsidRPr="00F44408">
              <w:rPr>
                <w:sz w:val="18"/>
                <w:szCs w:val="18"/>
              </w:rPr>
              <w:t>TTPCard_MAX-Drucksystem</w:t>
            </w:r>
          </w:p>
        </w:tc>
        <w:tc>
          <w:tcPr>
            <w:tcW w:w="910" w:type="dxa"/>
          </w:tcPr>
          <w:p w14:paraId="11CFDBC2" w14:textId="77777777" w:rsidR="0070188D" w:rsidRPr="0070188D" w:rsidRDefault="0070188D" w:rsidP="007F1098">
            <w:pPr>
              <w:suppressAutoHyphens/>
              <w:spacing w:before="120"/>
              <w:rPr>
                <w:sz w:val="18"/>
                <w:szCs w:val="18"/>
              </w:rPr>
            </w:pPr>
            <w:r w:rsidRPr="0070188D">
              <w:rPr>
                <w:sz w:val="18"/>
                <w:szCs w:val="18"/>
              </w:rPr>
              <w:t>Datum:</w:t>
            </w:r>
          </w:p>
        </w:tc>
        <w:tc>
          <w:tcPr>
            <w:tcW w:w="1188" w:type="dxa"/>
          </w:tcPr>
          <w:p w14:paraId="6E2E6DD3" w14:textId="17D46705" w:rsidR="0070188D" w:rsidRPr="0070188D" w:rsidRDefault="00453439" w:rsidP="007F1098">
            <w:pPr>
              <w:suppressAutoHyphens/>
              <w:spacing w:before="120"/>
              <w:jc w:val="right"/>
              <w:rPr>
                <w:sz w:val="18"/>
                <w:szCs w:val="18"/>
              </w:rPr>
            </w:pPr>
            <w:r>
              <w:rPr>
                <w:sz w:val="18"/>
                <w:szCs w:val="18"/>
              </w:rPr>
              <w:t>02.12.2025</w:t>
            </w:r>
          </w:p>
        </w:tc>
      </w:tr>
      <w:tr w:rsidR="009C1A0D" w:rsidRPr="0070188D" w14:paraId="525155F6" w14:textId="77777777" w:rsidTr="0070188D">
        <w:tc>
          <w:tcPr>
            <w:tcW w:w="928" w:type="dxa"/>
          </w:tcPr>
          <w:p w14:paraId="364AB84E" w14:textId="77777777" w:rsidR="009C1A0D" w:rsidRPr="0070188D" w:rsidRDefault="009C1A0D" w:rsidP="009C1A0D">
            <w:pPr>
              <w:suppressAutoHyphens/>
              <w:spacing w:before="120"/>
              <w:rPr>
                <w:sz w:val="18"/>
                <w:szCs w:val="18"/>
              </w:rPr>
            </w:pPr>
            <w:r>
              <w:rPr>
                <w:sz w:val="18"/>
                <w:szCs w:val="18"/>
              </w:rPr>
              <w:t>Tags</w:t>
            </w:r>
            <w:r w:rsidR="00DF5431">
              <w:rPr>
                <w:sz w:val="18"/>
                <w:szCs w:val="18"/>
              </w:rPr>
              <w:t>:</w:t>
            </w:r>
          </w:p>
        </w:tc>
        <w:tc>
          <w:tcPr>
            <w:tcW w:w="4060" w:type="dxa"/>
          </w:tcPr>
          <w:p w14:paraId="6B8D476C" w14:textId="59D3E702" w:rsidR="009C1A0D" w:rsidRPr="0070188D" w:rsidRDefault="00654B05" w:rsidP="009C1A0D">
            <w:pPr>
              <w:suppressAutoHyphens/>
              <w:spacing w:before="120"/>
              <w:rPr>
                <w:sz w:val="18"/>
                <w:szCs w:val="18"/>
              </w:rPr>
            </w:pPr>
            <w:r>
              <w:rPr>
                <w:sz w:val="18"/>
              </w:rPr>
              <w:t>Markierungsanforderungen, Drucksystem, Conta-Label, Thermotransfer,</w:t>
            </w:r>
            <w:r w:rsidR="00C97DCE">
              <w:rPr>
                <w:sz w:val="18"/>
              </w:rPr>
              <w:t xml:space="preserve"> Beschriftungssystem, Markierungssystem</w:t>
            </w:r>
          </w:p>
        </w:tc>
        <w:tc>
          <w:tcPr>
            <w:tcW w:w="910" w:type="dxa"/>
          </w:tcPr>
          <w:p w14:paraId="25F9F831" w14:textId="77777777" w:rsidR="009C1A0D" w:rsidRPr="0070188D" w:rsidRDefault="009C1A0D" w:rsidP="009C1A0D">
            <w:pPr>
              <w:suppressAutoHyphens/>
              <w:spacing w:before="120"/>
              <w:rPr>
                <w:sz w:val="18"/>
                <w:szCs w:val="18"/>
              </w:rPr>
            </w:pPr>
          </w:p>
        </w:tc>
        <w:tc>
          <w:tcPr>
            <w:tcW w:w="1188" w:type="dxa"/>
          </w:tcPr>
          <w:p w14:paraId="01B33051" w14:textId="77777777" w:rsidR="009C1A0D" w:rsidRDefault="009C1A0D" w:rsidP="009C1A0D">
            <w:pPr>
              <w:suppressAutoHyphens/>
              <w:spacing w:before="120"/>
              <w:jc w:val="right"/>
              <w:rPr>
                <w:sz w:val="18"/>
                <w:szCs w:val="18"/>
              </w:rPr>
            </w:pPr>
          </w:p>
        </w:tc>
      </w:tr>
      <w:tr w:rsidR="009C1A0D" w:rsidRPr="0070188D" w14:paraId="4FEA872A" w14:textId="77777777" w:rsidTr="0070188D">
        <w:tc>
          <w:tcPr>
            <w:tcW w:w="7086" w:type="dxa"/>
            <w:gridSpan w:val="4"/>
          </w:tcPr>
          <w:p w14:paraId="155BA39A" w14:textId="77777777" w:rsidR="009C1A0D" w:rsidRPr="0070188D" w:rsidRDefault="009C1A0D" w:rsidP="009C1A0D">
            <w:pPr>
              <w:suppressAutoHyphens/>
              <w:spacing w:before="120" w:after="120"/>
              <w:jc w:val="both"/>
              <w:rPr>
                <w:b/>
                <w:sz w:val="16"/>
                <w:szCs w:val="16"/>
              </w:rPr>
            </w:pPr>
            <w:r w:rsidRPr="0070188D">
              <w:rPr>
                <w:b/>
                <w:sz w:val="16"/>
                <w:szCs w:val="16"/>
              </w:rPr>
              <w:t>Über CONTA-CLIP</w:t>
            </w:r>
          </w:p>
          <w:p w14:paraId="779FFE45" w14:textId="77777777" w:rsidR="009C1A0D" w:rsidRPr="0070188D" w:rsidRDefault="009C1A0D" w:rsidP="009C1A0D">
            <w:pPr>
              <w:suppressAutoHyphens/>
              <w:spacing w:after="120"/>
              <w:jc w:val="both"/>
              <w:rPr>
                <w:sz w:val="16"/>
                <w:szCs w:val="16"/>
              </w:rPr>
            </w:pPr>
            <w:r w:rsidRPr="0070188D">
              <w:rPr>
                <w:sz w:val="16"/>
                <w:szCs w:val="16"/>
              </w:rPr>
              <w:t>CONTA-CLIP zählt zu den bedeutendsten Herstellern von elektrischen/elektronischen Verbindungselementen und Kabelmanagement</w:t>
            </w:r>
            <w:r>
              <w:rPr>
                <w:sz w:val="16"/>
                <w:szCs w:val="16"/>
              </w:rPr>
              <w:t>-S</w:t>
            </w:r>
            <w:r w:rsidRPr="0070188D">
              <w:rPr>
                <w:sz w:val="16"/>
                <w:szCs w:val="16"/>
              </w:rPr>
              <w:t xml:space="preserve">ystemen in Europa. Das mittelständische Unternehmen mit Sitz in Hövelhof (NRW) produziert seit </w:t>
            </w:r>
            <w:r>
              <w:rPr>
                <w:sz w:val="16"/>
                <w:szCs w:val="16"/>
              </w:rPr>
              <w:t>1978</w:t>
            </w:r>
            <w:r w:rsidRPr="0070188D">
              <w:rPr>
                <w:sz w:val="16"/>
                <w:szCs w:val="16"/>
              </w:rPr>
              <w:t xml:space="preserve"> elektrische und elektronische Verbindungstechnik für die Prozess- und Industrieautomation, schwerpunktmäßig für die Branchen Bahntechnik, Fördertechnik, Gebäudeautomation, Klimatechnik, Maschinen- und Anlagenbau,</w:t>
            </w:r>
            <w:r w:rsidRPr="00FD02B0">
              <w:rPr>
                <w:spacing w:val="80"/>
                <w:sz w:val="16"/>
                <w:szCs w:val="16"/>
              </w:rPr>
              <w:t xml:space="preserve"> </w:t>
            </w:r>
            <w:r w:rsidRPr="0070188D">
              <w:rPr>
                <w:sz w:val="16"/>
                <w:szCs w:val="16"/>
              </w:rPr>
              <w:t>Mess-, Steuer- und Regeltechnik, Schalttafelbau, Schiffbau, Transformatorenbau und Umwelttechnik. Die Produktbereiche des Unternehmens untergliedern sich in die Sparten CONTA-CONNECT für elektrische Verbindungstechnik, CONTA-CABLE für Kabelmanagement</w:t>
            </w:r>
            <w:r>
              <w:rPr>
                <w:sz w:val="16"/>
                <w:szCs w:val="16"/>
              </w:rPr>
              <w:t>-S</w:t>
            </w:r>
            <w:r w:rsidRPr="0070188D">
              <w:rPr>
                <w:sz w:val="16"/>
                <w:szCs w:val="16"/>
              </w:rPr>
              <w:t>ysteme, CONTA-ELECTRONICS für Elektronik und CONTA-CON für Leiterplattenverbinder. Neben seinen Produkten bietet CONTA-CLIP auch Dienstleistungen bei der Gehäusebearbeitung, der Klemmleistenmontage, der Komponentenbedruckung und der kundenspezifischen Elektronik an.</w:t>
            </w:r>
          </w:p>
        </w:tc>
      </w:tr>
      <w:tr w:rsidR="009C1A0D" w:rsidRPr="00733872" w14:paraId="19C0E904" w14:textId="77777777" w:rsidTr="0070188D">
        <w:tc>
          <w:tcPr>
            <w:tcW w:w="4988" w:type="dxa"/>
            <w:gridSpan w:val="2"/>
            <w:tcBorders>
              <w:top w:val="single" w:sz="4" w:space="0" w:color="auto"/>
            </w:tcBorders>
          </w:tcPr>
          <w:p w14:paraId="735037E3" w14:textId="77777777" w:rsidR="009C1A0D" w:rsidRPr="007B3BB1" w:rsidRDefault="009C1A0D" w:rsidP="009C1A0D">
            <w:pPr>
              <w:suppressAutoHyphens/>
              <w:spacing w:before="120" w:after="120"/>
              <w:rPr>
                <w:b/>
              </w:rPr>
            </w:pPr>
            <w:r>
              <w:rPr>
                <w:b/>
              </w:rPr>
              <w:t>K</w:t>
            </w:r>
            <w:r w:rsidRPr="007B3BB1">
              <w:rPr>
                <w:b/>
              </w:rPr>
              <w:t>onta</w:t>
            </w:r>
            <w:r>
              <w:rPr>
                <w:b/>
              </w:rPr>
              <w:t>k</w:t>
            </w:r>
            <w:r w:rsidRPr="007B3BB1">
              <w:rPr>
                <w:b/>
              </w:rPr>
              <w:t>t:</w:t>
            </w:r>
          </w:p>
          <w:p w14:paraId="677CF34D" w14:textId="77777777" w:rsidR="009C1A0D" w:rsidRPr="007B3BB1" w:rsidRDefault="009C1A0D" w:rsidP="009C1A0D">
            <w:pPr>
              <w:suppressAutoHyphens/>
              <w:rPr>
                <w:b/>
                <w:bCs/>
              </w:rPr>
            </w:pPr>
            <w:bookmarkStart w:id="1" w:name="_Hlk171414990"/>
            <w:r w:rsidRPr="007B3BB1">
              <w:rPr>
                <w:b/>
                <w:bCs/>
              </w:rPr>
              <w:t>CONTA-CLIP</w:t>
            </w:r>
          </w:p>
          <w:p w14:paraId="3F8ECA48" w14:textId="77777777" w:rsidR="009C1A0D" w:rsidRPr="007B3BB1" w:rsidRDefault="009C1A0D" w:rsidP="009C1A0D">
            <w:pPr>
              <w:suppressAutoHyphens/>
            </w:pPr>
            <w:r w:rsidRPr="007B3BB1">
              <w:t>Verbindungstechnik GmbH</w:t>
            </w:r>
          </w:p>
          <w:p w14:paraId="63F308EA" w14:textId="77777777" w:rsidR="009C1A0D" w:rsidRPr="007B3BB1" w:rsidRDefault="009C1A0D" w:rsidP="009C1A0D">
            <w:pPr>
              <w:suppressAutoHyphens/>
              <w:spacing w:before="120" w:after="120"/>
            </w:pPr>
            <w:r w:rsidRPr="00127D32">
              <w:t>Christian Quade</w:t>
            </w:r>
          </w:p>
          <w:p w14:paraId="7DA9F443" w14:textId="77777777" w:rsidR="009C1A0D" w:rsidRPr="007B3BB1" w:rsidRDefault="009C1A0D" w:rsidP="009C1A0D">
            <w:pPr>
              <w:suppressAutoHyphens/>
            </w:pPr>
            <w:r w:rsidRPr="007B3BB1">
              <w:t>Otto-Hahn-Str</w:t>
            </w:r>
            <w:r>
              <w:t>aße</w:t>
            </w:r>
            <w:r w:rsidRPr="007B3BB1">
              <w:t xml:space="preserve"> 7</w:t>
            </w:r>
          </w:p>
          <w:p w14:paraId="7C0CA6D2" w14:textId="77777777" w:rsidR="009C1A0D" w:rsidRPr="007B3BB1" w:rsidRDefault="009C1A0D" w:rsidP="009C1A0D">
            <w:pPr>
              <w:suppressAutoHyphens/>
            </w:pPr>
            <w:r w:rsidRPr="007B3BB1">
              <w:t>33161 Hövelhof</w:t>
            </w:r>
          </w:p>
          <w:p w14:paraId="0C68C97E" w14:textId="77777777" w:rsidR="009C1A0D" w:rsidRPr="007B3BB1" w:rsidRDefault="009C1A0D" w:rsidP="009C1A0D">
            <w:pPr>
              <w:suppressAutoHyphens/>
              <w:spacing w:before="120"/>
            </w:pPr>
            <w:r>
              <w:t>Tel.</w:t>
            </w:r>
            <w:r w:rsidRPr="007B3BB1">
              <w:t xml:space="preserve">: </w:t>
            </w:r>
            <w:r>
              <w:t>0</w:t>
            </w:r>
            <w:r w:rsidRPr="007B3BB1">
              <w:t xml:space="preserve">5257 </w:t>
            </w:r>
            <w:r>
              <w:t>/</w:t>
            </w:r>
            <w:r w:rsidRPr="007B3BB1">
              <w:t xml:space="preserve"> 9833 - 17</w:t>
            </w:r>
            <w:r>
              <w:t>2</w:t>
            </w:r>
          </w:p>
          <w:p w14:paraId="2B069C59" w14:textId="77777777" w:rsidR="009C1A0D" w:rsidRPr="007B3BB1" w:rsidRDefault="009C1A0D" w:rsidP="009C1A0D">
            <w:pPr>
              <w:suppressAutoHyphens/>
              <w:jc w:val="both"/>
            </w:pPr>
            <w:r w:rsidRPr="007B3BB1">
              <w:t>E</w:t>
            </w:r>
            <w:r>
              <w:t>-M</w:t>
            </w:r>
            <w:r w:rsidRPr="007B3BB1">
              <w:t xml:space="preserve">ail: </w:t>
            </w:r>
            <w:r w:rsidRPr="00E2534D">
              <w:t>Christian.Quade</w:t>
            </w:r>
            <w:r w:rsidRPr="007B3BB1">
              <w:t>@conta-clip.de</w:t>
            </w:r>
          </w:p>
          <w:p w14:paraId="37A8D74D" w14:textId="77777777" w:rsidR="009C1A0D" w:rsidRPr="007B3BB1" w:rsidRDefault="009C1A0D" w:rsidP="009C1A0D">
            <w:pPr>
              <w:suppressAutoHyphens/>
              <w:rPr>
                <w:sz w:val="18"/>
                <w:szCs w:val="18"/>
              </w:rPr>
            </w:pPr>
            <w:r w:rsidRPr="007B3BB1">
              <w:t>Internet: www.conta-clip.com</w:t>
            </w:r>
            <w:bookmarkEnd w:id="1"/>
          </w:p>
        </w:tc>
        <w:tc>
          <w:tcPr>
            <w:tcW w:w="2098" w:type="dxa"/>
            <w:gridSpan w:val="2"/>
            <w:tcBorders>
              <w:top w:val="single" w:sz="4" w:space="0" w:color="auto"/>
            </w:tcBorders>
          </w:tcPr>
          <w:p w14:paraId="63587E10" w14:textId="77777777" w:rsidR="009C1A0D" w:rsidRPr="007B3BB1" w:rsidRDefault="009C1A0D" w:rsidP="009C1A0D">
            <w:pPr>
              <w:suppressAutoHyphens/>
              <w:spacing w:before="480"/>
              <w:rPr>
                <w:sz w:val="16"/>
              </w:rPr>
            </w:pPr>
            <w:r w:rsidRPr="007B3BB1">
              <w:rPr>
                <w:sz w:val="16"/>
              </w:rPr>
              <w:t>gii die Presse-Agentur GmbH</w:t>
            </w:r>
          </w:p>
          <w:p w14:paraId="54E90487" w14:textId="77777777" w:rsidR="009C1A0D" w:rsidRPr="007D1F99" w:rsidRDefault="009C1A0D" w:rsidP="009C1A0D">
            <w:pPr>
              <w:suppressAutoHyphens/>
              <w:rPr>
                <w:sz w:val="16"/>
                <w:szCs w:val="16"/>
              </w:rPr>
            </w:pPr>
            <w:r w:rsidRPr="007D1F99">
              <w:rPr>
                <w:sz w:val="16"/>
                <w:szCs w:val="16"/>
              </w:rPr>
              <w:t>Christburger Straße 41</w:t>
            </w:r>
          </w:p>
          <w:p w14:paraId="0A5F8B49" w14:textId="77777777" w:rsidR="009C1A0D" w:rsidRPr="007B3BB1" w:rsidRDefault="009C1A0D" w:rsidP="009C1A0D">
            <w:pPr>
              <w:suppressAutoHyphens/>
              <w:rPr>
                <w:sz w:val="16"/>
                <w:szCs w:val="16"/>
              </w:rPr>
            </w:pPr>
            <w:r w:rsidRPr="007B3BB1">
              <w:rPr>
                <w:sz w:val="16"/>
                <w:szCs w:val="16"/>
              </w:rPr>
              <w:t>10405 Berlin</w:t>
            </w:r>
          </w:p>
          <w:p w14:paraId="0E6F13A3" w14:textId="77777777" w:rsidR="009C1A0D" w:rsidRPr="007B3BB1" w:rsidRDefault="009C1A0D" w:rsidP="009C1A0D">
            <w:pPr>
              <w:suppressAutoHyphens/>
              <w:rPr>
                <w:sz w:val="16"/>
                <w:szCs w:val="16"/>
              </w:rPr>
            </w:pPr>
            <w:r>
              <w:rPr>
                <w:sz w:val="16"/>
                <w:szCs w:val="16"/>
              </w:rPr>
              <w:t>Tel.</w:t>
            </w:r>
            <w:r w:rsidRPr="007B3BB1">
              <w:rPr>
                <w:sz w:val="16"/>
                <w:szCs w:val="16"/>
              </w:rPr>
              <w:t xml:space="preserve">: </w:t>
            </w:r>
            <w:r>
              <w:rPr>
                <w:sz w:val="16"/>
                <w:szCs w:val="16"/>
              </w:rPr>
              <w:t>0</w:t>
            </w:r>
            <w:r w:rsidRPr="007B3BB1">
              <w:rPr>
                <w:sz w:val="16"/>
                <w:szCs w:val="16"/>
              </w:rPr>
              <w:t xml:space="preserve">30 </w:t>
            </w:r>
            <w:r>
              <w:rPr>
                <w:sz w:val="16"/>
                <w:szCs w:val="16"/>
              </w:rPr>
              <w:t>/</w:t>
            </w:r>
            <w:r w:rsidRPr="007B3BB1">
              <w:rPr>
                <w:sz w:val="16"/>
                <w:szCs w:val="16"/>
              </w:rPr>
              <w:t xml:space="preserve"> 538 965 - 0</w:t>
            </w:r>
          </w:p>
          <w:p w14:paraId="56511CD2" w14:textId="77777777" w:rsidR="009C1A0D" w:rsidRPr="007B3BB1" w:rsidRDefault="009C1A0D" w:rsidP="009C1A0D">
            <w:pPr>
              <w:suppressAutoHyphens/>
              <w:rPr>
                <w:sz w:val="16"/>
                <w:szCs w:val="16"/>
              </w:rPr>
            </w:pPr>
            <w:r w:rsidRPr="007B3BB1">
              <w:rPr>
                <w:sz w:val="16"/>
                <w:szCs w:val="16"/>
              </w:rPr>
              <w:t>E</w:t>
            </w:r>
            <w:r>
              <w:rPr>
                <w:sz w:val="16"/>
                <w:szCs w:val="16"/>
              </w:rPr>
              <w:t>-M</w:t>
            </w:r>
            <w:r w:rsidRPr="007B3BB1">
              <w:rPr>
                <w:sz w:val="16"/>
                <w:szCs w:val="16"/>
              </w:rPr>
              <w:t>ail: info@gii.de</w:t>
            </w:r>
          </w:p>
          <w:p w14:paraId="00CB7E82" w14:textId="77777777" w:rsidR="009C1A0D" w:rsidRPr="007B3BB1" w:rsidRDefault="009C1A0D" w:rsidP="009C1A0D">
            <w:pPr>
              <w:suppressAutoHyphens/>
              <w:rPr>
                <w:sz w:val="18"/>
                <w:szCs w:val="18"/>
              </w:rPr>
            </w:pPr>
            <w:r w:rsidRPr="007B3BB1">
              <w:rPr>
                <w:sz w:val="16"/>
                <w:szCs w:val="16"/>
              </w:rPr>
              <w:t>Internet: www.gii.de</w:t>
            </w:r>
          </w:p>
        </w:tc>
      </w:tr>
    </w:tbl>
    <w:p w14:paraId="18B8033E" w14:textId="77777777" w:rsidR="00080BEB" w:rsidRDefault="00080BEB" w:rsidP="004D689A">
      <w:pPr>
        <w:suppressAutoHyphens/>
        <w:jc w:val="both"/>
      </w:pPr>
    </w:p>
    <w:p w14:paraId="1A656235" w14:textId="77777777" w:rsidR="00616EFF" w:rsidRPr="00F01722" w:rsidRDefault="00616EFF" w:rsidP="004D689A">
      <w:pPr>
        <w:suppressAutoHyphens/>
        <w:jc w:val="both"/>
      </w:pPr>
    </w:p>
    <w:sectPr w:rsidR="00616EFF" w:rsidRPr="00F01722" w:rsidSect="007D1F99">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ACD11" w14:textId="77777777" w:rsidR="00F44408" w:rsidRDefault="00F44408">
      <w:r>
        <w:separator/>
      </w:r>
    </w:p>
  </w:endnote>
  <w:endnote w:type="continuationSeparator" w:id="0">
    <w:p w14:paraId="0F3B660F" w14:textId="77777777" w:rsidR="00F44408" w:rsidRDefault="00F44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624C"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FFD1"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F24A6" w14:textId="77777777" w:rsidR="00F44408" w:rsidRDefault="00F44408">
      <w:r>
        <w:separator/>
      </w:r>
    </w:p>
  </w:footnote>
  <w:footnote w:type="continuationSeparator" w:id="0">
    <w:p w14:paraId="1C230464" w14:textId="77777777" w:rsidR="00F44408" w:rsidRDefault="00F44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D965" w14:textId="7E377C4E" w:rsidR="00F4258F" w:rsidRPr="007B3BB1" w:rsidRDefault="00A22EEE" w:rsidP="00942A00">
    <w:pPr>
      <w:pStyle w:val="Kopfzeile"/>
      <w:tabs>
        <w:tab w:val="clear" w:pos="4536"/>
        <w:tab w:val="clear" w:pos="9072"/>
      </w:tabs>
      <w:suppressAutoHyphens/>
      <w:ind w:left="709" w:right="2835" w:hanging="709"/>
      <w:rPr>
        <w:rStyle w:val="Seitenzahl"/>
        <w:sz w:val="18"/>
      </w:rPr>
    </w:pPr>
    <w:r w:rsidRPr="007B3BB1">
      <w:rPr>
        <w:noProof/>
      </w:rPr>
      <w:drawing>
        <wp:anchor distT="0" distB="0" distL="114300" distR="114300" simplePos="0" relativeHeight="251658240" behindDoc="1" locked="0" layoutInCell="1" allowOverlap="1" wp14:anchorId="06F7B279" wp14:editId="678670AB">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7B3BB1" w:rsidRPr="007B3BB1">
      <w:rPr>
        <w:sz w:val="18"/>
      </w:rPr>
      <w:t>Seit</w:t>
    </w:r>
    <w:r w:rsidR="00F4258F" w:rsidRPr="007B3BB1">
      <w:rPr>
        <w:sz w:val="18"/>
      </w:rPr>
      <w:t xml:space="preserve">e </w:t>
    </w:r>
    <w:r w:rsidR="00F4258F" w:rsidRPr="007B3BB1">
      <w:rPr>
        <w:rStyle w:val="Seitenzahl"/>
        <w:sz w:val="18"/>
      </w:rPr>
      <w:fldChar w:fldCharType="begin"/>
    </w:r>
    <w:r w:rsidR="00F4258F" w:rsidRPr="007B3BB1">
      <w:rPr>
        <w:rStyle w:val="Seitenzahl"/>
        <w:sz w:val="18"/>
      </w:rPr>
      <w:instrText xml:space="preserve"> PAGE </w:instrText>
    </w:r>
    <w:r w:rsidR="00F4258F" w:rsidRPr="007B3BB1">
      <w:rPr>
        <w:rStyle w:val="Seitenzahl"/>
        <w:sz w:val="18"/>
      </w:rPr>
      <w:fldChar w:fldCharType="separate"/>
    </w:r>
    <w:r w:rsidR="00FB2424" w:rsidRPr="007B3BB1">
      <w:rPr>
        <w:rStyle w:val="Seitenzahl"/>
        <w:noProof/>
        <w:sz w:val="18"/>
      </w:rPr>
      <w:t>2</w:t>
    </w:r>
    <w:r w:rsidR="00F4258F" w:rsidRPr="007B3BB1">
      <w:rPr>
        <w:rStyle w:val="Seitenzahl"/>
        <w:sz w:val="18"/>
      </w:rPr>
      <w:fldChar w:fldCharType="end"/>
    </w:r>
    <w:r w:rsidR="00D02C87" w:rsidRPr="007B3BB1">
      <w:rPr>
        <w:rStyle w:val="Seitenzahl"/>
        <w:sz w:val="18"/>
      </w:rPr>
      <w:t>:</w:t>
    </w:r>
    <w:r w:rsidR="00D02C87" w:rsidRPr="007B3BB1">
      <w:rPr>
        <w:rStyle w:val="Seitenzahl"/>
        <w:sz w:val="18"/>
      </w:rPr>
      <w:tab/>
    </w:r>
    <w:r w:rsidR="00F44408" w:rsidRPr="00F44408">
      <w:rPr>
        <w:rStyle w:val="Seitenzahl"/>
        <w:sz w:val="18"/>
      </w:rPr>
      <w:t>TTPCard_MAX-Drucksystem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2B72" w14:textId="77777777"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2B9D507A" wp14:editId="4D251191">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408"/>
    <w:rsid w:val="00001127"/>
    <w:rsid w:val="00022F56"/>
    <w:rsid w:val="00024332"/>
    <w:rsid w:val="000330A1"/>
    <w:rsid w:val="000351B8"/>
    <w:rsid w:val="000530A8"/>
    <w:rsid w:val="00080BEB"/>
    <w:rsid w:val="00087D50"/>
    <w:rsid w:val="000B7090"/>
    <w:rsid w:val="000C3D18"/>
    <w:rsid w:val="000D2008"/>
    <w:rsid w:val="000D61EC"/>
    <w:rsid w:val="000E026C"/>
    <w:rsid w:val="000E332A"/>
    <w:rsid w:val="00104D03"/>
    <w:rsid w:val="00120063"/>
    <w:rsid w:val="00127D32"/>
    <w:rsid w:val="00134E53"/>
    <w:rsid w:val="0014033C"/>
    <w:rsid w:val="001546BF"/>
    <w:rsid w:val="00194695"/>
    <w:rsid w:val="001A076B"/>
    <w:rsid w:val="001A50E6"/>
    <w:rsid w:val="001C2A90"/>
    <w:rsid w:val="001F0C44"/>
    <w:rsid w:val="002028FC"/>
    <w:rsid w:val="0020635F"/>
    <w:rsid w:val="002504DC"/>
    <w:rsid w:val="002511DA"/>
    <w:rsid w:val="00274A4A"/>
    <w:rsid w:val="002C4A33"/>
    <w:rsid w:val="002F74EA"/>
    <w:rsid w:val="0030606A"/>
    <w:rsid w:val="00314FAE"/>
    <w:rsid w:val="0032174F"/>
    <w:rsid w:val="003250A0"/>
    <w:rsid w:val="00335D7A"/>
    <w:rsid w:val="003708A1"/>
    <w:rsid w:val="00381CBB"/>
    <w:rsid w:val="003879A8"/>
    <w:rsid w:val="003A1BC0"/>
    <w:rsid w:val="003B1339"/>
    <w:rsid w:val="00404B14"/>
    <w:rsid w:val="00416B9F"/>
    <w:rsid w:val="004232EC"/>
    <w:rsid w:val="00426E83"/>
    <w:rsid w:val="004360C6"/>
    <w:rsid w:val="00453439"/>
    <w:rsid w:val="00461D35"/>
    <w:rsid w:val="00466094"/>
    <w:rsid w:val="0046675E"/>
    <w:rsid w:val="00466DBA"/>
    <w:rsid w:val="004864EB"/>
    <w:rsid w:val="004A39D4"/>
    <w:rsid w:val="004A53C1"/>
    <w:rsid w:val="004C4792"/>
    <w:rsid w:val="004D689A"/>
    <w:rsid w:val="00512D09"/>
    <w:rsid w:val="00513AEF"/>
    <w:rsid w:val="00520B48"/>
    <w:rsid w:val="0052120C"/>
    <w:rsid w:val="00541B58"/>
    <w:rsid w:val="00541D63"/>
    <w:rsid w:val="00552B76"/>
    <w:rsid w:val="00566142"/>
    <w:rsid w:val="005700E8"/>
    <w:rsid w:val="00582620"/>
    <w:rsid w:val="005D2601"/>
    <w:rsid w:val="005F61A0"/>
    <w:rsid w:val="00616EFF"/>
    <w:rsid w:val="006219DC"/>
    <w:rsid w:val="00640DA9"/>
    <w:rsid w:val="0065147F"/>
    <w:rsid w:val="006537E3"/>
    <w:rsid w:val="00654B05"/>
    <w:rsid w:val="00656646"/>
    <w:rsid w:val="006648B0"/>
    <w:rsid w:val="006B144F"/>
    <w:rsid w:val="006B60D0"/>
    <w:rsid w:val="006F70E8"/>
    <w:rsid w:val="0070188D"/>
    <w:rsid w:val="00733872"/>
    <w:rsid w:val="00736CEF"/>
    <w:rsid w:val="007572BA"/>
    <w:rsid w:val="00764C70"/>
    <w:rsid w:val="007709C9"/>
    <w:rsid w:val="0077355B"/>
    <w:rsid w:val="007A4339"/>
    <w:rsid w:val="007A606B"/>
    <w:rsid w:val="007B3BB1"/>
    <w:rsid w:val="007C2129"/>
    <w:rsid w:val="007D11DC"/>
    <w:rsid w:val="007D1F99"/>
    <w:rsid w:val="007D4836"/>
    <w:rsid w:val="007E0422"/>
    <w:rsid w:val="007F6ED1"/>
    <w:rsid w:val="008079FB"/>
    <w:rsid w:val="00811D7B"/>
    <w:rsid w:val="0081497E"/>
    <w:rsid w:val="008159B9"/>
    <w:rsid w:val="00840A60"/>
    <w:rsid w:val="00841157"/>
    <w:rsid w:val="00872786"/>
    <w:rsid w:val="008832DE"/>
    <w:rsid w:val="00885E84"/>
    <w:rsid w:val="008C0A76"/>
    <w:rsid w:val="009227AA"/>
    <w:rsid w:val="00930B96"/>
    <w:rsid w:val="00942A00"/>
    <w:rsid w:val="009707D0"/>
    <w:rsid w:val="009741EF"/>
    <w:rsid w:val="00996947"/>
    <w:rsid w:val="009A6EA9"/>
    <w:rsid w:val="009B1CED"/>
    <w:rsid w:val="009C1A0D"/>
    <w:rsid w:val="009D1179"/>
    <w:rsid w:val="009F3397"/>
    <w:rsid w:val="009F62A2"/>
    <w:rsid w:val="00A07F9B"/>
    <w:rsid w:val="00A149D2"/>
    <w:rsid w:val="00A22EEE"/>
    <w:rsid w:val="00A30D77"/>
    <w:rsid w:val="00A435EA"/>
    <w:rsid w:val="00A57477"/>
    <w:rsid w:val="00A8200A"/>
    <w:rsid w:val="00A84FDD"/>
    <w:rsid w:val="00AA1E53"/>
    <w:rsid w:val="00AA4247"/>
    <w:rsid w:val="00AA7CB1"/>
    <w:rsid w:val="00AB33C4"/>
    <w:rsid w:val="00AE3DD1"/>
    <w:rsid w:val="00AF75A8"/>
    <w:rsid w:val="00B03920"/>
    <w:rsid w:val="00B05A87"/>
    <w:rsid w:val="00B1373E"/>
    <w:rsid w:val="00B304F7"/>
    <w:rsid w:val="00B34B0D"/>
    <w:rsid w:val="00B37D25"/>
    <w:rsid w:val="00B50157"/>
    <w:rsid w:val="00B54389"/>
    <w:rsid w:val="00B737EC"/>
    <w:rsid w:val="00B82602"/>
    <w:rsid w:val="00BC6FAB"/>
    <w:rsid w:val="00BC7F99"/>
    <w:rsid w:val="00BE32BE"/>
    <w:rsid w:val="00BE5C4F"/>
    <w:rsid w:val="00C033CE"/>
    <w:rsid w:val="00C03A6C"/>
    <w:rsid w:val="00C057B5"/>
    <w:rsid w:val="00C63C7D"/>
    <w:rsid w:val="00C716E6"/>
    <w:rsid w:val="00C74346"/>
    <w:rsid w:val="00C9565E"/>
    <w:rsid w:val="00C97DCE"/>
    <w:rsid w:val="00CB0AD6"/>
    <w:rsid w:val="00D02C87"/>
    <w:rsid w:val="00D14E51"/>
    <w:rsid w:val="00D2009C"/>
    <w:rsid w:val="00D73B44"/>
    <w:rsid w:val="00D75FB0"/>
    <w:rsid w:val="00D76376"/>
    <w:rsid w:val="00D77AAC"/>
    <w:rsid w:val="00DA3CCF"/>
    <w:rsid w:val="00DA5F75"/>
    <w:rsid w:val="00DC7CE8"/>
    <w:rsid w:val="00DD2E0F"/>
    <w:rsid w:val="00DD35DE"/>
    <w:rsid w:val="00DF10B8"/>
    <w:rsid w:val="00DF40DA"/>
    <w:rsid w:val="00DF5431"/>
    <w:rsid w:val="00E112D4"/>
    <w:rsid w:val="00E2534D"/>
    <w:rsid w:val="00E33AB0"/>
    <w:rsid w:val="00E419CB"/>
    <w:rsid w:val="00E42E7D"/>
    <w:rsid w:val="00EA3BB8"/>
    <w:rsid w:val="00EB70C1"/>
    <w:rsid w:val="00EB7B8E"/>
    <w:rsid w:val="00ED691F"/>
    <w:rsid w:val="00F01722"/>
    <w:rsid w:val="00F201CD"/>
    <w:rsid w:val="00F4258F"/>
    <w:rsid w:val="00F44408"/>
    <w:rsid w:val="00F51590"/>
    <w:rsid w:val="00FA741E"/>
    <w:rsid w:val="00FB2424"/>
    <w:rsid w:val="00FD02B0"/>
    <w:rsid w:val="00FD2D7A"/>
    <w:rsid w:val="00FD73F2"/>
    <w:rsid w:val="00FE72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245A1"/>
  <w15:chartTrackingRefBased/>
  <w15:docId w15:val="{455609F3-3DBC-4FC0-99A1-D5A2CF96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B0A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3274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3786</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Axel Diederichs</dc:creator>
  <cp:keywords/>
  <cp:lastModifiedBy>a.schlee</cp:lastModifiedBy>
  <cp:revision>13</cp:revision>
  <cp:lastPrinted>2025-10-30T11:42:00Z</cp:lastPrinted>
  <dcterms:created xsi:type="dcterms:W3CDTF">2025-10-30T10:56:00Z</dcterms:created>
  <dcterms:modified xsi:type="dcterms:W3CDTF">2025-12-02T12:33:00Z</dcterms:modified>
</cp:coreProperties>
</file>