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F709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11E9FB26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096A053D" w14:textId="55F48A1C" w:rsidR="00841D87" w:rsidRPr="001761DF" w:rsidRDefault="00841D87" w:rsidP="00841D87">
      <w:pPr>
        <w:suppressAutoHyphens/>
        <w:spacing w:line="360" w:lineRule="auto"/>
        <w:ind w:right="-2"/>
        <w:jc w:val="both"/>
        <w:rPr>
          <w:b/>
          <w:sz w:val="24"/>
          <w:szCs w:val="24"/>
        </w:rPr>
      </w:pPr>
      <w:r w:rsidRPr="001761DF">
        <w:rPr>
          <w:b/>
          <w:sz w:val="24"/>
          <w:szCs w:val="24"/>
        </w:rPr>
        <w:t xml:space="preserve">Autonomy Kit </w:t>
      </w:r>
      <w:r w:rsidR="009A24A1">
        <w:rPr>
          <w:b/>
          <w:sz w:val="24"/>
          <w:szCs w:val="24"/>
        </w:rPr>
        <w:t xml:space="preserve">für </w:t>
      </w:r>
      <w:r w:rsidR="00FF7FE3">
        <w:rPr>
          <w:b/>
          <w:sz w:val="24"/>
          <w:szCs w:val="24"/>
        </w:rPr>
        <w:t>autonom</w:t>
      </w:r>
      <w:r w:rsidR="009A24A1">
        <w:rPr>
          <w:b/>
          <w:sz w:val="24"/>
          <w:szCs w:val="24"/>
        </w:rPr>
        <w:t xml:space="preserve"> operierende </w:t>
      </w:r>
      <w:r w:rsidR="005A36BD">
        <w:rPr>
          <w:b/>
          <w:sz w:val="24"/>
          <w:szCs w:val="24"/>
        </w:rPr>
        <w:t>M</w:t>
      </w:r>
      <w:r w:rsidR="009A24A1">
        <w:rPr>
          <w:b/>
          <w:sz w:val="24"/>
          <w:szCs w:val="24"/>
        </w:rPr>
        <w:t>aschinen</w:t>
      </w:r>
    </w:p>
    <w:p w14:paraId="2BF7618B" w14:textId="77777777" w:rsidR="006467D9" w:rsidRDefault="006467D9" w:rsidP="006467D9">
      <w:pPr>
        <w:suppressAutoHyphens/>
        <w:spacing w:line="360" w:lineRule="auto"/>
        <w:ind w:right="-2"/>
        <w:jc w:val="both"/>
      </w:pPr>
    </w:p>
    <w:p w14:paraId="593DA899" w14:textId="21634504" w:rsidR="006467D9" w:rsidRDefault="006467D9" w:rsidP="006467D9">
      <w:pPr>
        <w:suppressAutoHyphens/>
        <w:spacing w:line="360" w:lineRule="auto"/>
        <w:ind w:right="-2"/>
        <w:jc w:val="both"/>
      </w:pPr>
      <w:r>
        <w:t xml:space="preserve">Der Markt für autonome Maschinen und Fahrzeuge entwickelt sich dynamisch. Mit dem AUTONOMY KIT bietet RAFI eine skalierbare Systemlösung für </w:t>
      </w:r>
      <w:r w:rsidR="005B3DB6">
        <w:t>industrielle Anwendungen</w:t>
      </w:r>
      <w:r>
        <w:t>. Damit positioniert sich RAFI als Enabler im Bereich Autonomy und unterstützt Maschinenhersteller bei der strukturierten Weiterentwicklung bestehender Systeme zu teil- oder vollautonomen Plattformen.</w:t>
      </w:r>
    </w:p>
    <w:p w14:paraId="2D79DEEF" w14:textId="77777777" w:rsidR="006467D9" w:rsidRDefault="006467D9" w:rsidP="006467D9">
      <w:pPr>
        <w:suppressAutoHyphens/>
        <w:spacing w:line="360" w:lineRule="auto"/>
        <w:ind w:right="-2"/>
        <w:jc w:val="both"/>
      </w:pPr>
    </w:p>
    <w:p w14:paraId="19C657CE" w14:textId="79B530D4" w:rsidR="006467D9" w:rsidRDefault="006467D9" w:rsidP="006467D9">
      <w:pPr>
        <w:suppressAutoHyphens/>
        <w:spacing w:line="360" w:lineRule="auto"/>
        <w:ind w:right="-2"/>
        <w:jc w:val="both"/>
      </w:pPr>
      <w:r>
        <w:t xml:space="preserve">Viele Hersteller verfügen über leistungsfähige, jedoch nicht autonome Produkte. Genau hier setzt RAFI an. </w:t>
      </w:r>
      <w:r w:rsidR="000E2936">
        <w:t>Vorhandene</w:t>
      </w:r>
      <w:r>
        <w:t xml:space="preserve"> Maschinen und Systeme werden gezielt autonomisiert. Einzelne Automatisierungskompetenzen, etwa in spezifischen Steuerungs- oder Ladeprozessen, lassen sich zu einem ganzheitlichen autonomen Gesamtsystem ausbauen. Auch fertige, bislang nicht autonome Produkte können durch die Integration geeigneter Hard- und Softwarelösungen in einen autonomen Prozess überführt werden.</w:t>
      </w:r>
    </w:p>
    <w:p w14:paraId="145382AF" w14:textId="77777777" w:rsidR="006467D9" w:rsidRDefault="006467D9" w:rsidP="006467D9">
      <w:pPr>
        <w:suppressAutoHyphens/>
        <w:spacing w:line="360" w:lineRule="auto"/>
        <w:ind w:right="-2"/>
        <w:jc w:val="both"/>
      </w:pPr>
    </w:p>
    <w:p w14:paraId="470B0B9F" w14:textId="77777777" w:rsidR="006467D9" w:rsidRDefault="006467D9" w:rsidP="006467D9">
      <w:pPr>
        <w:suppressAutoHyphens/>
        <w:spacing w:line="360" w:lineRule="auto"/>
        <w:jc w:val="both"/>
      </w:pPr>
      <w:r>
        <w:t>Ein zentraler Fokus liegt auf Industrialisierung und Support. RAFI verbindet hierfür Produktionstechnologien, tiefgehendes Produktions-Know-how und Softwarekompetenz zu einem integrierten Lösungsansatz. Das Ziel besteht in der Entwicklung serienfähiger und robuster Lösungen auf Basis bestehender Konzepte.</w:t>
      </w:r>
    </w:p>
    <w:p w14:paraId="0DC9A81C" w14:textId="77777777" w:rsidR="006467D9" w:rsidRDefault="006467D9" w:rsidP="006467D9">
      <w:pPr>
        <w:suppressAutoHyphens/>
        <w:spacing w:line="360" w:lineRule="auto"/>
        <w:jc w:val="both"/>
      </w:pPr>
    </w:p>
    <w:p w14:paraId="4DF154DB" w14:textId="0C42E961" w:rsidR="00000277" w:rsidRDefault="006467D9" w:rsidP="006467D9">
      <w:pPr>
        <w:suppressAutoHyphens/>
        <w:spacing w:line="360" w:lineRule="auto"/>
        <w:jc w:val="both"/>
      </w:pPr>
      <w:r>
        <w:t>Die Kompetenzen von RAFI im Bereich „Autonomy” umfassen Hardwareentwicklung, Softwarearchitektur und Systemintegration ebenso wie die Industrialisierung von Serienlösungen. Bei RAFI wird die gesamte Wertschöpfungskette von der Elektronikfertigung über die Montage- und Prüftechnologien bis hin zur Kunststoff- und Metallverarbeitung abgedeckt. Dadurch ist es möglich, sämtliche Prozessschritte von der Entwicklung bis zur industriellen Serienfertigung in enger Kundenabstimmung umzusetzen.</w:t>
      </w:r>
    </w:p>
    <w:p w14:paraId="48A54499" w14:textId="77777777" w:rsidR="00AC7D86" w:rsidRDefault="00AC7D86" w:rsidP="006467D9">
      <w:pPr>
        <w:suppressAutoHyphens/>
        <w:spacing w:line="360" w:lineRule="auto"/>
        <w:jc w:val="both"/>
      </w:pPr>
    </w:p>
    <w:p w14:paraId="1276CF10" w14:textId="2D34AB97" w:rsidR="00AC7D86" w:rsidRDefault="00AC7D86" w:rsidP="006467D9">
      <w:pPr>
        <w:suppressAutoHyphens/>
        <w:spacing w:line="360" w:lineRule="auto"/>
        <w:jc w:val="both"/>
      </w:pPr>
      <w:r w:rsidRPr="00AC7D86">
        <w:rPr>
          <w:b/>
        </w:rPr>
        <w:t>Messehinweis:</w:t>
      </w:r>
      <w:r>
        <w:t xml:space="preserve"> RAFI präsentiert das AUTONOMY KIT und andere Innovationen vom 24. bis 26. März 20</w:t>
      </w:r>
      <w:r w:rsidR="00924E66">
        <w:t>2</w:t>
      </w:r>
      <w:r>
        <w:t xml:space="preserve">6 auf der XPONENTIAL in Düsseldorf in Halle 1/A43. </w:t>
      </w:r>
    </w:p>
    <w:p w14:paraId="3E513312" w14:textId="77777777" w:rsidR="00000277" w:rsidRPr="00B46FB9" w:rsidRDefault="00000277" w:rsidP="00000277">
      <w:pPr>
        <w:suppressAutoHyphens/>
        <w:spacing w:line="360" w:lineRule="auto"/>
        <w:jc w:val="both"/>
      </w:pPr>
    </w:p>
    <w:p w14:paraId="4C210764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75783286" w14:textId="77777777" w:rsidTr="00A84088">
        <w:tc>
          <w:tcPr>
            <w:tcW w:w="7226" w:type="dxa"/>
          </w:tcPr>
          <w:p w14:paraId="354A57E8" w14:textId="590A6765" w:rsidR="00000277" w:rsidRDefault="00951E79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6532DC7A" wp14:editId="4E7D73C5">
                  <wp:extent cx="3048000" cy="2033905"/>
                  <wp:effectExtent l="0" t="0" r="0" b="4445"/>
                  <wp:docPr id="17551804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5569B" w14:textId="419A7F3A" w:rsidR="001D48A2" w:rsidRPr="009706EF" w:rsidRDefault="001D48A2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00277" w:rsidRPr="009706EF" w14:paraId="263A8CDA" w14:textId="77777777" w:rsidTr="00A84088">
        <w:tc>
          <w:tcPr>
            <w:tcW w:w="7226" w:type="dxa"/>
          </w:tcPr>
          <w:p w14:paraId="410E9480" w14:textId="2F1B65F7" w:rsidR="00000277" w:rsidRDefault="00951E79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51E79">
              <w:rPr>
                <w:b/>
                <w:color w:val="auto"/>
                <w:sz w:val="18"/>
                <w:szCs w:val="18"/>
              </w:rPr>
              <w:t>Bild 1:</w:t>
            </w:r>
            <w:r w:rsidR="00000277" w:rsidRPr="0064083B">
              <w:rPr>
                <w:color w:val="EE0000"/>
                <w:sz w:val="18"/>
                <w:szCs w:val="18"/>
              </w:rPr>
              <w:t xml:space="preserve"> </w:t>
            </w:r>
            <w:r w:rsidR="001D6DE4">
              <w:rPr>
                <w:sz w:val="18"/>
                <w:szCs w:val="18"/>
              </w:rPr>
              <w:t>Mit dem skalierbaren Autonomy Kit von RAFI lassen sich mechanische Systeme zu halb- oder vollautonomen Maschinen transformieren</w:t>
            </w:r>
            <w:r w:rsidR="00A54DC8">
              <w:rPr>
                <w:sz w:val="18"/>
                <w:szCs w:val="18"/>
              </w:rPr>
              <w:t xml:space="preserve">. </w:t>
            </w:r>
          </w:p>
          <w:p w14:paraId="7A4CBB27" w14:textId="77777777" w:rsidR="00951E79" w:rsidRDefault="00951E79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  <w:p w14:paraId="1F37440E" w14:textId="77F2D1FD" w:rsidR="00951E79" w:rsidRPr="009706EF" w:rsidRDefault="00951E79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Bildquelle: RAFI</w:t>
            </w:r>
          </w:p>
        </w:tc>
      </w:tr>
    </w:tbl>
    <w:p w14:paraId="2F3A50C7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951E79" w:rsidRPr="009706EF" w14:paraId="1C8A6234" w14:textId="77777777" w:rsidTr="002C0F67">
        <w:tc>
          <w:tcPr>
            <w:tcW w:w="7226" w:type="dxa"/>
          </w:tcPr>
          <w:p w14:paraId="18DD26FB" w14:textId="052A6375" w:rsidR="00951E79" w:rsidRDefault="00951E79" w:rsidP="002C0F67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B67C97F" wp14:editId="275A4E60">
                  <wp:extent cx="3048000" cy="2033905"/>
                  <wp:effectExtent l="0" t="0" r="0" b="4445"/>
                  <wp:docPr id="80735135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D3655" w14:textId="77777777" w:rsidR="00951E79" w:rsidRPr="009706EF" w:rsidRDefault="00951E79" w:rsidP="002C0F67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951E79" w:rsidRPr="009706EF" w14:paraId="2D869CB8" w14:textId="77777777" w:rsidTr="002C0F67">
        <w:tc>
          <w:tcPr>
            <w:tcW w:w="7226" w:type="dxa"/>
          </w:tcPr>
          <w:p w14:paraId="430DC374" w14:textId="6FE2B998" w:rsidR="00951E79" w:rsidRPr="00847E90" w:rsidRDefault="00951E79" w:rsidP="002C0F67">
            <w:pPr>
              <w:suppressAutoHyphens/>
              <w:jc w:val="center"/>
              <w:rPr>
                <w:color w:val="auto"/>
                <w:sz w:val="18"/>
                <w:szCs w:val="18"/>
              </w:rPr>
            </w:pPr>
            <w:r w:rsidRPr="00847E90">
              <w:rPr>
                <w:b/>
                <w:color w:val="auto"/>
                <w:sz w:val="18"/>
                <w:szCs w:val="18"/>
              </w:rPr>
              <w:t>Bild 2:</w:t>
            </w:r>
            <w:r w:rsidRPr="00847E90">
              <w:rPr>
                <w:color w:val="auto"/>
                <w:sz w:val="18"/>
                <w:szCs w:val="18"/>
              </w:rPr>
              <w:t xml:space="preserve"> </w:t>
            </w:r>
            <w:r w:rsidR="00847E90" w:rsidRPr="00847E90">
              <w:rPr>
                <w:color w:val="auto"/>
                <w:sz w:val="18"/>
                <w:szCs w:val="18"/>
              </w:rPr>
              <w:t xml:space="preserve">Im Bereich „Autonomy” kann RAFI </w:t>
            </w:r>
            <w:r w:rsidR="00847E90" w:rsidRPr="00847E90">
              <w:rPr>
                <w:sz w:val="18"/>
                <w:szCs w:val="18"/>
              </w:rPr>
              <w:t>sämtliche Prozessschritte von der Entwicklung bis zur industriellen Serienfertigung aus einer Hand realisieren</w:t>
            </w:r>
            <w:r w:rsidR="00A54DC8">
              <w:rPr>
                <w:sz w:val="18"/>
                <w:szCs w:val="18"/>
              </w:rPr>
              <w:t xml:space="preserve">. </w:t>
            </w:r>
          </w:p>
          <w:p w14:paraId="3DF9F5C1" w14:textId="77777777" w:rsidR="00951E79" w:rsidRPr="00847E90" w:rsidRDefault="00951E79" w:rsidP="002C0F67">
            <w:pPr>
              <w:suppressAutoHyphens/>
              <w:jc w:val="center"/>
              <w:rPr>
                <w:color w:val="auto"/>
                <w:sz w:val="18"/>
                <w:szCs w:val="18"/>
              </w:rPr>
            </w:pPr>
          </w:p>
          <w:p w14:paraId="03E61A2B" w14:textId="3955B054" w:rsidR="00951E79" w:rsidRPr="009706EF" w:rsidRDefault="00951E79" w:rsidP="002C0F67">
            <w:pPr>
              <w:suppressAutoHyphens/>
              <w:jc w:val="center"/>
              <w:rPr>
                <w:sz w:val="18"/>
                <w:szCs w:val="18"/>
              </w:rPr>
            </w:pPr>
            <w:r w:rsidRPr="00847E90">
              <w:rPr>
                <w:color w:val="auto"/>
                <w:sz w:val="18"/>
                <w:szCs w:val="18"/>
              </w:rPr>
              <w:t>Bildquelle: RAFI</w:t>
            </w:r>
          </w:p>
        </w:tc>
      </w:tr>
    </w:tbl>
    <w:p w14:paraId="6B9C1C3D" w14:textId="77777777" w:rsidR="00951E79" w:rsidRDefault="00951E79" w:rsidP="00000277">
      <w:pPr>
        <w:suppressAutoHyphens/>
        <w:spacing w:line="360" w:lineRule="auto"/>
        <w:jc w:val="both"/>
      </w:pPr>
    </w:p>
    <w:p w14:paraId="7A01245E" w14:textId="77777777" w:rsidR="00951E79" w:rsidRDefault="00951E79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951E79" w:rsidRPr="00951E79" w14:paraId="5419AFCA" w14:textId="77777777" w:rsidTr="00A84088">
        <w:tc>
          <w:tcPr>
            <w:tcW w:w="1150" w:type="dxa"/>
          </w:tcPr>
          <w:p w14:paraId="6B39A401" w14:textId="77777777" w:rsidR="00000277" w:rsidRPr="00951E79" w:rsidRDefault="00000277" w:rsidP="00A84088">
            <w:pPr>
              <w:suppressAutoHyphens/>
              <w:jc w:val="both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7AE9269B" w14:textId="77777777" w:rsidR="00000277" w:rsidRDefault="00951E79" w:rsidP="00A84088">
            <w:pPr>
              <w:suppressAutoHyphens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RAFI_Autonomy_Kit_2000.jpg</w:t>
            </w:r>
          </w:p>
          <w:p w14:paraId="1D559FAB" w14:textId="3C512D5B" w:rsidR="00951E79" w:rsidRPr="00951E79" w:rsidRDefault="00951E79" w:rsidP="00951E79">
            <w:pPr>
              <w:suppressAutoHyphens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RAFI_Autonomy_Kit_2_2000.jpg</w:t>
            </w:r>
          </w:p>
        </w:tc>
        <w:tc>
          <w:tcPr>
            <w:tcW w:w="907" w:type="dxa"/>
          </w:tcPr>
          <w:p w14:paraId="78DB2CC6" w14:textId="77777777" w:rsidR="00000277" w:rsidRPr="00951E79" w:rsidRDefault="00000277" w:rsidP="00A84088">
            <w:pPr>
              <w:suppressAutoHyphens/>
              <w:jc w:val="both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0B5196FA" w14:textId="420EBBBA" w:rsidR="00000277" w:rsidRPr="00951E79" w:rsidRDefault="001D6DE4" w:rsidP="00A84088">
            <w:pPr>
              <w:suppressAutoHyphens/>
              <w:jc w:val="right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1.</w:t>
            </w:r>
            <w:r w:rsidR="00C453B3">
              <w:rPr>
                <w:color w:val="auto"/>
                <w:sz w:val="18"/>
                <w:szCs w:val="18"/>
              </w:rPr>
              <w:t>646</w:t>
            </w:r>
          </w:p>
        </w:tc>
      </w:tr>
      <w:tr w:rsidR="00951E79" w:rsidRPr="00951E79" w14:paraId="7697FFC4" w14:textId="77777777" w:rsidTr="00A84088">
        <w:tc>
          <w:tcPr>
            <w:tcW w:w="1150" w:type="dxa"/>
          </w:tcPr>
          <w:p w14:paraId="7879B058" w14:textId="77777777" w:rsidR="00000277" w:rsidRPr="00951E79" w:rsidRDefault="00000277" w:rsidP="00A84088">
            <w:pPr>
              <w:suppressAutoHyphens/>
              <w:spacing w:before="120"/>
              <w:jc w:val="both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6F6F299C" w14:textId="1042E02A" w:rsidR="00000277" w:rsidRPr="00951E79" w:rsidRDefault="001D6DE4" w:rsidP="00A84088">
            <w:pPr>
              <w:suppressAutoHyphens/>
              <w:spacing w:before="120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20260126-1_pm_autonomy</w:t>
            </w:r>
            <w:r w:rsidR="0064083B" w:rsidRPr="00951E79">
              <w:rPr>
                <w:color w:val="auto"/>
                <w:sz w:val="18"/>
                <w:szCs w:val="18"/>
              </w:rPr>
              <w:t>-</w:t>
            </w:r>
            <w:r w:rsidRPr="00951E79">
              <w:rPr>
                <w:color w:val="auto"/>
                <w:sz w:val="18"/>
                <w:szCs w:val="18"/>
              </w:rPr>
              <w:t>kit.docx</w:t>
            </w:r>
          </w:p>
        </w:tc>
        <w:tc>
          <w:tcPr>
            <w:tcW w:w="907" w:type="dxa"/>
          </w:tcPr>
          <w:p w14:paraId="169C3970" w14:textId="77777777" w:rsidR="00000277" w:rsidRPr="00951E79" w:rsidRDefault="00000277" w:rsidP="00A84088">
            <w:pPr>
              <w:suppressAutoHyphens/>
              <w:spacing w:before="120"/>
              <w:jc w:val="both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02544998" w14:textId="5B47E18F" w:rsidR="00000277" w:rsidRPr="00951E79" w:rsidRDefault="00D35BBC" w:rsidP="00A84088">
            <w:pPr>
              <w:suppressAutoHyphens/>
              <w:spacing w:before="120"/>
              <w:jc w:val="righ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10.03.2026</w:t>
            </w:r>
          </w:p>
        </w:tc>
      </w:tr>
      <w:tr w:rsidR="00951E79" w:rsidRPr="00951E79" w14:paraId="055D1295" w14:textId="77777777" w:rsidTr="005024D9">
        <w:tc>
          <w:tcPr>
            <w:tcW w:w="1150" w:type="dxa"/>
          </w:tcPr>
          <w:p w14:paraId="403C0136" w14:textId="77777777" w:rsidR="000023C8" w:rsidRPr="00951E79" w:rsidRDefault="000023C8" w:rsidP="00A84088">
            <w:pPr>
              <w:suppressAutoHyphens/>
              <w:spacing w:before="120"/>
              <w:jc w:val="both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59073A86" w14:textId="7276C40E" w:rsidR="000023C8" w:rsidRPr="00951E79" w:rsidRDefault="00FF7FE3" w:rsidP="00FF7FE3">
            <w:pPr>
              <w:suppressAutoHyphens/>
              <w:spacing w:before="120"/>
              <w:rPr>
                <w:color w:val="auto"/>
                <w:sz w:val="18"/>
                <w:szCs w:val="18"/>
              </w:rPr>
            </w:pPr>
            <w:r w:rsidRPr="00951E79">
              <w:rPr>
                <w:color w:val="auto"/>
                <w:sz w:val="18"/>
                <w:szCs w:val="18"/>
              </w:rPr>
              <w:t xml:space="preserve">RAFI, HMI-Spezialist, </w:t>
            </w:r>
            <w:r w:rsidR="00AC7D86" w:rsidRPr="00AC7D86">
              <w:rPr>
                <w:color w:val="auto"/>
                <w:sz w:val="18"/>
                <w:szCs w:val="18"/>
              </w:rPr>
              <w:t>Autonomy Kit, autonom operierende Maschinen, autonome Maschinen, Autonomy, Maschinenhersteller, vollautonome Plattformen, Automatisierungskompetenzen, Steuerungsprozesse, Ladeprozesse, autonomes Gesamtsystem, Produktionstechnologien, Systemintegration, Elektronikfertigung</w:t>
            </w:r>
          </w:p>
        </w:tc>
      </w:tr>
    </w:tbl>
    <w:p w14:paraId="5E9E80D2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01C0D5F4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5DDCA710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7501FE35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68822F96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7409A768" w14:textId="77777777" w:rsidTr="00A84088">
        <w:tc>
          <w:tcPr>
            <w:tcW w:w="3755" w:type="dxa"/>
          </w:tcPr>
          <w:p w14:paraId="656882E7" w14:textId="77777777" w:rsidR="00000277" w:rsidRPr="006467D9" w:rsidRDefault="00000277" w:rsidP="00A84088">
            <w:pPr>
              <w:rPr>
                <w:b/>
              </w:rPr>
            </w:pPr>
            <w:r w:rsidRPr="006467D9">
              <w:rPr>
                <w:b/>
              </w:rPr>
              <w:t>Kontakt:</w:t>
            </w:r>
          </w:p>
          <w:p w14:paraId="7572C9F5" w14:textId="77777777" w:rsidR="00000277" w:rsidRPr="006467D9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</w:rPr>
            </w:pPr>
            <w:r w:rsidRPr="006467D9">
              <w:rPr>
                <w:b/>
              </w:rPr>
              <w:t>RAFI GmbH &amp; Co. KG</w:t>
            </w:r>
          </w:p>
          <w:p w14:paraId="4FBAA760" w14:textId="77777777" w:rsidR="00A37FE3" w:rsidRPr="006467D9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</w:rPr>
            </w:pPr>
          </w:p>
          <w:p w14:paraId="46B3F2F4" w14:textId="77777777" w:rsidR="00A37FE3" w:rsidRPr="006467D9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</w:rPr>
            </w:pPr>
            <w:r w:rsidRPr="006467D9">
              <w:rPr>
                <w:sz w:val="18"/>
                <w:szCs w:val="18"/>
              </w:rPr>
              <w:t>Patrick Müller</w:t>
            </w:r>
          </w:p>
          <w:p w14:paraId="007C55C2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9B16B5">
              <w:rPr>
                <w:color w:val="000000"/>
                <w:sz w:val="18"/>
                <w:szCs w:val="18"/>
              </w:rPr>
              <w:t>Product Marketing Manager</w:t>
            </w:r>
          </w:p>
          <w:p w14:paraId="3CF2A228" w14:textId="77777777" w:rsidR="00A37FE3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</w:p>
          <w:p w14:paraId="4343B897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180D58EB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5318DD9A" w14:textId="77777777" w:rsidR="00A37FE3" w:rsidRPr="00653492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</w:t>
            </w:r>
            <w:r>
              <w:rPr>
                <w:sz w:val="18"/>
                <w:szCs w:val="18"/>
              </w:rPr>
              <w:t>634</w:t>
            </w:r>
          </w:p>
          <w:p w14:paraId="7BFA398E" w14:textId="77777777" w:rsidR="00A37FE3" w:rsidRPr="00653492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 xml:space="preserve">E-Mail: </w:t>
            </w:r>
            <w:r w:rsidRPr="009B16B5">
              <w:rPr>
                <w:sz w:val="18"/>
                <w:szCs w:val="18"/>
                <w:lang w:val="it-IT"/>
              </w:rPr>
              <w:t>patrick.mueller@rafi-group.com</w:t>
            </w:r>
          </w:p>
          <w:p w14:paraId="497EE9E8" w14:textId="77777777" w:rsidR="00000277" w:rsidRPr="008735FF" w:rsidRDefault="00A37FE3" w:rsidP="00A37FE3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</w:p>
        </w:tc>
        <w:tc>
          <w:tcPr>
            <w:tcW w:w="1133" w:type="dxa"/>
          </w:tcPr>
          <w:p w14:paraId="24E043B9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4A92CCE6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7CCB7256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23EE44D4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06D34EF6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388F3F4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803C782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3168312D" w14:textId="77777777" w:rsidR="00000277" w:rsidRDefault="00000277" w:rsidP="00000277">
      <w:pPr>
        <w:suppressAutoHyphens/>
      </w:pPr>
    </w:p>
    <w:p w14:paraId="05335083" w14:textId="77777777" w:rsidR="00F75862" w:rsidRDefault="00F75862"/>
    <w:sectPr w:rsidR="00F75862" w:rsidSect="00194A3E">
      <w:headerReference w:type="default" r:id="rId8"/>
      <w:headerReference w:type="first" r:id="rId9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51278" w14:textId="77777777" w:rsidR="00C675DE" w:rsidRDefault="00C675DE">
      <w:r>
        <w:separator/>
      </w:r>
    </w:p>
  </w:endnote>
  <w:endnote w:type="continuationSeparator" w:id="0">
    <w:p w14:paraId="2E0C2062" w14:textId="77777777" w:rsidR="00C675DE" w:rsidRDefault="00C6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6DCD" w14:textId="77777777" w:rsidR="00C675DE" w:rsidRDefault="00C675DE">
      <w:r>
        <w:separator/>
      </w:r>
    </w:p>
  </w:footnote>
  <w:footnote w:type="continuationSeparator" w:id="0">
    <w:p w14:paraId="2ACD17A3" w14:textId="77777777" w:rsidR="00C675DE" w:rsidRDefault="00C6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45B3" w14:textId="0C18034A" w:rsidR="009445C0" w:rsidRPr="0064083B" w:rsidRDefault="009A24A1">
    <w:pPr>
      <w:spacing w:before="840"/>
      <w:ind w:left="709" w:hanging="709"/>
      <w:rPr>
        <w:sz w:val="18"/>
        <w:szCs w:val="18"/>
      </w:rPr>
    </w:pPr>
    <w:r w:rsidRPr="0064083B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3026DA52" wp14:editId="5D925BB2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083B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52D4A8AF" wp14:editId="4358266E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083B">
      <w:rPr>
        <w:sz w:val="18"/>
        <w:szCs w:val="18"/>
      </w:rPr>
      <w:t xml:space="preserve">Seite </w:t>
    </w:r>
    <w:r w:rsidRPr="0064083B">
      <w:rPr>
        <w:sz w:val="18"/>
        <w:szCs w:val="18"/>
      </w:rPr>
      <w:fldChar w:fldCharType="begin"/>
    </w:r>
    <w:r w:rsidRPr="0064083B">
      <w:rPr>
        <w:sz w:val="18"/>
        <w:szCs w:val="18"/>
      </w:rPr>
      <w:instrText>PAGE</w:instrText>
    </w:r>
    <w:r w:rsidRPr="0064083B">
      <w:rPr>
        <w:sz w:val="18"/>
        <w:szCs w:val="18"/>
      </w:rPr>
      <w:fldChar w:fldCharType="separate"/>
    </w:r>
    <w:r w:rsidRPr="0064083B">
      <w:rPr>
        <w:sz w:val="18"/>
        <w:szCs w:val="18"/>
      </w:rPr>
      <w:t>4</w:t>
    </w:r>
    <w:r w:rsidRPr="0064083B">
      <w:rPr>
        <w:sz w:val="18"/>
        <w:szCs w:val="18"/>
      </w:rPr>
      <w:fldChar w:fldCharType="end"/>
    </w:r>
    <w:r w:rsidRPr="0064083B">
      <w:rPr>
        <w:rStyle w:val="Seitenzahl"/>
        <w:sz w:val="18"/>
        <w:szCs w:val="18"/>
      </w:rPr>
      <w:t>:</w:t>
    </w:r>
    <w:r w:rsidRPr="0064083B">
      <w:rPr>
        <w:rStyle w:val="Seitenzahl"/>
        <w:sz w:val="18"/>
        <w:szCs w:val="18"/>
      </w:rPr>
      <w:tab/>
    </w:r>
    <w:r w:rsidR="0064083B">
      <w:rPr>
        <w:rStyle w:val="Seitenzahl"/>
        <w:sz w:val="18"/>
        <w:szCs w:val="18"/>
      </w:rPr>
      <w:t>Autonomy 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873D" w14:textId="77777777" w:rsidR="009445C0" w:rsidRDefault="009A24A1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27C7102C" wp14:editId="1AC42308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7180A279" wp14:editId="6EE6017A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87"/>
    <w:rsid w:val="00000277"/>
    <w:rsid w:val="000023C8"/>
    <w:rsid w:val="00037C94"/>
    <w:rsid w:val="00096997"/>
    <w:rsid w:val="000A5B7D"/>
    <w:rsid w:val="000B68A1"/>
    <w:rsid w:val="000B75EC"/>
    <w:rsid w:val="000E2936"/>
    <w:rsid w:val="000E49E5"/>
    <w:rsid w:val="000F410B"/>
    <w:rsid w:val="001761DF"/>
    <w:rsid w:val="00194A3E"/>
    <w:rsid w:val="001D48A2"/>
    <w:rsid w:val="001D6DE4"/>
    <w:rsid w:val="003018C8"/>
    <w:rsid w:val="005809A0"/>
    <w:rsid w:val="005A36BD"/>
    <w:rsid w:val="005B3DB6"/>
    <w:rsid w:val="0064083B"/>
    <w:rsid w:val="006467D9"/>
    <w:rsid w:val="006939FC"/>
    <w:rsid w:val="00693E18"/>
    <w:rsid w:val="0069404E"/>
    <w:rsid w:val="00765A30"/>
    <w:rsid w:val="007B08BD"/>
    <w:rsid w:val="007F2DF5"/>
    <w:rsid w:val="008052F7"/>
    <w:rsid w:val="00814688"/>
    <w:rsid w:val="00814A22"/>
    <w:rsid w:val="00837903"/>
    <w:rsid w:val="00841D87"/>
    <w:rsid w:val="00847E90"/>
    <w:rsid w:val="00874062"/>
    <w:rsid w:val="008C6760"/>
    <w:rsid w:val="00924E66"/>
    <w:rsid w:val="00935539"/>
    <w:rsid w:val="009445C0"/>
    <w:rsid w:val="00951E79"/>
    <w:rsid w:val="00994424"/>
    <w:rsid w:val="009A24A1"/>
    <w:rsid w:val="00A37FE3"/>
    <w:rsid w:val="00A54DC8"/>
    <w:rsid w:val="00A8268D"/>
    <w:rsid w:val="00A836E6"/>
    <w:rsid w:val="00AC7D86"/>
    <w:rsid w:val="00AE1970"/>
    <w:rsid w:val="00B95979"/>
    <w:rsid w:val="00BC2AF6"/>
    <w:rsid w:val="00BC4ABA"/>
    <w:rsid w:val="00C453B3"/>
    <w:rsid w:val="00C675DE"/>
    <w:rsid w:val="00C95E6A"/>
    <w:rsid w:val="00CA137D"/>
    <w:rsid w:val="00CC2F51"/>
    <w:rsid w:val="00D3481D"/>
    <w:rsid w:val="00D35BBC"/>
    <w:rsid w:val="00D7012F"/>
    <w:rsid w:val="00DB7181"/>
    <w:rsid w:val="00E001AE"/>
    <w:rsid w:val="00E25A15"/>
    <w:rsid w:val="00EA3105"/>
    <w:rsid w:val="00F75862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EC1F"/>
  <w15:chartTrackingRefBased/>
  <w15:docId w15:val="{1B316856-242A-40A9-ADAD-EAAF8C7B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6408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083B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3</Pages>
  <Words>496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</dc:creator>
  <cp:keywords/>
  <dc:description/>
  <cp:lastModifiedBy>a.schlee</cp:lastModifiedBy>
  <cp:revision>6</cp:revision>
  <dcterms:created xsi:type="dcterms:W3CDTF">2026-02-26T09:11:00Z</dcterms:created>
  <dcterms:modified xsi:type="dcterms:W3CDTF">2026-03-10T12:52:00Z</dcterms:modified>
</cp:coreProperties>
</file>