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84185" w14:textId="77777777" w:rsidR="00E01497" w:rsidRPr="00BC0764" w:rsidRDefault="00E01497" w:rsidP="00AA1503">
      <w:pPr>
        <w:suppressAutoHyphens/>
        <w:rPr>
          <w:sz w:val="40"/>
          <w:szCs w:val="40"/>
        </w:rPr>
      </w:pPr>
      <w:r w:rsidRPr="00BC0764">
        <w:rPr>
          <w:sz w:val="40"/>
          <w:szCs w:val="40"/>
        </w:rPr>
        <w:t>Presseinformation</w:t>
      </w:r>
    </w:p>
    <w:p w14:paraId="66663E7E" w14:textId="77777777" w:rsidR="00E01497" w:rsidRPr="00BC0764" w:rsidRDefault="00E01497" w:rsidP="00AA1503">
      <w:pPr>
        <w:suppressAutoHyphens/>
        <w:spacing w:line="360" w:lineRule="auto"/>
        <w:ind w:right="-2"/>
        <w:rPr>
          <w:b/>
          <w:sz w:val="24"/>
        </w:rPr>
      </w:pPr>
    </w:p>
    <w:p w14:paraId="7B7843EF" w14:textId="2B145676" w:rsidR="00290B4A" w:rsidRPr="00BC0764" w:rsidRDefault="00BC0764" w:rsidP="009A1207">
      <w:pPr>
        <w:pStyle w:val="Kopfzeile"/>
        <w:suppressAutoHyphens/>
        <w:spacing w:line="480" w:lineRule="auto"/>
        <w:ind w:right="-2"/>
        <w:jc w:val="both"/>
        <w:rPr>
          <w:b/>
          <w:u w:val="single"/>
        </w:rPr>
      </w:pPr>
      <w:r w:rsidRPr="00BC0764">
        <w:rPr>
          <w:b/>
          <w:u w:val="single"/>
        </w:rPr>
        <w:t>60</w:t>
      </w:r>
      <w:r w:rsidR="0027552B">
        <w:rPr>
          <w:b/>
          <w:u w:val="single"/>
        </w:rPr>
        <w:t>-</w:t>
      </w:r>
      <w:r w:rsidRPr="00BC0764">
        <w:rPr>
          <w:b/>
          <w:u w:val="single"/>
        </w:rPr>
        <w:t>mm-Verlängerung für Heizkörper und Ventile</w:t>
      </w:r>
    </w:p>
    <w:p w14:paraId="4FD311B2" w14:textId="7AEC0103" w:rsidR="00290B4A" w:rsidRPr="0091728C" w:rsidRDefault="00BC0764" w:rsidP="00BC0764">
      <w:pPr>
        <w:pStyle w:val="Kopfzeile"/>
        <w:suppressAutoHyphens/>
        <w:spacing w:line="360" w:lineRule="auto"/>
        <w:ind w:right="-2"/>
        <w:rPr>
          <w:b/>
          <w:sz w:val="24"/>
        </w:rPr>
      </w:pPr>
      <w:r>
        <w:rPr>
          <w:b/>
          <w:sz w:val="24"/>
        </w:rPr>
        <w:t xml:space="preserve">Neues Verlängerungsstück </w:t>
      </w:r>
      <w:r w:rsidR="00FA7253">
        <w:rPr>
          <w:b/>
          <w:sz w:val="24"/>
        </w:rPr>
        <w:t>erweitert</w:t>
      </w:r>
      <w:r>
        <w:rPr>
          <w:b/>
          <w:sz w:val="24"/>
        </w:rPr>
        <w:t xml:space="preserve"> Anschlussmöglichkeiten</w:t>
      </w:r>
    </w:p>
    <w:p w14:paraId="6F5ACCD4" w14:textId="6D997799" w:rsidR="00290B4A" w:rsidRPr="00214DD4" w:rsidRDefault="00290B4A" w:rsidP="00290B4A">
      <w:pPr>
        <w:pStyle w:val="Kopfzeile"/>
        <w:suppressAutoHyphens/>
        <w:spacing w:line="360" w:lineRule="auto"/>
        <w:ind w:right="-2"/>
        <w:jc w:val="both"/>
      </w:pPr>
    </w:p>
    <w:p w14:paraId="4CF2140D" w14:textId="3B83EA73" w:rsidR="009A1207" w:rsidRDefault="00FA7253" w:rsidP="00887B84">
      <w:pPr>
        <w:pStyle w:val="Kopfzeile"/>
        <w:suppressAutoHyphens/>
        <w:spacing w:line="360" w:lineRule="auto"/>
        <w:ind w:right="-2"/>
        <w:jc w:val="both"/>
      </w:pPr>
      <w:r>
        <w:t>Zur flexiblen, zeitsparenden Anpassung an unterschiedliche Einbausituationen bei der Heizungsinstallation im Neubau, bei Sanierung und Modernisier</w:t>
      </w:r>
      <w:r w:rsidR="009B28DC">
        <w:t xml:space="preserve">ung hat die HUMMEL AG ihr Angebot an Verlängerungsstücken erweitert. </w:t>
      </w:r>
      <w:r w:rsidR="00160B4E">
        <w:t xml:space="preserve">Neben dem </w:t>
      </w:r>
      <w:r>
        <w:t>bewährten 30</w:t>
      </w:r>
      <w:r w:rsidR="0027552B">
        <w:t>-</w:t>
      </w:r>
      <w:r>
        <w:t xml:space="preserve">mm-Verlängerungsstück </w:t>
      </w:r>
      <w:r w:rsidR="009B28DC">
        <w:t xml:space="preserve">führt der Hersteller </w:t>
      </w:r>
      <w:r>
        <w:t xml:space="preserve">jetzt auch eine </w:t>
      </w:r>
      <w:r w:rsidR="00804277">
        <w:t>60-mm-</w:t>
      </w:r>
      <w:r>
        <w:t xml:space="preserve">Variante </w:t>
      </w:r>
      <w:r w:rsidR="009B28DC">
        <w:t>im Sortiment</w:t>
      </w:r>
      <w:r>
        <w:t xml:space="preserve">. Das neue Verlängerungsstück </w:t>
      </w:r>
      <w:r w:rsidR="00160B4E">
        <w:t xml:space="preserve">aus vernickeltem Messing </w:t>
      </w:r>
      <w:r w:rsidR="00CA6366">
        <w:t xml:space="preserve">in der Ausführung </w:t>
      </w:r>
      <w:r w:rsidR="00824F34">
        <w:t xml:space="preserve">Eurokonus-Gewinde </w:t>
      </w:r>
      <w:r w:rsidR="00804277">
        <w:t xml:space="preserve">mit </w:t>
      </w:r>
      <w:r w:rsidR="00160B4E">
        <w:t>G3/4</w:t>
      </w:r>
      <w:r w:rsidR="00824F34">
        <w:t>-</w:t>
      </w:r>
      <w:r w:rsidR="00CA6366">
        <w:t>Zoll Innen- und Außengewinde</w:t>
      </w:r>
      <w:r w:rsidR="00824F34">
        <w:t xml:space="preserve"> ist für einen maximalen Betriebsdruck von 10 bar und eine Betriebstemperatur bis 120 °C ausgelegt. Damit eignet sich die Anschlusskomponente </w:t>
      </w:r>
      <w:r>
        <w:t>ideal zur Verlängerung von Armaturen, Ventilen, R</w:t>
      </w:r>
      <w:r w:rsidR="006C54F1">
        <w:t>ü</w:t>
      </w:r>
      <w:r>
        <w:t xml:space="preserve">cklaufverschraubungen und Fußbodenverteilern. </w:t>
      </w:r>
      <w:r w:rsidR="003C0559">
        <w:t xml:space="preserve">Die integrierte O-Ring-Dichtung aus EPDM sorgt für sofortige, zuverlässige Dichtheit. </w:t>
      </w:r>
      <w:r>
        <w:t xml:space="preserve">Mit dem </w:t>
      </w:r>
      <w:r w:rsidR="00824F34">
        <w:t>60</w:t>
      </w:r>
      <w:r w:rsidR="00F76A35">
        <w:t>-</w:t>
      </w:r>
      <w:r w:rsidR="00824F34">
        <w:t>mm-</w:t>
      </w:r>
      <w:r>
        <w:t xml:space="preserve">Bauteil lassen sich auch größere vertikale und horizontale Abweichungen bei Rohrabständen schnell und präzise ausgleichen. </w:t>
      </w:r>
      <w:r w:rsidR="003C0559">
        <w:t xml:space="preserve">Vorteilhaft ist dies aktuell beispielsweise </w:t>
      </w:r>
      <w:r w:rsidR="00804277">
        <w:t xml:space="preserve">beim Einbau von Wärmepumpen, wenn sich durch Radiatoren mit größeren Heizflächen die Abstände zu den </w:t>
      </w:r>
      <w:r w:rsidR="003C0559">
        <w:t xml:space="preserve">installierten Rohranschlüssen vergrößern. </w:t>
      </w:r>
    </w:p>
    <w:p w14:paraId="7DF805FE" w14:textId="77777777" w:rsidR="009A1207" w:rsidRDefault="009A1207" w:rsidP="00AA1503">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290B4A" w14:paraId="507B8B6D" w14:textId="77777777" w:rsidTr="00DF0BB3">
        <w:tc>
          <w:tcPr>
            <w:tcW w:w="7086" w:type="dxa"/>
          </w:tcPr>
          <w:p w14:paraId="2F0AE838" w14:textId="2487D9E9" w:rsidR="00290B4A" w:rsidRPr="00B443C2" w:rsidRDefault="00F72984" w:rsidP="00DF0BB3">
            <w:pPr>
              <w:suppressAutoHyphens/>
              <w:spacing w:after="120"/>
              <w:jc w:val="center"/>
              <w:rPr>
                <w:b/>
                <w:bCs/>
              </w:rPr>
            </w:pPr>
            <w:r>
              <w:rPr>
                <w:noProof/>
                <w:sz w:val="16"/>
                <w:szCs w:val="16"/>
              </w:rPr>
              <w:drawing>
                <wp:inline distT="0" distB="0" distL="0" distR="0" wp14:anchorId="0ABF98E3" wp14:editId="712D9C54">
                  <wp:extent cx="2228850" cy="2228850"/>
                  <wp:effectExtent l="0" t="0" r="0" b="0"/>
                  <wp:docPr id="14843903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8850" cy="2228850"/>
                          </a:xfrm>
                          <a:prstGeom prst="rect">
                            <a:avLst/>
                          </a:prstGeom>
                          <a:noFill/>
                          <a:ln>
                            <a:noFill/>
                          </a:ln>
                        </pic:spPr>
                      </pic:pic>
                    </a:graphicData>
                  </a:graphic>
                </wp:inline>
              </w:drawing>
            </w:r>
          </w:p>
        </w:tc>
      </w:tr>
      <w:tr w:rsidR="00290B4A" w:rsidRPr="00B443C2" w14:paraId="0529FDF9" w14:textId="77777777" w:rsidTr="00DF0BB3">
        <w:tc>
          <w:tcPr>
            <w:tcW w:w="7086" w:type="dxa"/>
          </w:tcPr>
          <w:p w14:paraId="2EA0C1B2" w14:textId="5B1158BC" w:rsidR="00290B4A" w:rsidRPr="003C0559" w:rsidRDefault="00290B4A" w:rsidP="00DF0BB3">
            <w:pPr>
              <w:suppressAutoHyphens/>
              <w:jc w:val="center"/>
              <w:rPr>
                <w:sz w:val="18"/>
                <w:szCs w:val="18"/>
              </w:rPr>
            </w:pPr>
            <w:r w:rsidRPr="003C0559">
              <w:rPr>
                <w:b/>
                <w:sz w:val="18"/>
                <w:szCs w:val="18"/>
              </w:rPr>
              <w:t>Bild:</w:t>
            </w:r>
            <w:r w:rsidRPr="003C0559">
              <w:rPr>
                <w:sz w:val="18"/>
                <w:szCs w:val="18"/>
              </w:rPr>
              <w:t xml:space="preserve"> </w:t>
            </w:r>
            <w:r w:rsidR="006C54F1" w:rsidRPr="003C0559">
              <w:rPr>
                <w:sz w:val="18"/>
                <w:szCs w:val="18"/>
              </w:rPr>
              <w:t>Das neue Verlängerungsstück im 60</w:t>
            </w:r>
            <w:r w:rsidR="00F76A35" w:rsidRPr="003C0559">
              <w:rPr>
                <w:sz w:val="18"/>
                <w:szCs w:val="18"/>
              </w:rPr>
              <w:t>-</w:t>
            </w:r>
            <w:r w:rsidR="006C54F1" w:rsidRPr="003C0559">
              <w:rPr>
                <w:sz w:val="18"/>
                <w:szCs w:val="18"/>
              </w:rPr>
              <w:t xml:space="preserve">mm-Format </w:t>
            </w:r>
            <w:r w:rsidR="006725EB" w:rsidRPr="003C0559">
              <w:rPr>
                <w:sz w:val="18"/>
                <w:szCs w:val="18"/>
              </w:rPr>
              <w:t>erhöht die Flexibilität und verkürzt die Installationszeit</w:t>
            </w:r>
          </w:p>
          <w:p w14:paraId="68338F1F" w14:textId="77777777" w:rsidR="00290B4A" w:rsidRPr="003C0559" w:rsidRDefault="00290B4A" w:rsidP="00DF0BB3">
            <w:pPr>
              <w:suppressAutoHyphens/>
              <w:jc w:val="center"/>
              <w:rPr>
                <w:sz w:val="18"/>
                <w:szCs w:val="18"/>
              </w:rPr>
            </w:pPr>
          </w:p>
          <w:p w14:paraId="1D0680B7" w14:textId="6D28A708" w:rsidR="00290B4A" w:rsidRPr="003C0559" w:rsidRDefault="00290B4A" w:rsidP="00DF0BB3">
            <w:pPr>
              <w:suppressAutoHyphens/>
              <w:jc w:val="center"/>
              <w:rPr>
                <w:sz w:val="18"/>
                <w:szCs w:val="18"/>
              </w:rPr>
            </w:pPr>
            <w:r w:rsidRPr="003C0559">
              <w:rPr>
                <w:sz w:val="18"/>
                <w:szCs w:val="18"/>
              </w:rPr>
              <w:t>Bildquelle: Hummel</w:t>
            </w:r>
            <w:r w:rsidR="00073DA4">
              <w:rPr>
                <w:sz w:val="18"/>
                <w:szCs w:val="18"/>
              </w:rPr>
              <w:t xml:space="preserve"> AG</w:t>
            </w:r>
          </w:p>
          <w:p w14:paraId="1D84A7E7" w14:textId="77777777" w:rsidR="00290B4A" w:rsidRPr="00B443C2" w:rsidRDefault="00290B4A" w:rsidP="00DF0BB3">
            <w:pPr>
              <w:suppressAutoHyphens/>
              <w:jc w:val="center"/>
            </w:pPr>
          </w:p>
        </w:tc>
      </w:tr>
    </w:tbl>
    <w:p w14:paraId="3700DDA6" w14:textId="77777777" w:rsidR="00AA1503" w:rsidRDefault="00AA1503" w:rsidP="00AA1503">
      <w:pPr>
        <w:suppressAutoHyphens/>
        <w:spacing w:line="360" w:lineRule="auto"/>
        <w:jc w:val="both"/>
      </w:pPr>
    </w:p>
    <w:p w14:paraId="3743F8E1" w14:textId="77777777" w:rsidR="00AA1503" w:rsidRDefault="00AA1503" w:rsidP="00AA1503">
      <w:pPr>
        <w:suppressAutoHyphens/>
        <w:spacing w:line="360" w:lineRule="auto"/>
        <w:jc w:val="both"/>
      </w:pPr>
    </w:p>
    <w:p w14:paraId="20F4F507" w14:textId="77777777" w:rsidR="00887B84" w:rsidRDefault="00887B84" w:rsidP="00AA1503">
      <w:pPr>
        <w:suppressAutoHyphens/>
        <w:spacing w:line="360" w:lineRule="auto"/>
        <w:jc w:val="both"/>
      </w:pPr>
    </w:p>
    <w:p w14:paraId="02595999" w14:textId="77777777" w:rsidR="00887B84" w:rsidRDefault="00887B84" w:rsidP="00AA1503">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3727"/>
        <w:gridCol w:w="960"/>
        <w:gridCol w:w="1118"/>
      </w:tblGrid>
      <w:tr w:rsidR="00490118" w:rsidRPr="00880E5C" w14:paraId="43111BF2" w14:textId="77777777" w:rsidTr="0027552B">
        <w:tc>
          <w:tcPr>
            <w:tcW w:w="1271" w:type="dxa"/>
          </w:tcPr>
          <w:p w14:paraId="45AFA5D5" w14:textId="77777777" w:rsidR="00490118" w:rsidRPr="00880E5C" w:rsidRDefault="00490118" w:rsidP="00DF0BB3">
            <w:pPr>
              <w:suppressAutoHyphens/>
              <w:rPr>
                <w:sz w:val="18"/>
                <w:szCs w:val="18"/>
              </w:rPr>
            </w:pPr>
            <w:r w:rsidRPr="00880E5C">
              <w:rPr>
                <w:sz w:val="18"/>
                <w:szCs w:val="18"/>
              </w:rPr>
              <w:lastRenderedPageBreak/>
              <w:t>Bilder:</w:t>
            </w:r>
          </w:p>
        </w:tc>
        <w:tc>
          <w:tcPr>
            <w:tcW w:w="3727" w:type="dxa"/>
          </w:tcPr>
          <w:p w14:paraId="7E79AAE6" w14:textId="39AC896F" w:rsidR="00490118" w:rsidRPr="00880E5C" w:rsidRDefault="00F72984" w:rsidP="00DF0BB3">
            <w:pPr>
              <w:suppressAutoHyphens/>
              <w:rPr>
                <w:sz w:val="18"/>
                <w:szCs w:val="18"/>
              </w:rPr>
            </w:pPr>
            <w:r w:rsidRPr="00F72984">
              <w:rPr>
                <w:sz w:val="18"/>
                <w:szCs w:val="18"/>
              </w:rPr>
              <w:t>60mm-verlaengerung_2000.jpg</w:t>
            </w:r>
          </w:p>
        </w:tc>
        <w:tc>
          <w:tcPr>
            <w:tcW w:w="960" w:type="dxa"/>
          </w:tcPr>
          <w:p w14:paraId="1C9E478C" w14:textId="77777777" w:rsidR="00490118" w:rsidRPr="00880E5C" w:rsidRDefault="00490118" w:rsidP="00DF0BB3">
            <w:pPr>
              <w:suppressAutoHyphens/>
              <w:rPr>
                <w:sz w:val="18"/>
                <w:szCs w:val="18"/>
              </w:rPr>
            </w:pPr>
            <w:r w:rsidRPr="00E82E31">
              <w:rPr>
                <w:sz w:val="18"/>
              </w:rPr>
              <w:t>Zeichen:</w:t>
            </w:r>
          </w:p>
        </w:tc>
        <w:tc>
          <w:tcPr>
            <w:tcW w:w="1118" w:type="dxa"/>
          </w:tcPr>
          <w:p w14:paraId="7F2B816D" w14:textId="242878B7" w:rsidR="00490118" w:rsidRPr="00880E5C" w:rsidRDefault="00F72984" w:rsidP="00DF0BB3">
            <w:pPr>
              <w:suppressAutoHyphens/>
              <w:jc w:val="right"/>
              <w:rPr>
                <w:sz w:val="18"/>
                <w:szCs w:val="18"/>
              </w:rPr>
            </w:pPr>
            <w:r>
              <w:rPr>
                <w:sz w:val="18"/>
                <w:szCs w:val="18"/>
              </w:rPr>
              <w:t>1.099</w:t>
            </w:r>
          </w:p>
        </w:tc>
      </w:tr>
      <w:tr w:rsidR="00490118" w:rsidRPr="00880E5C" w14:paraId="78CAF96F" w14:textId="77777777" w:rsidTr="0027552B">
        <w:tc>
          <w:tcPr>
            <w:tcW w:w="1271" w:type="dxa"/>
          </w:tcPr>
          <w:p w14:paraId="0269FBBE" w14:textId="77777777" w:rsidR="00490118" w:rsidRPr="00880E5C" w:rsidRDefault="00490118" w:rsidP="00DF0BB3">
            <w:pPr>
              <w:suppressAutoHyphens/>
              <w:spacing w:before="120"/>
              <w:rPr>
                <w:sz w:val="18"/>
                <w:szCs w:val="18"/>
              </w:rPr>
            </w:pPr>
            <w:r w:rsidRPr="00880E5C">
              <w:rPr>
                <w:sz w:val="18"/>
                <w:szCs w:val="18"/>
              </w:rPr>
              <w:t>Dateina</w:t>
            </w:r>
            <w:r>
              <w:rPr>
                <w:sz w:val="18"/>
                <w:szCs w:val="18"/>
              </w:rPr>
              <w:t>m</w:t>
            </w:r>
            <w:r w:rsidRPr="00880E5C">
              <w:rPr>
                <w:sz w:val="18"/>
                <w:szCs w:val="18"/>
              </w:rPr>
              <w:t>e:</w:t>
            </w:r>
          </w:p>
        </w:tc>
        <w:tc>
          <w:tcPr>
            <w:tcW w:w="3727" w:type="dxa"/>
          </w:tcPr>
          <w:p w14:paraId="36EB5FEC" w14:textId="3A32EEC1" w:rsidR="00490118" w:rsidRPr="006C54F1" w:rsidRDefault="00F72984" w:rsidP="00DF0BB3">
            <w:pPr>
              <w:suppressAutoHyphens/>
              <w:spacing w:before="120"/>
              <w:rPr>
                <w:sz w:val="16"/>
                <w:szCs w:val="16"/>
              </w:rPr>
            </w:pPr>
            <w:r w:rsidRPr="00F72984">
              <w:rPr>
                <w:sz w:val="16"/>
                <w:szCs w:val="16"/>
              </w:rPr>
              <w:t>202605057_PM1_60mm-verlaengerung.docx</w:t>
            </w:r>
          </w:p>
        </w:tc>
        <w:tc>
          <w:tcPr>
            <w:tcW w:w="960" w:type="dxa"/>
          </w:tcPr>
          <w:p w14:paraId="7ECBA78A" w14:textId="77777777" w:rsidR="00490118" w:rsidRPr="00880E5C" w:rsidRDefault="00490118" w:rsidP="00DF0BB3">
            <w:pPr>
              <w:suppressAutoHyphens/>
              <w:spacing w:before="120"/>
              <w:rPr>
                <w:sz w:val="18"/>
                <w:szCs w:val="18"/>
              </w:rPr>
            </w:pPr>
            <w:r w:rsidRPr="00E82E31">
              <w:rPr>
                <w:sz w:val="18"/>
              </w:rPr>
              <w:t>Datum:</w:t>
            </w:r>
          </w:p>
        </w:tc>
        <w:tc>
          <w:tcPr>
            <w:tcW w:w="1118" w:type="dxa"/>
          </w:tcPr>
          <w:p w14:paraId="65E762ED" w14:textId="6D87850C" w:rsidR="00490118" w:rsidRPr="00880E5C" w:rsidRDefault="00BE3F7B" w:rsidP="00DF0BB3">
            <w:pPr>
              <w:suppressAutoHyphens/>
              <w:spacing w:before="120"/>
              <w:jc w:val="right"/>
              <w:rPr>
                <w:sz w:val="18"/>
                <w:szCs w:val="18"/>
              </w:rPr>
            </w:pPr>
            <w:r>
              <w:rPr>
                <w:sz w:val="18"/>
                <w:szCs w:val="18"/>
              </w:rPr>
              <w:t>19.05.2026</w:t>
            </w:r>
          </w:p>
        </w:tc>
      </w:tr>
      <w:tr w:rsidR="00490118" w:rsidRPr="00880E5C" w14:paraId="20A39716" w14:textId="77777777" w:rsidTr="0027552B">
        <w:tc>
          <w:tcPr>
            <w:tcW w:w="1271" w:type="dxa"/>
          </w:tcPr>
          <w:p w14:paraId="1DD00146" w14:textId="77777777" w:rsidR="00490118" w:rsidRPr="00880E5C" w:rsidRDefault="00490118" w:rsidP="00DF0BB3">
            <w:pPr>
              <w:suppressAutoHyphens/>
              <w:spacing w:before="120"/>
              <w:rPr>
                <w:sz w:val="18"/>
                <w:szCs w:val="18"/>
              </w:rPr>
            </w:pPr>
            <w:r>
              <w:rPr>
                <w:sz w:val="18"/>
                <w:szCs w:val="18"/>
              </w:rPr>
              <w:t>Tags</w:t>
            </w:r>
            <w:r w:rsidRPr="00880E5C">
              <w:rPr>
                <w:sz w:val="18"/>
                <w:szCs w:val="18"/>
              </w:rPr>
              <w:t>:</w:t>
            </w:r>
          </w:p>
        </w:tc>
        <w:tc>
          <w:tcPr>
            <w:tcW w:w="5805" w:type="dxa"/>
            <w:gridSpan w:val="3"/>
          </w:tcPr>
          <w:p w14:paraId="4FCDAE46" w14:textId="31BA0DE9" w:rsidR="00490118" w:rsidRPr="00993726" w:rsidRDefault="006C54F1" w:rsidP="00DF0BB3">
            <w:pPr>
              <w:suppressAutoHyphens/>
              <w:spacing w:before="120"/>
              <w:rPr>
                <w:sz w:val="18"/>
                <w:szCs w:val="18"/>
              </w:rPr>
            </w:pPr>
            <w:r>
              <w:rPr>
                <w:sz w:val="18"/>
                <w:szCs w:val="18"/>
              </w:rPr>
              <w:t xml:space="preserve">HUMMEL AG, Haustechnik, Installation, Heizung, </w:t>
            </w:r>
            <w:r w:rsidRPr="006C54F1">
              <w:rPr>
                <w:sz w:val="18"/>
                <w:szCs w:val="18"/>
              </w:rPr>
              <w:t>Verlängerungsstück, Heizkörper, Ventile, Heizungsinstallation, Neubau, Sanierung, Modernisierung, Eurokonus-Gewinde, Armaturen, Rücklaufverschraubungen, Rohrabstände, O-Ring-Dichtung, EPDM</w:t>
            </w:r>
          </w:p>
        </w:tc>
      </w:tr>
    </w:tbl>
    <w:p w14:paraId="3EE7F0CC" w14:textId="77777777" w:rsidR="00AA1503" w:rsidRDefault="00AA1503" w:rsidP="00AA1503">
      <w:pPr>
        <w:suppressAutoHyphens/>
        <w:spacing w:line="360" w:lineRule="auto"/>
        <w:jc w:val="both"/>
      </w:pPr>
    </w:p>
    <w:p w14:paraId="1BA8F083" w14:textId="77777777" w:rsidR="009A1207" w:rsidRDefault="009A1207" w:rsidP="00AA1503">
      <w:pPr>
        <w:suppressAutoHyphens/>
        <w:spacing w:line="360" w:lineRule="auto"/>
        <w:jc w:val="both"/>
      </w:pPr>
    </w:p>
    <w:p w14:paraId="3B1F9C5E" w14:textId="77777777" w:rsidR="009A1207" w:rsidRDefault="009A1207" w:rsidP="00AA1503">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98"/>
        <w:gridCol w:w="2078"/>
      </w:tblGrid>
      <w:tr w:rsidR="00880E5C" w:rsidRPr="00880E5C" w14:paraId="2104CDD5" w14:textId="77777777" w:rsidTr="00890B67">
        <w:tc>
          <w:tcPr>
            <w:tcW w:w="7076" w:type="dxa"/>
            <w:gridSpan w:val="2"/>
          </w:tcPr>
          <w:p w14:paraId="760BE9A5" w14:textId="77777777" w:rsidR="00880E5C" w:rsidRDefault="00890B67" w:rsidP="00880E5C">
            <w:pPr>
              <w:suppressAutoHyphens/>
              <w:spacing w:before="120" w:after="120"/>
              <w:rPr>
                <w:b/>
                <w:sz w:val="16"/>
              </w:rPr>
            </w:pPr>
            <w:bookmarkStart w:id="0" w:name="_Hlk101341680"/>
            <w:r>
              <w:rPr>
                <w:b/>
                <w:sz w:val="16"/>
              </w:rPr>
              <w:t>Über Hummel</w:t>
            </w:r>
          </w:p>
          <w:p w14:paraId="48C82F92" w14:textId="77777777" w:rsidR="00F4666D" w:rsidRPr="008F09E2" w:rsidRDefault="00F4666D" w:rsidP="00F4666D">
            <w:pPr>
              <w:suppressAutoHyphens/>
              <w:spacing w:after="120"/>
              <w:jc w:val="both"/>
              <w:rPr>
                <w:sz w:val="16"/>
              </w:rPr>
            </w:pPr>
            <w:r w:rsidRPr="008F09E2">
              <w:rPr>
                <w:sz w:val="16"/>
              </w:rPr>
              <w:t xml:space="preserve">Die heutige HUMMEL AG entwickelt und produziert seit 1948 innovative Lösungen in der Verbindungstechnik – von hochwertigen Komponenten, Rundsteckverbindern und Kabelverschraubungen für die Elektrotechnik bis hin zu modernem Zubehör für Heizungs- und Trinkwassersysteme. Als international agierender Hersteller verfügt HUMMEL über Produktionsstätten in Deutschland, Frankreich, Italien, Brasilien, China und Indien sowie Vertriebsniederlassungen in China, Indien, Südkorea, Großbritannien und Polen. </w:t>
            </w:r>
          </w:p>
          <w:p w14:paraId="42D5C7A9" w14:textId="77777777" w:rsidR="00F4666D" w:rsidRPr="008F09E2" w:rsidRDefault="00F4666D" w:rsidP="00F4666D">
            <w:pPr>
              <w:suppressAutoHyphens/>
              <w:spacing w:after="120"/>
              <w:jc w:val="both"/>
              <w:rPr>
                <w:sz w:val="16"/>
              </w:rPr>
            </w:pPr>
            <w:r w:rsidRPr="008F09E2">
              <w:rPr>
                <w:sz w:val="16"/>
              </w:rPr>
              <w:t xml:space="preserve">Das mittelständische Unternehmen beschäftigt rund 600 Mitarbeitende, darunter 400 Beschäftigte an seinen beiden deutschen Standorten in Denzlingen und Waldkirch. Parallel zur weltweiten Vernetzung legt die HUMMEL AG großen Wert auf lokale Präsenz und Kundennähe durch Ansprechpartner vor Ort und verbindet ihre internationale Expertise mit verlässlichen, ortsnahen Serviceleistungen. </w:t>
            </w:r>
          </w:p>
          <w:p w14:paraId="1FE7F73E" w14:textId="77777777" w:rsidR="00880E5C" w:rsidRPr="00880E5C" w:rsidRDefault="00880E5C" w:rsidP="00890B67">
            <w:pPr>
              <w:suppressAutoHyphens/>
              <w:spacing w:after="120"/>
              <w:jc w:val="both"/>
              <w:rPr>
                <w:sz w:val="16"/>
                <w:szCs w:val="16"/>
              </w:rPr>
            </w:pPr>
          </w:p>
        </w:tc>
      </w:tr>
      <w:tr w:rsidR="00AC5E36" w:rsidRPr="00880E5C" w14:paraId="6DAB07AC" w14:textId="77777777" w:rsidTr="00890B67">
        <w:tc>
          <w:tcPr>
            <w:tcW w:w="4998" w:type="dxa"/>
          </w:tcPr>
          <w:p w14:paraId="505922B8" w14:textId="77777777" w:rsidR="00AC5E36" w:rsidRDefault="00AC5E36" w:rsidP="00AC5E36">
            <w:pPr>
              <w:suppressAutoHyphens/>
              <w:spacing w:before="120" w:after="120"/>
              <w:jc w:val="both"/>
              <w:rPr>
                <w:b/>
              </w:rPr>
            </w:pPr>
            <w:r>
              <w:rPr>
                <w:b/>
              </w:rPr>
              <w:t>K</w:t>
            </w:r>
            <w:r w:rsidRPr="00E82E31">
              <w:rPr>
                <w:b/>
              </w:rPr>
              <w:t>ontakt:</w:t>
            </w:r>
          </w:p>
          <w:p w14:paraId="0695CB7B" w14:textId="77777777" w:rsidR="00AC5E36" w:rsidRDefault="009B6005" w:rsidP="00AA1503">
            <w:pPr>
              <w:suppressAutoHyphens/>
              <w:jc w:val="both"/>
              <w:rPr>
                <w:b/>
              </w:rPr>
            </w:pPr>
            <w:r>
              <w:rPr>
                <w:b/>
              </w:rPr>
              <w:t>Hummel AG</w:t>
            </w:r>
          </w:p>
          <w:p w14:paraId="3BABF0F8" w14:textId="77777777" w:rsidR="00AC5E36" w:rsidRDefault="009B6005" w:rsidP="009B6005">
            <w:pPr>
              <w:suppressAutoHyphens/>
              <w:spacing w:before="120"/>
              <w:jc w:val="both"/>
            </w:pPr>
            <w:r>
              <w:t>Karin Schäuble</w:t>
            </w:r>
          </w:p>
          <w:p w14:paraId="4E483847" w14:textId="77777777" w:rsidR="009B6005" w:rsidRPr="006C29A5" w:rsidRDefault="009B6005" w:rsidP="009B6005">
            <w:pPr>
              <w:suppressAutoHyphens/>
              <w:spacing w:after="120"/>
              <w:jc w:val="both"/>
            </w:pPr>
            <w:r w:rsidRPr="006C29A5">
              <w:t>Marketing Online/Campaign Manager</w:t>
            </w:r>
          </w:p>
          <w:p w14:paraId="43A3E1FF" w14:textId="77777777" w:rsidR="00AC5E36" w:rsidRPr="009B6005" w:rsidRDefault="009B6005" w:rsidP="00AA1503">
            <w:pPr>
              <w:suppressAutoHyphens/>
              <w:jc w:val="both"/>
            </w:pPr>
            <w:r w:rsidRPr="009B6005">
              <w:t>Lise-Meitner-Str. 2</w:t>
            </w:r>
          </w:p>
          <w:p w14:paraId="0121C430" w14:textId="77777777" w:rsidR="00AC5E36" w:rsidRDefault="009B6005" w:rsidP="00AA1503">
            <w:pPr>
              <w:suppressAutoHyphens/>
              <w:jc w:val="both"/>
            </w:pPr>
            <w:r>
              <w:t>79211 Denzlingen</w:t>
            </w:r>
          </w:p>
          <w:p w14:paraId="05300962" w14:textId="77777777" w:rsidR="00F72984" w:rsidRDefault="00F72984" w:rsidP="00F72984">
            <w:pPr>
              <w:suppressAutoHyphens/>
              <w:jc w:val="both"/>
              <w:rPr>
                <w:lang w:val="pt-PT"/>
              </w:rPr>
            </w:pPr>
          </w:p>
          <w:p w14:paraId="07702308" w14:textId="55359F60" w:rsidR="00AC5E36" w:rsidRDefault="00AC5E36" w:rsidP="00F72984">
            <w:pPr>
              <w:suppressAutoHyphens/>
              <w:jc w:val="both"/>
            </w:pPr>
            <w:r w:rsidRPr="00AA1503">
              <w:rPr>
                <w:lang w:val="pt-PT"/>
              </w:rPr>
              <w:t>Tel.: +</w:t>
            </w:r>
            <w:r>
              <w:rPr>
                <w:lang w:val="pt-PT"/>
              </w:rPr>
              <w:t>49</w:t>
            </w:r>
            <w:r w:rsidRPr="00AA1503">
              <w:rPr>
                <w:lang w:val="pt-PT"/>
              </w:rPr>
              <w:t xml:space="preserve"> </w:t>
            </w:r>
            <w:r w:rsidR="009B6005" w:rsidRPr="009B6005">
              <w:t>7666 91110-175</w:t>
            </w:r>
          </w:p>
          <w:p w14:paraId="73FCA938" w14:textId="7EBCE034" w:rsidR="009B6005" w:rsidRDefault="009B6005" w:rsidP="00F72984">
            <w:pPr>
              <w:suppressAutoHyphens/>
              <w:jc w:val="both"/>
              <w:rPr>
                <w:lang w:val="pt-PT"/>
              </w:rPr>
            </w:pPr>
            <w:r>
              <w:t xml:space="preserve">Fax: </w:t>
            </w:r>
            <w:r w:rsidR="00F72984">
              <w:t>+</w:t>
            </w:r>
            <w:r>
              <w:rPr>
                <w:lang w:val="pt-PT"/>
              </w:rPr>
              <w:t>49</w:t>
            </w:r>
            <w:r w:rsidRPr="00AA1503">
              <w:rPr>
                <w:lang w:val="pt-PT"/>
              </w:rPr>
              <w:t xml:space="preserve"> </w:t>
            </w:r>
            <w:r w:rsidRPr="009B6005">
              <w:t>7666 91110</w:t>
            </w:r>
            <w:r>
              <w:t>-9420</w:t>
            </w:r>
          </w:p>
          <w:p w14:paraId="4652CA74" w14:textId="77777777" w:rsidR="00F72984" w:rsidRDefault="00F72984" w:rsidP="00F72984">
            <w:pPr>
              <w:suppressAutoHyphens/>
              <w:jc w:val="both"/>
              <w:rPr>
                <w:lang w:val="pt-PT"/>
              </w:rPr>
            </w:pPr>
          </w:p>
          <w:p w14:paraId="3EF4C158" w14:textId="1EE4B079" w:rsidR="00AC5E36" w:rsidRDefault="00AC5E36" w:rsidP="00F72984">
            <w:pPr>
              <w:suppressAutoHyphens/>
              <w:jc w:val="both"/>
            </w:pPr>
            <w:r w:rsidRPr="00AA1503">
              <w:rPr>
                <w:lang w:val="pt-PT"/>
              </w:rPr>
              <w:t xml:space="preserve">E-Mail: </w:t>
            </w:r>
            <w:r w:rsidR="009B6005" w:rsidRPr="00993726">
              <w:rPr>
                <w:lang w:val="pt-PT"/>
              </w:rPr>
              <w:t>K.Schaeuble@humme</w:t>
            </w:r>
            <w:r w:rsidR="00993726" w:rsidRPr="00993726">
              <w:rPr>
                <w:lang w:val="pt-PT"/>
              </w:rPr>
              <w:t>l</w:t>
            </w:r>
            <w:r w:rsidR="009B6005" w:rsidRPr="00993726">
              <w:rPr>
                <w:lang w:val="pt-PT"/>
              </w:rPr>
              <w:t>.com</w:t>
            </w:r>
          </w:p>
          <w:p w14:paraId="4EAA0FBB" w14:textId="77777777" w:rsidR="00AC5E36" w:rsidRDefault="00AC5E36" w:rsidP="00F72984">
            <w:pPr>
              <w:suppressAutoHyphens/>
              <w:jc w:val="both"/>
            </w:pPr>
            <w:r>
              <w:t xml:space="preserve">Internet: </w:t>
            </w:r>
            <w:r w:rsidR="009B6005">
              <w:t>www.hummel.com</w:t>
            </w:r>
          </w:p>
        </w:tc>
        <w:tc>
          <w:tcPr>
            <w:tcW w:w="2078" w:type="dxa"/>
          </w:tcPr>
          <w:p w14:paraId="6D2A4CB3" w14:textId="77777777" w:rsidR="00AC5E36" w:rsidRDefault="00AC5E36" w:rsidP="00AC5E36">
            <w:pPr>
              <w:suppressAutoHyphens/>
              <w:spacing w:before="480"/>
              <w:jc w:val="both"/>
              <w:rPr>
                <w:sz w:val="16"/>
              </w:rPr>
            </w:pPr>
            <w:r w:rsidRPr="00286A63">
              <w:rPr>
                <w:sz w:val="16"/>
              </w:rPr>
              <w:t>gii die Presse-Agentur GmbH</w:t>
            </w:r>
          </w:p>
          <w:p w14:paraId="0ACD7215" w14:textId="77777777" w:rsidR="00AC5E36" w:rsidRDefault="00C86FBD" w:rsidP="00AA1503">
            <w:pPr>
              <w:suppressAutoHyphens/>
              <w:jc w:val="both"/>
              <w:rPr>
                <w:sz w:val="16"/>
                <w:szCs w:val="16"/>
              </w:rPr>
            </w:pPr>
            <w:r>
              <w:rPr>
                <w:sz w:val="16"/>
              </w:rPr>
              <w:t>Christburger Straße 41</w:t>
            </w:r>
          </w:p>
          <w:p w14:paraId="069E3745" w14:textId="77777777" w:rsidR="00AC5E36" w:rsidRDefault="00AC5E36" w:rsidP="00AA1503">
            <w:pPr>
              <w:suppressAutoHyphens/>
              <w:jc w:val="both"/>
              <w:rPr>
                <w:sz w:val="16"/>
                <w:szCs w:val="16"/>
              </w:rPr>
            </w:pPr>
            <w:r w:rsidRPr="00E82E31">
              <w:rPr>
                <w:sz w:val="16"/>
              </w:rPr>
              <w:t>10405 Berlin</w:t>
            </w:r>
          </w:p>
          <w:p w14:paraId="7EBB08E9" w14:textId="77777777" w:rsidR="009B6005" w:rsidRDefault="009B6005" w:rsidP="00AA1503">
            <w:pPr>
              <w:suppressAutoHyphens/>
              <w:jc w:val="both"/>
              <w:rPr>
                <w:sz w:val="16"/>
              </w:rPr>
            </w:pPr>
          </w:p>
          <w:p w14:paraId="6851D159" w14:textId="77777777" w:rsidR="00AC5E36" w:rsidRDefault="00AC5E36" w:rsidP="00AA1503">
            <w:pPr>
              <w:suppressAutoHyphens/>
              <w:jc w:val="both"/>
              <w:rPr>
                <w:sz w:val="16"/>
                <w:szCs w:val="16"/>
              </w:rPr>
            </w:pPr>
            <w:r w:rsidRPr="00E82E31">
              <w:rPr>
                <w:sz w:val="16"/>
              </w:rPr>
              <w:t xml:space="preserve">Tel.: </w:t>
            </w:r>
            <w:r>
              <w:rPr>
                <w:sz w:val="16"/>
              </w:rPr>
              <w:t>+49</w:t>
            </w:r>
            <w:r w:rsidRPr="00E82E31">
              <w:rPr>
                <w:sz w:val="16"/>
              </w:rPr>
              <w:t xml:space="preserve"> 30 538</w:t>
            </w:r>
            <w:r>
              <w:rPr>
                <w:sz w:val="16"/>
              </w:rPr>
              <w:t xml:space="preserve"> </w:t>
            </w:r>
            <w:r w:rsidRPr="00E82E31">
              <w:rPr>
                <w:sz w:val="16"/>
              </w:rPr>
              <w:t>965 -</w:t>
            </w:r>
            <w:r>
              <w:rPr>
                <w:sz w:val="16"/>
              </w:rPr>
              <w:t xml:space="preserve"> </w:t>
            </w:r>
            <w:r w:rsidRPr="00E82E31">
              <w:rPr>
                <w:sz w:val="16"/>
              </w:rPr>
              <w:t>0</w:t>
            </w:r>
          </w:p>
          <w:p w14:paraId="25D9232B" w14:textId="77777777" w:rsidR="00AC5E36" w:rsidRDefault="00AC5E36" w:rsidP="00AA1503">
            <w:pPr>
              <w:suppressAutoHyphens/>
              <w:jc w:val="both"/>
              <w:rPr>
                <w:sz w:val="16"/>
                <w:szCs w:val="16"/>
              </w:rPr>
            </w:pPr>
            <w:r w:rsidRPr="00E82E31">
              <w:rPr>
                <w:sz w:val="16"/>
              </w:rPr>
              <w:t>E-Mail: info@gii.de</w:t>
            </w:r>
          </w:p>
          <w:p w14:paraId="1626E850" w14:textId="77777777" w:rsidR="00AC5E36" w:rsidRPr="00880E5C" w:rsidRDefault="00AC5E36" w:rsidP="00AA1503">
            <w:pPr>
              <w:suppressAutoHyphens/>
              <w:jc w:val="both"/>
              <w:rPr>
                <w:sz w:val="16"/>
                <w:szCs w:val="16"/>
              </w:rPr>
            </w:pPr>
            <w:r w:rsidRPr="00E82E31">
              <w:rPr>
                <w:sz w:val="16"/>
              </w:rPr>
              <w:t>Internet: www.gii.de</w:t>
            </w:r>
          </w:p>
        </w:tc>
      </w:tr>
      <w:bookmarkEnd w:id="0"/>
    </w:tbl>
    <w:p w14:paraId="55523DAE" w14:textId="77777777" w:rsidR="00880E5C" w:rsidRDefault="00880E5C" w:rsidP="00AA1503">
      <w:pPr>
        <w:suppressAutoHyphens/>
        <w:jc w:val="both"/>
      </w:pPr>
    </w:p>
    <w:sectPr w:rsidR="00880E5C" w:rsidSect="00AC5E36">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1F15C" w14:textId="77777777" w:rsidR="002F03ED" w:rsidRDefault="002F03ED">
      <w:r>
        <w:separator/>
      </w:r>
    </w:p>
  </w:endnote>
  <w:endnote w:type="continuationSeparator" w:id="0">
    <w:p w14:paraId="67A1EFE0" w14:textId="77777777" w:rsidR="002F03ED" w:rsidRDefault="002F0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5E31E" w14:textId="77777777" w:rsidR="00ED6799" w:rsidRDefault="00ED6799">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F91F2" w14:textId="77777777" w:rsidR="00ED6799" w:rsidRDefault="00ED679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7D16C" w14:textId="77777777" w:rsidR="002F03ED" w:rsidRDefault="002F03ED">
      <w:r>
        <w:separator/>
      </w:r>
    </w:p>
  </w:footnote>
  <w:footnote w:type="continuationSeparator" w:id="0">
    <w:p w14:paraId="3CC968F6" w14:textId="77777777" w:rsidR="002F03ED" w:rsidRDefault="002F03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F0B25" w14:textId="764D5837" w:rsidR="00ED6799" w:rsidRPr="006725EB" w:rsidRDefault="00076695" w:rsidP="00AF0A9F">
    <w:pPr>
      <w:pStyle w:val="Kopfzeile"/>
      <w:tabs>
        <w:tab w:val="clear" w:pos="4536"/>
        <w:tab w:val="clear" w:pos="9072"/>
      </w:tabs>
      <w:suppressAutoHyphens/>
      <w:ind w:left="709" w:hanging="709"/>
      <w:rPr>
        <w:rStyle w:val="Seitenzahl"/>
        <w:sz w:val="18"/>
        <w:szCs w:val="18"/>
      </w:rPr>
    </w:pPr>
    <w:r>
      <w:rPr>
        <w:noProof/>
        <w:sz w:val="2"/>
        <w:lang w:val="en-US"/>
      </w:rPr>
      <w:drawing>
        <wp:anchor distT="0" distB="0" distL="114300" distR="114300" simplePos="0" relativeHeight="251667456" behindDoc="0" locked="0" layoutInCell="1" allowOverlap="1" wp14:anchorId="2F8C4D47" wp14:editId="347D7A3B">
          <wp:simplePos x="0" y="0"/>
          <wp:positionH relativeFrom="column">
            <wp:posOffset>4105763</wp:posOffset>
          </wp:positionH>
          <wp:positionV relativeFrom="paragraph">
            <wp:posOffset>-82062</wp:posOffset>
          </wp:positionV>
          <wp:extent cx="1553210" cy="765810"/>
          <wp:effectExtent l="0" t="0" r="8890" b="0"/>
          <wp:wrapSquare wrapText="bothSides"/>
          <wp:docPr id="28404728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3210" cy="765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6799" w:rsidRPr="006725EB">
      <w:rPr>
        <w:sz w:val="18"/>
      </w:rPr>
      <w:t xml:space="preserve">Seite </w:t>
    </w:r>
    <w:r w:rsidR="00ED6799">
      <w:rPr>
        <w:rStyle w:val="Seitenzahl"/>
        <w:sz w:val="18"/>
      </w:rPr>
      <w:fldChar w:fldCharType="begin"/>
    </w:r>
    <w:r w:rsidR="00ED6799" w:rsidRPr="006725EB">
      <w:rPr>
        <w:rStyle w:val="Seitenzahl"/>
        <w:sz w:val="18"/>
      </w:rPr>
      <w:instrText xml:space="preserve"> PAGE </w:instrText>
    </w:r>
    <w:r w:rsidR="00ED6799">
      <w:rPr>
        <w:rStyle w:val="Seitenzahl"/>
        <w:sz w:val="18"/>
      </w:rPr>
      <w:fldChar w:fldCharType="separate"/>
    </w:r>
    <w:r w:rsidR="00ED6799" w:rsidRPr="006725EB">
      <w:rPr>
        <w:rStyle w:val="Seitenzahl"/>
        <w:noProof/>
        <w:sz w:val="18"/>
      </w:rPr>
      <w:t>2</w:t>
    </w:r>
    <w:r w:rsidR="00ED6799">
      <w:rPr>
        <w:rStyle w:val="Seitenzahl"/>
        <w:sz w:val="18"/>
      </w:rPr>
      <w:fldChar w:fldCharType="end"/>
    </w:r>
    <w:r w:rsidR="00ED6799" w:rsidRPr="006725EB">
      <w:rPr>
        <w:rStyle w:val="Seitenzahl"/>
        <w:sz w:val="18"/>
      </w:rPr>
      <w:t>:</w:t>
    </w:r>
    <w:r w:rsidR="009A1207" w:rsidRPr="006725EB">
      <w:rPr>
        <w:rStyle w:val="Seitenzahl"/>
        <w:sz w:val="18"/>
      </w:rPr>
      <w:t xml:space="preserve"> </w:t>
    </w:r>
    <w:r w:rsidR="006725EB" w:rsidRPr="006725EB">
      <w:rPr>
        <w:rStyle w:val="Seitenzahl"/>
        <w:sz w:val="18"/>
      </w:rPr>
      <w:t>60 mm-Verlängerungsstück für die Heizungsinstallation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FD8F1" w14:textId="77777777" w:rsidR="00ED6799" w:rsidRPr="00AB0CD1" w:rsidRDefault="00076695">
    <w:pPr>
      <w:pStyle w:val="Kopfzeile"/>
      <w:tabs>
        <w:tab w:val="clear" w:pos="4536"/>
        <w:tab w:val="clear" w:pos="9072"/>
      </w:tabs>
      <w:rPr>
        <w:sz w:val="2"/>
        <w:lang w:val="en-US"/>
      </w:rPr>
    </w:pPr>
    <w:r>
      <w:rPr>
        <w:noProof/>
        <w:sz w:val="2"/>
        <w:lang w:val="en-US"/>
      </w:rPr>
      <w:drawing>
        <wp:anchor distT="0" distB="0" distL="114300" distR="114300" simplePos="0" relativeHeight="251665408" behindDoc="0" locked="0" layoutInCell="1" allowOverlap="1" wp14:anchorId="7A204B2A" wp14:editId="0C7AF4EC">
          <wp:simplePos x="0" y="0"/>
          <wp:positionH relativeFrom="column">
            <wp:posOffset>4026535</wp:posOffset>
          </wp:positionH>
          <wp:positionV relativeFrom="paragraph">
            <wp:posOffset>-158750</wp:posOffset>
          </wp:positionV>
          <wp:extent cx="1553210" cy="765810"/>
          <wp:effectExtent l="0" t="0" r="8890" b="0"/>
          <wp:wrapSquare wrapText="bothSides"/>
          <wp:docPr id="176090557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3210" cy="7658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AE02FAA"/>
    <w:multiLevelType w:val="hybridMultilevel"/>
    <w:tmpl w:val="4BE4E458"/>
    <w:lvl w:ilvl="0" w:tplc="8DC64ABA">
      <w:start w:val="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880121084">
    <w:abstractNumId w:val="0"/>
  </w:num>
  <w:num w:numId="2" w16cid:durableId="1632243168">
    <w:abstractNumId w:val="4"/>
  </w:num>
  <w:num w:numId="3" w16cid:durableId="119883698">
    <w:abstractNumId w:val="3"/>
  </w:num>
  <w:num w:numId="4" w16cid:durableId="2011713552">
    <w:abstractNumId w:val="1"/>
  </w:num>
  <w:num w:numId="5" w16cid:durableId="8171926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764"/>
    <w:rsid w:val="00007AAF"/>
    <w:rsid w:val="0001034A"/>
    <w:rsid w:val="000139E7"/>
    <w:rsid w:val="0002091A"/>
    <w:rsid w:val="00046048"/>
    <w:rsid w:val="00054A9E"/>
    <w:rsid w:val="00054D57"/>
    <w:rsid w:val="00073DA4"/>
    <w:rsid w:val="00076695"/>
    <w:rsid w:val="00076FAE"/>
    <w:rsid w:val="000824B5"/>
    <w:rsid w:val="00095E7B"/>
    <w:rsid w:val="000A3B8D"/>
    <w:rsid w:val="000B00DC"/>
    <w:rsid w:val="000C73B0"/>
    <w:rsid w:val="000C7B5B"/>
    <w:rsid w:val="000D012D"/>
    <w:rsid w:val="000D0FDC"/>
    <w:rsid w:val="000E7D2B"/>
    <w:rsid w:val="000F4078"/>
    <w:rsid w:val="0010093A"/>
    <w:rsid w:val="00100DDF"/>
    <w:rsid w:val="001168DE"/>
    <w:rsid w:val="001256DE"/>
    <w:rsid w:val="00132378"/>
    <w:rsid w:val="00135D2F"/>
    <w:rsid w:val="00137A6C"/>
    <w:rsid w:val="001470AB"/>
    <w:rsid w:val="00160B4E"/>
    <w:rsid w:val="00176854"/>
    <w:rsid w:val="001837C4"/>
    <w:rsid w:val="0018611B"/>
    <w:rsid w:val="0019119A"/>
    <w:rsid w:val="00192168"/>
    <w:rsid w:val="001B613F"/>
    <w:rsid w:val="001D4827"/>
    <w:rsid w:val="001D6B5B"/>
    <w:rsid w:val="001D6C73"/>
    <w:rsid w:val="001D725B"/>
    <w:rsid w:val="001E34CE"/>
    <w:rsid w:val="001F6F34"/>
    <w:rsid w:val="002024CE"/>
    <w:rsid w:val="002025C9"/>
    <w:rsid w:val="002059F4"/>
    <w:rsid w:val="0022029D"/>
    <w:rsid w:val="00221F40"/>
    <w:rsid w:val="00267604"/>
    <w:rsid w:val="0027552B"/>
    <w:rsid w:val="00286A63"/>
    <w:rsid w:val="00290B4A"/>
    <w:rsid w:val="002A2C29"/>
    <w:rsid w:val="002A5D98"/>
    <w:rsid w:val="002C54A7"/>
    <w:rsid w:val="002D7CE6"/>
    <w:rsid w:val="002E237B"/>
    <w:rsid w:val="002E3DF9"/>
    <w:rsid w:val="002F03ED"/>
    <w:rsid w:val="00301A49"/>
    <w:rsid w:val="00303C08"/>
    <w:rsid w:val="003044BE"/>
    <w:rsid w:val="00305CC4"/>
    <w:rsid w:val="00314235"/>
    <w:rsid w:val="003201FA"/>
    <w:rsid w:val="003208D1"/>
    <w:rsid w:val="00323C7A"/>
    <w:rsid w:val="0032511C"/>
    <w:rsid w:val="003415EC"/>
    <w:rsid w:val="00341D90"/>
    <w:rsid w:val="00347D4C"/>
    <w:rsid w:val="00365017"/>
    <w:rsid w:val="0037560E"/>
    <w:rsid w:val="003A24A7"/>
    <w:rsid w:val="003B0564"/>
    <w:rsid w:val="003C0559"/>
    <w:rsid w:val="003E04C6"/>
    <w:rsid w:val="00403A2A"/>
    <w:rsid w:val="00416583"/>
    <w:rsid w:val="00435A55"/>
    <w:rsid w:val="0044326F"/>
    <w:rsid w:val="00450D02"/>
    <w:rsid w:val="00452E43"/>
    <w:rsid w:val="00453B00"/>
    <w:rsid w:val="0047448B"/>
    <w:rsid w:val="00475295"/>
    <w:rsid w:val="00490118"/>
    <w:rsid w:val="004A21A5"/>
    <w:rsid w:val="004B0AA7"/>
    <w:rsid w:val="004C0FA5"/>
    <w:rsid w:val="004C7B31"/>
    <w:rsid w:val="004D5AD1"/>
    <w:rsid w:val="004E628C"/>
    <w:rsid w:val="004F62C7"/>
    <w:rsid w:val="00507E00"/>
    <w:rsid w:val="005105C0"/>
    <w:rsid w:val="00520887"/>
    <w:rsid w:val="00534A58"/>
    <w:rsid w:val="00551297"/>
    <w:rsid w:val="00552100"/>
    <w:rsid w:val="00552332"/>
    <w:rsid w:val="00557109"/>
    <w:rsid w:val="00557D5B"/>
    <w:rsid w:val="00557F17"/>
    <w:rsid w:val="00560853"/>
    <w:rsid w:val="00576325"/>
    <w:rsid w:val="0058047A"/>
    <w:rsid w:val="00585A60"/>
    <w:rsid w:val="005A5C8C"/>
    <w:rsid w:val="005A6B33"/>
    <w:rsid w:val="005E5BE4"/>
    <w:rsid w:val="005F3476"/>
    <w:rsid w:val="0060107C"/>
    <w:rsid w:val="00606772"/>
    <w:rsid w:val="006067F8"/>
    <w:rsid w:val="00615695"/>
    <w:rsid w:val="0062374D"/>
    <w:rsid w:val="00633447"/>
    <w:rsid w:val="00637BDC"/>
    <w:rsid w:val="0064019F"/>
    <w:rsid w:val="00647946"/>
    <w:rsid w:val="006534FB"/>
    <w:rsid w:val="0065483F"/>
    <w:rsid w:val="00660748"/>
    <w:rsid w:val="00663FC9"/>
    <w:rsid w:val="0067163A"/>
    <w:rsid w:val="006725EB"/>
    <w:rsid w:val="006770CD"/>
    <w:rsid w:val="006875E0"/>
    <w:rsid w:val="0069138A"/>
    <w:rsid w:val="006931AD"/>
    <w:rsid w:val="006A14C7"/>
    <w:rsid w:val="006B334F"/>
    <w:rsid w:val="006C29A5"/>
    <w:rsid w:val="006C4E0C"/>
    <w:rsid w:val="006C54F1"/>
    <w:rsid w:val="006E38B4"/>
    <w:rsid w:val="006F2E25"/>
    <w:rsid w:val="006F35CF"/>
    <w:rsid w:val="006F6B27"/>
    <w:rsid w:val="007027AD"/>
    <w:rsid w:val="007054D5"/>
    <w:rsid w:val="00720A25"/>
    <w:rsid w:val="00720A45"/>
    <w:rsid w:val="00735C5E"/>
    <w:rsid w:val="0075141A"/>
    <w:rsid w:val="00760635"/>
    <w:rsid w:val="00762EB1"/>
    <w:rsid w:val="007645D5"/>
    <w:rsid w:val="00784C4A"/>
    <w:rsid w:val="00794CDC"/>
    <w:rsid w:val="007977F1"/>
    <w:rsid w:val="007A31D2"/>
    <w:rsid w:val="007A6643"/>
    <w:rsid w:val="007D1FA0"/>
    <w:rsid w:val="007E5845"/>
    <w:rsid w:val="007F0ECF"/>
    <w:rsid w:val="007F1505"/>
    <w:rsid w:val="007F4499"/>
    <w:rsid w:val="007F4E0A"/>
    <w:rsid w:val="007F55DB"/>
    <w:rsid w:val="00800653"/>
    <w:rsid w:val="00803E91"/>
    <w:rsid w:val="00804277"/>
    <w:rsid w:val="00816260"/>
    <w:rsid w:val="008231CB"/>
    <w:rsid w:val="00824F34"/>
    <w:rsid w:val="008407F4"/>
    <w:rsid w:val="008416F4"/>
    <w:rsid w:val="008469C9"/>
    <w:rsid w:val="00846A50"/>
    <w:rsid w:val="0085161F"/>
    <w:rsid w:val="0086293E"/>
    <w:rsid w:val="00864F36"/>
    <w:rsid w:val="00880E5C"/>
    <w:rsid w:val="00881F54"/>
    <w:rsid w:val="00885470"/>
    <w:rsid w:val="00887B84"/>
    <w:rsid w:val="008901DE"/>
    <w:rsid w:val="00890B67"/>
    <w:rsid w:val="008927AD"/>
    <w:rsid w:val="00893680"/>
    <w:rsid w:val="008A2F03"/>
    <w:rsid w:val="008A47DD"/>
    <w:rsid w:val="008B0145"/>
    <w:rsid w:val="008C4E2F"/>
    <w:rsid w:val="008C7C1F"/>
    <w:rsid w:val="008F518C"/>
    <w:rsid w:val="00906B22"/>
    <w:rsid w:val="009423DD"/>
    <w:rsid w:val="009441CC"/>
    <w:rsid w:val="009442EC"/>
    <w:rsid w:val="00960ACD"/>
    <w:rsid w:val="00993726"/>
    <w:rsid w:val="009955DE"/>
    <w:rsid w:val="009A1207"/>
    <w:rsid w:val="009B1115"/>
    <w:rsid w:val="009B242E"/>
    <w:rsid w:val="009B28DC"/>
    <w:rsid w:val="009B6005"/>
    <w:rsid w:val="009C0195"/>
    <w:rsid w:val="009C0D60"/>
    <w:rsid w:val="009D2EED"/>
    <w:rsid w:val="009F608F"/>
    <w:rsid w:val="009F6DDC"/>
    <w:rsid w:val="00A1389B"/>
    <w:rsid w:val="00A20D04"/>
    <w:rsid w:val="00A31387"/>
    <w:rsid w:val="00A34106"/>
    <w:rsid w:val="00A3639E"/>
    <w:rsid w:val="00A40667"/>
    <w:rsid w:val="00A50E1F"/>
    <w:rsid w:val="00A55274"/>
    <w:rsid w:val="00A562FB"/>
    <w:rsid w:val="00A641A4"/>
    <w:rsid w:val="00A7121E"/>
    <w:rsid w:val="00A8009D"/>
    <w:rsid w:val="00AA1503"/>
    <w:rsid w:val="00AA2E5E"/>
    <w:rsid w:val="00AB0CD1"/>
    <w:rsid w:val="00AB560F"/>
    <w:rsid w:val="00AC5E36"/>
    <w:rsid w:val="00AD0213"/>
    <w:rsid w:val="00AF0A9F"/>
    <w:rsid w:val="00B105F1"/>
    <w:rsid w:val="00B36916"/>
    <w:rsid w:val="00B4199C"/>
    <w:rsid w:val="00B61850"/>
    <w:rsid w:val="00B667EA"/>
    <w:rsid w:val="00B77941"/>
    <w:rsid w:val="00B84C11"/>
    <w:rsid w:val="00B917A6"/>
    <w:rsid w:val="00B9441F"/>
    <w:rsid w:val="00BA6C61"/>
    <w:rsid w:val="00BB1F0B"/>
    <w:rsid w:val="00BC0764"/>
    <w:rsid w:val="00BC370C"/>
    <w:rsid w:val="00BD6026"/>
    <w:rsid w:val="00BE2C7C"/>
    <w:rsid w:val="00BE3F7B"/>
    <w:rsid w:val="00BF0047"/>
    <w:rsid w:val="00C07ADC"/>
    <w:rsid w:val="00C14532"/>
    <w:rsid w:val="00C2475F"/>
    <w:rsid w:val="00C44438"/>
    <w:rsid w:val="00C50FC7"/>
    <w:rsid w:val="00C51183"/>
    <w:rsid w:val="00C66486"/>
    <w:rsid w:val="00C80829"/>
    <w:rsid w:val="00C86FBD"/>
    <w:rsid w:val="00C87242"/>
    <w:rsid w:val="00C902DE"/>
    <w:rsid w:val="00CA6366"/>
    <w:rsid w:val="00CD1881"/>
    <w:rsid w:val="00CF0C42"/>
    <w:rsid w:val="00D162E8"/>
    <w:rsid w:val="00D44BE8"/>
    <w:rsid w:val="00D74AA7"/>
    <w:rsid w:val="00DA2E10"/>
    <w:rsid w:val="00DA62CE"/>
    <w:rsid w:val="00DB4F27"/>
    <w:rsid w:val="00DC5E83"/>
    <w:rsid w:val="00DD57A3"/>
    <w:rsid w:val="00DE14EB"/>
    <w:rsid w:val="00DF6041"/>
    <w:rsid w:val="00E01497"/>
    <w:rsid w:val="00E13A9F"/>
    <w:rsid w:val="00E54F1A"/>
    <w:rsid w:val="00E7294C"/>
    <w:rsid w:val="00E7751F"/>
    <w:rsid w:val="00E80126"/>
    <w:rsid w:val="00E82E31"/>
    <w:rsid w:val="00E90613"/>
    <w:rsid w:val="00EB310E"/>
    <w:rsid w:val="00EB3A97"/>
    <w:rsid w:val="00EB4092"/>
    <w:rsid w:val="00EC728C"/>
    <w:rsid w:val="00ED6799"/>
    <w:rsid w:val="00ED6F12"/>
    <w:rsid w:val="00EE7926"/>
    <w:rsid w:val="00EF1E63"/>
    <w:rsid w:val="00EF3C50"/>
    <w:rsid w:val="00EF62C2"/>
    <w:rsid w:val="00F10B27"/>
    <w:rsid w:val="00F10BF0"/>
    <w:rsid w:val="00F20CE6"/>
    <w:rsid w:val="00F25757"/>
    <w:rsid w:val="00F34233"/>
    <w:rsid w:val="00F42B1E"/>
    <w:rsid w:val="00F4666D"/>
    <w:rsid w:val="00F5727B"/>
    <w:rsid w:val="00F6489D"/>
    <w:rsid w:val="00F72984"/>
    <w:rsid w:val="00F76A35"/>
    <w:rsid w:val="00F848D0"/>
    <w:rsid w:val="00F91377"/>
    <w:rsid w:val="00F94325"/>
    <w:rsid w:val="00F978EF"/>
    <w:rsid w:val="00FA7253"/>
    <w:rsid w:val="00FB2262"/>
    <w:rsid w:val="00FB23A4"/>
    <w:rsid w:val="00FB30B3"/>
    <w:rsid w:val="00FD7693"/>
    <w:rsid w:val="00FF39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6E5357"/>
  <w15:chartTrackingRefBased/>
  <w15:docId w15:val="{1CA487A7-8456-4F15-871E-D0346EC2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customStyle="1" w:styleId="Tabellengitternetz">
    <w:name w:val="Tabellengitternetz"/>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880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7F55DB"/>
    <w:rPr>
      <w:rFonts w:ascii="Arial" w:hAnsi="Arial"/>
    </w:rPr>
  </w:style>
  <w:style w:type="character" w:styleId="NichtaufgelsteErwhnung">
    <w:name w:val="Unresolved Mention"/>
    <w:basedOn w:val="Absatz-Standardschriftart"/>
    <w:uiPriority w:val="99"/>
    <w:semiHidden/>
    <w:unhideWhenUsed/>
    <w:rsid w:val="009B6005"/>
    <w:rPr>
      <w:color w:val="605E5C"/>
      <w:shd w:val="clear" w:color="auto" w:fill="E1DFDD"/>
    </w:rPr>
  </w:style>
  <w:style w:type="character" w:styleId="Kommentarzeichen">
    <w:name w:val="annotation reference"/>
    <w:basedOn w:val="Absatz-Standardschriftart"/>
    <w:uiPriority w:val="99"/>
    <w:semiHidden/>
    <w:unhideWhenUsed/>
    <w:rsid w:val="00290B4A"/>
    <w:rPr>
      <w:sz w:val="16"/>
      <w:szCs w:val="16"/>
    </w:rPr>
  </w:style>
  <w:style w:type="paragraph" w:styleId="Kommentartext">
    <w:name w:val="annotation text"/>
    <w:basedOn w:val="Standard"/>
    <w:link w:val="KommentartextZchn"/>
    <w:uiPriority w:val="99"/>
    <w:unhideWhenUsed/>
    <w:rsid w:val="00290B4A"/>
  </w:style>
  <w:style w:type="character" w:customStyle="1" w:styleId="KommentartextZchn">
    <w:name w:val="Kommentartext Zchn"/>
    <w:basedOn w:val="Absatz-Standardschriftart"/>
    <w:link w:val="Kommentartext"/>
    <w:uiPriority w:val="99"/>
    <w:rsid w:val="00290B4A"/>
    <w:rPr>
      <w:rFonts w:ascii="Arial" w:hAnsi="Arial"/>
    </w:rPr>
  </w:style>
  <w:style w:type="paragraph" w:styleId="Listenabsatz">
    <w:name w:val="List Paragraph"/>
    <w:basedOn w:val="Standard"/>
    <w:uiPriority w:val="34"/>
    <w:qFormat/>
    <w:rsid w:val="00784C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3672E-8A65-4E2D-84B3-256EBA1ED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407</Words>
  <Characters>2571</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dc:creator>
  <cp:keywords/>
  <cp:lastModifiedBy>a.schlee</cp:lastModifiedBy>
  <cp:revision>7</cp:revision>
  <cp:lastPrinted>2024-07-15T07:56:00Z</cp:lastPrinted>
  <dcterms:created xsi:type="dcterms:W3CDTF">2026-05-19T07:08:00Z</dcterms:created>
  <dcterms:modified xsi:type="dcterms:W3CDTF">2026-05-19T11:46:00Z</dcterms:modified>
</cp:coreProperties>
</file>