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491B7" w14:textId="5F2CE832" w:rsidR="00933A60" w:rsidRPr="00A609A3" w:rsidRDefault="00933A60" w:rsidP="00933A60">
      <w:pPr>
        <w:ind w:left="3119"/>
        <w:jc w:val="right"/>
        <w:rPr>
          <w:rStyle w:val="Nessuno"/>
          <w:rFonts w:eastAsia="Titillium Web Light" w:cs="Arial"/>
          <w:color w:val="808080" w:themeColor="background1" w:themeShade="80"/>
          <w:sz w:val="64"/>
          <w:szCs w:val="64"/>
          <w:lang w:val="en-GB" w:bidi="de-DE"/>
        </w:rPr>
      </w:pPr>
      <w:r w:rsidRPr="00A609A3">
        <w:rPr>
          <w:rStyle w:val="Nessuno"/>
          <w:rFonts w:eastAsia="Titillium Web Light" w:cs="Arial"/>
          <w:color w:val="808080" w:themeColor="background1" w:themeShade="80"/>
          <w:sz w:val="64"/>
          <w:szCs w:val="64"/>
          <w:lang w:val="en-GB" w:bidi="de-DE"/>
        </w:rPr>
        <w:t xml:space="preserve">Reliable and fast: Electric </w:t>
      </w:r>
      <w:r w:rsidR="00A609A3">
        <w:rPr>
          <w:rStyle w:val="Nessuno"/>
          <w:rFonts w:eastAsia="Titillium Web Light" w:cs="Arial"/>
          <w:color w:val="808080" w:themeColor="background1" w:themeShade="80"/>
          <w:sz w:val="64"/>
          <w:szCs w:val="64"/>
          <w:lang w:val="en-GB" w:bidi="de-DE"/>
        </w:rPr>
        <w:t>s</w:t>
      </w:r>
      <w:r w:rsidRPr="00A609A3">
        <w:rPr>
          <w:rStyle w:val="Nessuno"/>
          <w:rFonts w:eastAsia="Titillium Web Light" w:cs="Arial"/>
          <w:color w:val="808080" w:themeColor="background1" w:themeShade="80"/>
          <w:sz w:val="64"/>
          <w:szCs w:val="64"/>
          <w:lang w:val="en-GB" w:bidi="de-DE"/>
        </w:rPr>
        <w:t>pindles with IPM technology</w:t>
      </w:r>
    </w:p>
    <w:p w14:paraId="2C33CA38" w14:textId="77777777" w:rsidR="00617829" w:rsidRPr="00A609A3" w:rsidRDefault="00617829" w:rsidP="00146E9F">
      <w:pPr>
        <w:pStyle w:val="Default"/>
        <w:rPr>
          <w:rFonts w:ascii="Roboto" w:hAnsi="Roboto" w:cs="Roboto-Thin"/>
          <w:color w:val="808080" w:themeColor="background1" w:themeShade="80"/>
          <w:lang w:val="en-GB"/>
        </w:rPr>
      </w:pPr>
    </w:p>
    <w:p w14:paraId="53E4353E" w14:textId="5010EA51" w:rsidR="00F07F4C" w:rsidRPr="00A609A3" w:rsidRDefault="00207216" w:rsidP="000E337B">
      <w:pPr>
        <w:pStyle w:val="Default"/>
        <w:spacing w:line="276" w:lineRule="auto"/>
        <w:jc w:val="both"/>
        <w:rPr>
          <w:rFonts w:ascii="Roboto" w:eastAsia="Roboto" w:hAnsi="Roboto" w:cs="Roboto-Thin"/>
          <w:b/>
          <w:color w:val="808080" w:themeColor="background1" w:themeShade="80"/>
          <w:lang w:val="en-GB" w:bidi="de-DE"/>
        </w:rPr>
      </w:pPr>
      <w:r w:rsidRPr="00A609A3">
        <w:rPr>
          <w:rFonts w:ascii="Roboto" w:eastAsia="Roboto" w:hAnsi="Roboto" w:cs="Roboto-Thin"/>
          <w:b/>
          <w:color w:val="808080" w:themeColor="background1" w:themeShade="80"/>
          <w:lang w:val="en-GB" w:bidi="de-DE"/>
        </w:rPr>
        <w:t xml:space="preserve">In the automotive industry in particular, robust and reliable electric spindles for horizontal machining centres are in high demand. </w:t>
      </w:r>
      <w:bookmarkStart w:id="0" w:name="_Hlk231811793"/>
      <w:r w:rsidRPr="00A609A3">
        <w:rPr>
          <w:rFonts w:ascii="Roboto" w:eastAsia="Roboto" w:hAnsi="Roboto" w:cs="Roboto-Thin"/>
          <w:b/>
          <w:color w:val="808080" w:themeColor="background1" w:themeShade="80"/>
          <w:lang w:val="en-GB" w:bidi="de-DE"/>
        </w:rPr>
        <w:t xml:space="preserve">Introducing the ES60 series, HSD Mechatronics offers </w:t>
      </w:r>
      <w:bookmarkEnd w:id="0"/>
      <w:r w:rsidRPr="00A609A3">
        <w:rPr>
          <w:rFonts w:ascii="Roboto" w:eastAsia="Roboto" w:hAnsi="Roboto" w:cs="Roboto-Thin"/>
          <w:b/>
          <w:color w:val="808080" w:themeColor="background1" w:themeShade="80"/>
          <w:lang w:val="en-GB" w:bidi="de-DE"/>
        </w:rPr>
        <w:t xml:space="preserve">a precise and low-maintenance solution for demanding milling, drilling and tapping operations. The spindles process light metal alloys </w:t>
      </w:r>
      <w:r w:rsidR="00A609A3">
        <w:rPr>
          <w:rFonts w:ascii="Roboto" w:eastAsia="Roboto" w:hAnsi="Roboto" w:cs="Roboto-Thin"/>
          <w:b/>
          <w:color w:val="808080" w:themeColor="background1" w:themeShade="80"/>
          <w:lang w:val="en-GB" w:bidi="de-DE"/>
        </w:rPr>
        <w:t xml:space="preserve">just </w:t>
      </w:r>
      <w:r w:rsidRPr="00A609A3">
        <w:rPr>
          <w:rFonts w:ascii="Roboto" w:eastAsia="Roboto" w:hAnsi="Roboto" w:cs="Roboto-Thin"/>
          <w:b/>
          <w:color w:val="808080" w:themeColor="background1" w:themeShade="80"/>
          <w:lang w:val="en-GB" w:bidi="de-DE"/>
        </w:rPr>
        <w:t>as efficiently as cast iron and steel.</w:t>
      </w:r>
    </w:p>
    <w:p w14:paraId="681C0326" w14:textId="77777777" w:rsidR="004A0DEC" w:rsidRPr="00A609A3" w:rsidRDefault="004A0DEC" w:rsidP="000E337B">
      <w:pPr>
        <w:pStyle w:val="Default"/>
        <w:spacing w:line="276" w:lineRule="auto"/>
        <w:jc w:val="both"/>
        <w:rPr>
          <w:rFonts w:ascii="Roboto" w:hAnsi="Roboto" w:cs="Roboto-Thin"/>
          <w:color w:val="808080" w:themeColor="background1" w:themeShade="80"/>
          <w:lang w:val="en-GB"/>
        </w:rPr>
      </w:pPr>
    </w:p>
    <w:p w14:paraId="6C286C57" w14:textId="5EF12F68" w:rsidR="004B3AA4" w:rsidRPr="00A609A3" w:rsidRDefault="00207216" w:rsidP="000E337B">
      <w:pPr>
        <w:pStyle w:val="Default"/>
        <w:spacing w:line="276" w:lineRule="auto"/>
        <w:jc w:val="both"/>
        <w:rPr>
          <w:rFonts w:ascii="Roboto" w:hAnsi="Roboto" w:cs="Roboto-Thin"/>
          <w:color w:val="808080" w:themeColor="background1" w:themeShade="80"/>
          <w:lang w:val="en-GB"/>
        </w:rPr>
      </w:pPr>
      <w:bookmarkStart w:id="1" w:name="_Hlk231812034"/>
      <w:r w:rsidRPr="00A609A3">
        <w:rPr>
          <w:rFonts w:ascii="Roboto" w:hAnsi="Roboto" w:cs="Roboto-Thin"/>
          <w:color w:val="808080" w:themeColor="background1" w:themeShade="80"/>
          <w:lang w:val="en-GB"/>
        </w:rPr>
        <w:t xml:space="preserve">HSD Mechatronics has expanded its product portfolio, adding the high-performance ES60 </w:t>
      </w:r>
      <w:bookmarkEnd w:id="1"/>
      <w:r w:rsidRPr="00A609A3">
        <w:rPr>
          <w:rFonts w:ascii="Roboto" w:hAnsi="Roboto" w:cs="Roboto-Thin"/>
          <w:color w:val="808080" w:themeColor="background1" w:themeShade="80"/>
          <w:lang w:val="en-GB"/>
        </w:rPr>
        <w:t>electric spindle series for horizontal machining cent</w:t>
      </w:r>
      <w:r w:rsidR="00A964B2" w:rsidRPr="00A609A3">
        <w:rPr>
          <w:rFonts w:ascii="Roboto" w:hAnsi="Roboto" w:cs="Roboto-Thin"/>
          <w:color w:val="808080" w:themeColor="background1" w:themeShade="80"/>
          <w:lang w:val="en-GB"/>
        </w:rPr>
        <w:t>r</w:t>
      </w:r>
      <w:r w:rsidRPr="00A609A3">
        <w:rPr>
          <w:rFonts w:ascii="Roboto" w:hAnsi="Roboto" w:cs="Roboto-Thin"/>
          <w:color w:val="808080" w:themeColor="background1" w:themeShade="80"/>
          <w:lang w:val="en-GB"/>
        </w:rPr>
        <w:t>es</w:t>
      </w:r>
      <w:r w:rsidR="00A964B2" w:rsidRPr="00A609A3">
        <w:rPr>
          <w:rFonts w:ascii="Roboto" w:hAnsi="Roboto" w:cs="Roboto-Thin"/>
          <w:color w:val="808080" w:themeColor="background1" w:themeShade="80"/>
          <w:lang w:val="en-GB"/>
        </w:rPr>
        <w:t>.</w:t>
      </w:r>
      <w:r w:rsidRPr="00A609A3">
        <w:rPr>
          <w:rFonts w:ascii="Roboto" w:hAnsi="Roboto" w:cs="Roboto-Thin"/>
          <w:color w:val="808080" w:themeColor="background1" w:themeShade="80"/>
          <w:lang w:val="en-GB"/>
        </w:rPr>
        <w:t xml:space="preserve"> </w:t>
      </w:r>
      <w:r w:rsidR="00A964B2" w:rsidRPr="00A609A3">
        <w:rPr>
          <w:rFonts w:ascii="Roboto" w:hAnsi="Roboto" w:cs="Roboto-Thin"/>
          <w:color w:val="808080" w:themeColor="background1" w:themeShade="80"/>
          <w:lang w:val="en-GB"/>
        </w:rPr>
        <w:t xml:space="preserve">The robust spindles in this series </w:t>
      </w:r>
      <w:r w:rsidRPr="00A609A3">
        <w:rPr>
          <w:rFonts w:ascii="Roboto" w:hAnsi="Roboto" w:cs="Roboto-Thin"/>
          <w:color w:val="808080" w:themeColor="background1" w:themeShade="80"/>
          <w:lang w:val="en-GB"/>
        </w:rPr>
        <w:t xml:space="preserve">deliver lasting productivity gains in metalworking. </w:t>
      </w:r>
      <w:r w:rsidR="00A964B2" w:rsidRPr="00A609A3">
        <w:rPr>
          <w:rFonts w:ascii="Roboto" w:hAnsi="Roboto" w:cs="Roboto-Thin"/>
          <w:color w:val="808080" w:themeColor="background1" w:themeShade="80"/>
          <w:lang w:val="en-GB"/>
        </w:rPr>
        <w:t xml:space="preserve">They </w:t>
      </w:r>
      <w:r w:rsidRPr="00A609A3">
        <w:rPr>
          <w:rFonts w:ascii="Roboto" w:hAnsi="Roboto" w:cs="Roboto-Thin"/>
          <w:color w:val="808080" w:themeColor="background1" w:themeShade="80"/>
          <w:lang w:val="en-GB"/>
        </w:rPr>
        <w:t xml:space="preserve">effortlessly mill, drill and tap materials including light metal alloys, steel and cast iron. All </w:t>
      </w:r>
      <w:r w:rsidR="00A964B2" w:rsidRPr="00A609A3">
        <w:rPr>
          <w:rFonts w:ascii="Roboto" w:hAnsi="Roboto" w:cs="Roboto-Thin"/>
          <w:color w:val="808080" w:themeColor="background1" w:themeShade="80"/>
          <w:lang w:val="en-GB"/>
        </w:rPr>
        <w:t>types</w:t>
      </w:r>
      <w:r w:rsidRPr="00A609A3">
        <w:rPr>
          <w:rFonts w:ascii="Roboto" w:hAnsi="Roboto" w:cs="Roboto-Thin"/>
          <w:color w:val="808080" w:themeColor="background1" w:themeShade="80"/>
          <w:lang w:val="en-GB"/>
        </w:rPr>
        <w:t xml:space="preserve"> are characteri</w:t>
      </w:r>
      <w:r w:rsidR="00A964B2" w:rsidRPr="00A609A3">
        <w:rPr>
          <w:rFonts w:ascii="Roboto" w:hAnsi="Roboto" w:cs="Roboto-Thin"/>
          <w:color w:val="808080" w:themeColor="background1" w:themeShade="80"/>
          <w:lang w:val="en-GB"/>
        </w:rPr>
        <w:t>s</w:t>
      </w:r>
      <w:r w:rsidRPr="00A609A3">
        <w:rPr>
          <w:rFonts w:ascii="Roboto" w:hAnsi="Roboto" w:cs="Roboto-Thin"/>
          <w:color w:val="808080" w:themeColor="background1" w:themeShade="80"/>
          <w:lang w:val="en-GB"/>
        </w:rPr>
        <w:t>ed by high reliability and low maintenance requirements. The ES60 series employs synchronous motor technology with</w:t>
      </w:r>
      <w:r w:rsidR="00A609A3">
        <w:rPr>
          <w:rFonts w:ascii="Roboto" w:hAnsi="Roboto" w:cs="Roboto-Thin"/>
          <w:color w:val="808080" w:themeColor="background1" w:themeShade="80"/>
          <w:lang w:val="en-GB"/>
        </w:rPr>
        <w:t xml:space="preserve"> i</w:t>
      </w:r>
      <w:r w:rsidRPr="00A609A3">
        <w:rPr>
          <w:rFonts w:ascii="Roboto" w:hAnsi="Roboto" w:cs="Roboto-Thin"/>
          <w:color w:val="808080" w:themeColor="background1" w:themeShade="80"/>
          <w:lang w:val="en-GB"/>
        </w:rPr>
        <w:t xml:space="preserve">nternal </w:t>
      </w:r>
      <w:r w:rsidR="00A609A3">
        <w:rPr>
          <w:rFonts w:ascii="Roboto" w:hAnsi="Roboto" w:cs="Roboto-Thin"/>
          <w:color w:val="808080" w:themeColor="background1" w:themeShade="80"/>
          <w:lang w:val="en-GB"/>
        </w:rPr>
        <w:t>p</w:t>
      </w:r>
      <w:r w:rsidRPr="00A609A3">
        <w:rPr>
          <w:rFonts w:ascii="Roboto" w:hAnsi="Roboto" w:cs="Roboto-Thin"/>
          <w:color w:val="808080" w:themeColor="background1" w:themeShade="80"/>
          <w:lang w:val="en-GB"/>
        </w:rPr>
        <w:t xml:space="preserve">ermanent </w:t>
      </w:r>
      <w:r w:rsidR="00A609A3">
        <w:rPr>
          <w:rFonts w:ascii="Roboto" w:hAnsi="Roboto" w:cs="Roboto-Thin"/>
          <w:color w:val="808080" w:themeColor="background1" w:themeShade="80"/>
          <w:lang w:val="en-GB"/>
        </w:rPr>
        <w:t>m</w:t>
      </w:r>
      <w:r w:rsidRPr="00A609A3">
        <w:rPr>
          <w:rFonts w:ascii="Roboto" w:hAnsi="Roboto" w:cs="Roboto-Thin"/>
          <w:color w:val="808080" w:themeColor="background1" w:themeShade="80"/>
          <w:lang w:val="en-GB"/>
        </w:rPr>
        <w:t>agnet</w:t>
      </w:r>
      <w:r w:rsidR="00A609A3">
        <w:rPr>
          <w:rFonts w:ascii="Roboto" w:hAnsi="Roboto" w:cs="Roboto-Thin"/>
          <w:color w:val="808080" w:themeColor="background1" w:themeShade="80"/>
          <w:lang w:val="en-GB"/>
        </w:rPr>
        <w:t>s</w:t>
      </w:r>
      <w:r w:rsidRPr="00A609A3">
        <w:rPr>
          <w:rFonts w:ascii="Roboto" w:hAnsi="Roboto" w:cs="Roboto-Thin"/>
          <w:color w:val="808080" w:themeColor="background1" w:themeShade="80"/>
          <w:lang w:val="en-GB"/>
        </w:rPr>
        <w:t xml:space="preserve"> (IPM), which simplifies the overall design and reduces installation costs since </w:t>
      </w:r>
      <w:r w:rsidR="007D719D" w:rsidRPr="00A609A3">
        <w:rPr>
          <w:rFonts w:ascii="Roboto" w:hAnsi="Roboto" w:cs="Roboto-Thin"/>
          <w:color w:val="808080" w:themeColor="background1" w:themeShade="80"/>
          <w:lang w:val="en-GB"/>
        </w:rPr>
        <w:t xml:space="preserve">it requires </w:t>
      </w:r>
      <w:r w:rsidRPr="00A609A3">
        <w:rPr>
          <w:rFonts w:ascii="Roboto" w:hAnsi="Roboto" w:cs="Roboto-Thin"/>
          <w:color w:val="808080" w:themeColor="background1" w:themeShade="80"/>
          <w:lang w:val="en-GB"/>
        </w:rPr>
        <w:t xml:space="preserve">no additional </w:t>
      </w:r>
      <w:r w:rsidR="00BA47BB">
        <w:rPr>
          <w:rFonts w:ascii="Roboto" w:hAnsi="Roboto" w:cs="Roboto-Thin"/>
          <w:color w:val="808080" w:themeColor="background1" w:themeShade="80"/>
          <w:lang w:val="en-GB"/>
        </w:rPr>
        <w:t>cabinet choke</w:t>
      </w:r>
      <w:r w:rsidRPr="00A609A3">
        <w:rPr>
          <w:rFonts w:ascii="Roboto" w:hAnsi="Roboto" w:cs="Roboto-Thin"/>
          <w:color w:val="808080" w:themeColor="background1" w:themeShade="80"/>
          <w:lang w:val="en-GB"/>
        </w:rPr>
        <w:t>.</w:t>
      </w:r>
    </w:p>
    <w:p w14:paraId="36053860" w14:textId="77777777" w:rsidR="00FE0D8D" w:rsidRPr="00A609A3" w:rsidRDefault="00FE0D8D" w:rsidP="000E337B">
      <w:pPr>
        <w:pStyle w:val="Default"/>
        <w:spacing w:line="276" w:lineRule="auto"/>
        <w:jc w:val="both"/>
        <w:rPr>
          <w:rFonts w:ascii="Roboto" w:hAnsi="Roboto" w:cs="Roboto-Thin"/>
          <w:color w:val="808080" w:themeColor="background1" w:themeShade="80"/>
          <w:lang w:val="en-GB"/>
        </w:rPr>
      </w:pPr>
    </w:p>
    <w:p w14:paraId="0C857539" w14:textId="6755360F" w:rsidR="00FE0D8D" w:rsidRPr="00A609A3" w:rsidRDefault="007D719D" w:rsidP="000E337B">
      <w:pPr>
        <w:pStyle w:val="Default"/>
        <w:spacing w:line="276" w:lineRule="auto"/>
        <w:jc w:val="both"/>
        <w:rPr>
          <w:rFonts w:ascii="Roboto" w:hAnsi="Roboto" w:cs="Roboto-Thin"/>
          <w:color w:val="808080" w:themeColor="background1" w:themeShade="80"/>
          <w:lang w:val="en-GB"/>
        </w:rPr>
      </w:pPr>
      <w:r w:rsidRPr="00A609A3">
        <w:rPr>
          <w:rFonts w:ascii="Roboto" w:hAnsi="Roboto" w:cs="Roboto-Thin"/>
          <w:color w:val="808080" w:themeColor="background1" w:themeShade="80"/>
          <w:lang w:val="en-GB"/>
        </w:rPr>
        <w:t xml:space="preserve">Users benefit from a compact solution with a minimal footprint and reduced cooling requirements in the control cabinet. The ES60 electric spindles reduce the rotational inertia of the rotating system through their </w:t>
      </w:r>
      <w:r w:rsidR="00A609A3">
        <w:rPr>
          <w:rFonts w:ascii="Roboto" w:hAnsi="Roboto" w:cs="Roboto-Thin"/>
          <w:color w:val="808080" w:themeColor="background1" w:themeShade="80"/>
          <w:lang w:val="en-GB"/>
        </w:rPr>
        <w:t xml:space="preserve">sophisticated </w:t>
      </w:r>
      <w:r w:rsidRPr="00A609A3">
        <w:rPr>
          <w:rFonts w:ascii="Roboto" w:hAnsi="Roboto" w:cs="Roboto-Thin"/>
          <w:color w:val="808080" w:themeColor="background1" w:themeShade="80"/>
          <w:lang w:val="en-GB"/>
        </w:rPr>
        <w:t>engineer</w:t>
      </w:r>
      <w:r w:rsidR="00A609A3">
        <w:rPr>
          <w:rFonts w:ascii="Roboto" w:hAnsi="Roboto" w:cs="Roboto-Thin"/>
          <w:color w:val="808080" w:themeColor="background1" w:themeShade="80"/>
          <w:lang w:val="en-GB"/>
        </w:rPr>
        <w:t>ing</w:t>
      </w:r>
      <w:r w:rsidRPr="00A609A3">
        <w:rPr>
          <w:rFonts w:ascii="Roboto" w:hAnsi="Roboto" w:cs="Roboto-Thin"/>
          <w:color w:val="808080" w:themeColor="background1" w:themeShade="80"/>
          <w:lang w:val="en-GB"/>
        </w:rPr>
        <w:t>, enabling extremely short acceleration times. A representative model in the series, the ES6000, reaches maximum speed</w:t>
      </w:r>
      <w:r w:rsidR="00A609A3">
        <w:rPr>
          <w:rFonts w:ascii="Roboto" w:hAnsi="Roboto" w:cs="Roboto-Thin"/>
          <w:color w:val="808080" w:themeColor="background1" w:themeShade="80"/>
          <w:lang w:val="en-GB"/>
        </w:rPr>
        <w:t>s</w:t>
      </w:r>
      <w:r w:rsidRPr="00A609A3">
        <w:rPr>
          <w:rFonts w:ascii="Roboto" w:hAnsi="Roboto" w:cs="Roboto-Thin"/>
          <w:color w:val="808080" w:themeColor="background1" w:themeShade="80"/>
          <w:lang w:val="en-GB"/>
        </w:rPr>
        <w:t xml:space="preserve"> of up to 12,000 rpm and accelerates from zero to rated speed in 0.5 seconds. It delivers a continuous output of 37.5 kW and a torque of up to 143 Nm and has an HSK-A80 tool holder.</w:t>
      </w:r>
    </w:p>
    <w:p w14:paraId="65D139BE" w14:textId="77777777" w:rsidR="004B3AA4" w:rsidRPr="00A609A3" w:rsidRDefault="004B3AA4" w:rsidP="000E337B">
      <w:pPr>
        <w:pStyle w:val="Default"/>
        <w:spacing w:line="276" w:lineRule="auto"/>
        <w:jc w:val="both"/>
        <w:rPr>
          <w:rFonts w:ascii="Roboto" w:hAnsi="Roboto" w:cs="Roboto-Thin"/>
          <w:color w:val="808080" w:themeColor="background1" w:themeShade="80"/>
          <w:lang w:val="en-GB"/>
        </w:rPr>
      </w:pPr>
    </w:p>
    <w:p w14:paraId="4C77D7E7" w14:textId="3ABB269B" w:rsidR="00FE0D8D" w:rsidRPr="00A609A3" w:rsidRDefault="007D719D" w:rsidP="00FE0D8D">
      <w:pPr>
        <w:pStyle w:val="Default"/>
        <w:spacing w:line="276" w:lineRule="auto"/>
        <w:jc w:val="both"/>
        <w:rPr>
          <w:rFonts w:ascii="Roboto" w:hAnsi="Roboto" w:cs="Roboto-Thin"/>
          <w:color w:val="808080" w:themeColor="background1" w:themeShade="80"/>
          <w:lang w:val="en-GB"/>
        </w:rPr>
      </w:pPr>
      <w:r w:rsidRPr="00A609A3">
        <w:rPr>
          <w:rFonts w:ascii="Roboto" w:hAnsi="Roboto" w:cs="Roboto-Thin"/>
          <w:color w:val="808080" w:themeColor="background1" w:themeShade="80"/>
          <w:lang w:val="en-GB"/>
        </w:rPr>
        <w:t>Featuring such dynamic characteristics, the ES60 series supports millions of tool changes</w:t>
      </w:r>
      <w:r w:rsidR="00CE1C0E" w:rsidRPr="00A609A3">
        <w:rPr>
          <w:rFonts w:ascii="Roboto" w:hAnsi="Roboto" w:cs="Roboto-Thin"/>
          <w:color w:val="808080" w:themeColor="background1" w:themeShade="80"/>
          <w:lang w:val="en-GB"/>
        </w:rPr>
        <w:t xml:space="preserve"> and thereby</w:t>
      </w:r>
      <w:r w:rsidRPr="00A609A3">
        <w:rPr>
          <w:rFonts w:ascii="Roboto" w:hAnsi="Roboto" w:cs="Roboto-Thin"/>
          <w:color w:val="808080" w:themeColor="background1" w:themeShade="80"/>
          <w:lang w:val="en-GB"/>
        </w:rPr>
        <w:t xml:space="preserve"> increas</w:t>
      </w:r>
      <w:r w:rsidR="00CE1C0E" w:rsidRPr="00A609A3">
        <w:rPr>
          <w:rFonts w:ascii="Roboto" w:hAnsi="Roboto" w:cs="Roboto-Thin"/>
          <w:color w:val="808080" w:themeColor="background1" w:themeShade="80"/>
          <w:lang w:val="en-GB"/>
        </w:rPr>
        <w:t>es</w:t>
      </w:r>
      <w:r w:rsidRPr="00A609A3">
        <w:rPr>
          <w:rFonts w:ascii="Roboto" w:hAnsi="Roboto" w:cs="Roboto-Thin"/>
          <w:color w:val="808080" w:themeColor="background1" w:themeShade="80"/>
          <w:lang w:val="en-GB"/>
        </w:rPr>
        <w:t xml:space="preserve"> availability and cost-effectiveness in series production. Liquid-based cooling </w:t>
      </w:r>
      <w:r w:rsidR="00CE1C0E" w:rsidRPr="00A609A3">
        <w:rPr>
          <w:rFonts w:ascii="Roboto" w:hAnsi="Roboto" w:cs="Roboto-Thin"/>
          <w:color w:val="808080" w:themeColor="background1" w:themeShade="80"/>
          <w:lang w:val="en-GB"/>
        </w:rPr>
        <w:t>and</w:t>
      </w:r>
      <w:r w:rsidRPr="00A609A3">
        <w:rPr>
          <w:rFonts w:ascii="Roboto" w:hAnsi="Roboto" w:cs="Roboto-Thin"/>
          <w:color w:val="808080" w:themeColor="background1" w:themeShade="80"/>
          <w:lang w:val="en-GB"/>
        </w:rPr>
        <w:t xml:space="preserve"> reliable oil lubrication of the bearings ensure stable thermal conditions and </w:t>
      </w:r>
      <w:r w:rsidR="00CE1C0E" w:rsidRPr="00A609A3">
        <w:rPr>
          <w:rFonts w:ascii="Roboto" w:hAnsi="Roboto" w:cs="Roboto-Thin"/>
          <w:color w:val="808080" w:themeColor="background1" w:themeShade="80"/>
          <w:lang w:val="en-GB"/>
        </w:rPr>
        <w:t xml:space="preserve">a </w:t>
      </w:r>
      <w:r w:rsidRPr="00A609A3">
        <w:rPr>
          <w:rFonts w:ascii="Roboto" w:hAnsi="Roboto" w:cs="Roboto-Thin"/>
          <w:color w:val="808080" w:themeColor="background1" w:themeShade="80"/>
          <w:lang w:val="en-GB"/>
        </w:rPr>
        <w:t xml:space="preserve">long service life even under demanding conditions. </w:t>
      </w:r>
      <w:r w:rsidR="00CE1C0E" w:rsidRPr="00A609A3">
        <w:rPr>
          <w:rFonts w:ascii="Roboto" w:hAnsi="Roboto" w:cs="Roboto-Thin"/>
          <w:color w:val="808080" w:themeColor="background1" w:themeShade="80"/>
          <w:lang w:val="en-GB"/>
        </w:rPr>
        <w:t xml:space="preserve">Optional features include </w:t>
      </w:r>
      <w:r w:rsidRPr="00A609A3">
        <w:rPr>
          <w:rFonts w:ascii="Roboto" w:hAnsi="Roboto" w:cs="Roboto-Thin"/>
          <w:color w:val="808080" w:themeColor="background1" w:themeShade="80"/>
          <w:lang w:val="en-GB"/>
        </w:rPr>
        <w:t xml:space="preserve">through-spindle coolant supply, a chip detection system </w:t>
      </w:r>
      <w:r w:rsidR="00CE1C0E" w:rsidRPr="00A609A3">
        <w:rPr>
          <w:rFonts w:ascii="Roboto" w:hAnsi="Roboto" w:cs="Roboto-Thin"/>
          <w:color w:val="808080" w:themeColor="background1" w:themeShade="80"/>
          <w:lang w:val="en-GB"/>
        </w:rPr>
        <w:t>and</w:t>
      </w:r>
      <w:r w:rsidRPr="00A609A3">
        <w:rPr>
          <w:rFonts w:ascii="Roboto" w:hAnsi="Roboto" w:cs="Roboto-Thin"/>
          <w:color w:val="808080" w:themeColor="background1" w:themeShade="80"/>
          <w:lang w:val="en-GB"/>
        </w:rPr>
        <w:t xml:space="preserve"> an integrated encoder solution to further enhance process monitoring.</w:t>
      </w:r>
    </w:p>
    <w:p w14:paraId="13815814" w14:textId="77777777" w:rsidR="00CE1C0E" w:rsidRPr="00A609A3" w:rsidRDefault="00CE1C0E" w:rsidP="00FE0D8D">
      <w:pPr>
        <w:pStyle w:val="Default"/>
        <w:spacing w:line="276" w:lineRule="auto"/>
        <w:jc w:val="both"/>
        <w:rPr>
          <w:rFonts w:ascii="Roboto" w:hAnsi="Roboto" w:cs="Roboto-Thin"/>
          <w:color w:val="808080" w:themeColor="background1" w:themeShade="80"/>
          <w:lang w:val="en-GB"/>
        </w:rPr>
      </w:pPr>
    </w:p>
    <w:p w14:paraId="3E1F068B" w14:textId="35B19A10" w:rsidR="00CE1C0E" w:rsidRPr="00A609A3" w:rsidRDefault="00CE1C0E" w:rsidP="00FE0D8D">
      <w:pPr>
        <w:pStyle w:val="Default"/>
        <w:spacing w:line="276" w:lineRule="auto"/>
        <w:jc w:val="both"/>
        <w:rPr>
          <w:rFonts w:ascii="Roboto" w:hAnsi="Roboto" w:cs="Roboto-Thin"/>
          <w:color w:val="808080" w:themeColor="background1" w:themeShade="80"/>
          <w:lang w:val="en-GB"/>
        </w:rPr>
      </w:pPr>
      <w:r w:rsidRPr="00A609A3">
        <w:rPr>
          <w:rFonts w:ascii="Roboto" w:hAnsi="Roboto" w:cs="Roboto-Thin"/>
          <w:color w:val="808080" w:themeColor="background1" w:themeShade="80"/>
          <w:lang w:val="en-GB"/>
        </w:rPr>
        <w:lastRenderedPageBreak/>
        <w:t>The sophisticated combination of high performance, modular extras and rugged design makes the ES60 series a key component for OEMs and machine builders who rely on short cycle times and maximum utili</w:t>
      </w:r>
      <w:r w:rsidR="006F7858">
        <w:rPr>
          <w:rFonts w:ascii="Roboto" w:hAnsi="Roboto" w:cs="Roboto-Thin"/>
          <w:color w:val="808080" w:themeColor="background1" w:themeShade="80"/>
          <w:lang w:val="en-GB"/>
        </w:rPr>
        <w:t>s</w:t>
      </w:r>
      <w:r w:rsidRPr="00A609A3">
        <w:rPr>
          <w:rFonts w:ascii="Roboto" w:hAnsi="Roboto" w:cs="Roboto-Thin"/>
          <w:color w:val="808080" w:themeColor="background1" w:themeShade="80"/>
          <w:lang w:val="en-GB"/>
        </w:rPr>
        <w:t>ation of their machining centres.</w:t>
      </w:r>
    </w:p>
    <w:p w14:paraId="5DDB9551" w14:textId="77777777" w:rsidR="00CE1C0E" w:rsidRPr="00A609A3" w:rsidRDefault="00CE1C0E" w:rsidP="00FE0D8D">
      <w:pPr>
        <w:pStyle w:val="Default"/>
        <w:spacing w:line="276" w:lineRule="auto"/>
        <w:jc w:val="both"/>
        <w:rPr>
          <w:rFonts w:ascii="Roboto" w:hAnsi="Roboto" w:cs="Roboto-Thin"/>
          <w:color w:val="808080" w:themeColor="background1" w:themeShade="80"/>
          <w:lang w:val="en-GB"/>
        </w:r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385EFD" w:rsidRPr="00A609A3" w14:paraId="2976CFB0" w14:textId="77777777" w:rsidTr="007E6B7F">
        <w:tc>
          <w:tcPr>
            <w:tcW w:w="9639" w:type="dxa"/>
          </w:tcPr>
          <w:p w14:paraId="36139CE5" w14:textId="56C632CF" w:rsidR="00385EFD" w:rsidRPr="00A609A3" w:rsidRDefault="007726A1" w:rsidP="00A42603">
            <w:pPr>
              <w:pStyle w:val="Default"/>
              <w:spacing w:after="120" w:line="276" w:lineRule="auto"/>
              <w:jc w:val="center"/>
              <w:rPr>
                <w:rFonts w:ascii="Roboto" w:hAnsi="Roboto" w:cs="Roboto-Thin"/>
                <w:color w:val="808080" w:themeColor="background1" w:themeShade="80"/>
                <w:sz w:val="18"/>
                <w:szCs w:val="18"/>
                <w:lang w:val="en-GB" w:eastAsia="it-IT"/>
              </w:rPr>
            </w:pPr>
            <w:r>
              <w:rPr>
                <w:rFonts w:ascii="Roboto" w:hAnsi="Roboto" w:cs="Roboto-Thin"/>
                <w:noProof/>
                <w:color w:val="808080" w:themeColor="background1" w:themeShade="80"/>
                <w:sz w:val="18"/>
                <w:szCs w:val="18"/>
                <w:lang w:val="en-GB"/>
              </w:rPr>
              <w:drawing>
                <wp:inline distT="0" distB="0" distL="0" distR="0" wp14:anchorId="0C9800CD" wp14:editId="061487C2">
                  <wp:extent cx="2743200" cy="1700784"/>
                  <wp:effectExtent l="0" t="0" r="0" b="0"/>
                  <wp:docPr id="2126049282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6049282" name="Grafik 212604928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700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EFD" w:rsidRPr="008A1213" w14:paraId="00E7C0E0" w14:textId="77777777" w:rsidTr="007E6B7F">
        <w:tc>
          <w:tcPr>
            <w:tcW w:w="9639" w:type="dxa"/>
          </w:tcPr>
          <w:p w14:paraId="4E0A6C40" w14:textId="49C73D5C" w:rsidR="00933A60" w:rsidRPr="00A609A3" w:rsidRDefault="001565D4" w:rsidP="00A609A3">
            <w:pPr>
              <w:pStyle w:val="Default"/>
              <w:spacing w:line="276" w:lineRule="auto"/>
              <w:ind w:left="1560" w:right="1564"/>
              <w:jc w:val="center"/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</w:pPr>
            <w:r w:rsidRPr="00A609A3">
              <w:rPr>
                <w:rFonts w:ascii="Roboto" w:hAnsi="Roboto" w:cs="Roboto-Thin"/>
                <w:b/>
                <w:bCs/>
                <w:color w:val="808080" w:themeColor="background1" w:themeShade="80"/>
                <w:sz w:val="20"/>
                <w:szCs w:val="20"/>
                <w:lang w:val="en-GB" w:eastAsia="it-IT"/>
              </w:rPr>
              <w:t>Caption 1:</w:t>
            </w:r>
            <w:r w:rsidRPr="00A609A3"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  <w:t xml:space="preserve"> </w:t>
            </w:r>
            <w:r w:rsidR="00A609A3" w:rsidRPr="00A609A3"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  <w:t>The ES60 series from HSD Mechatronics offers precise and low-maintenance solutions for demanding milling, drilling and tapping</w:t>
            </w:r>
          </w:p>
        </w:tc>
      </w:tr>
    </w:tbl>
    <w:p w14:paraId="5F14F59C" w14:textId="77777777" w:rsidR="006F0560" w:rsidRDefault="006F0560" w:rsidP="006F0560">
      <w:pPr>
        <w:pStyle w:val="Default"/>
        <w:spacing w:line="276" w:lineRule="auto"/>
        <w:jc w:val="both"/>
        <w:rPr>
          <w:rFonts w:ascii="Roboto" w:hAnsi="Roboto" w:cs="Roboto-Thin"/>
          <w:color w:val="808080" w:themeColor="background1" w:themeShade="80"/>
          <w:lang w:val="en-GB"/>
        </w:rPr>
      </w:pPr>
      <w:bookmarkStart w:id="2" w:name="_Hlk101341622"/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6F0560" w:rsidRPr="00A609A3" w14:paraId="477F311E" w14:textId="77777777" w:rsidTr="00E95C7F">
        <w:tc>
          <w:tcPr>
            <w:tcW w:w="9639" w:type="dxa"/>
          </w:tcPr>
          <w:p w14:paraId="421F57FC" w14:textId="513A2B46" w:rsidR="006F0560" w:rsidRPr="00A609A3" w:rsidRDefault="007726A1" w:rsidP="00A42603">
            <w:pPr>
              <w:pStyle w:val="Default"/>
              <w:spacing w:after="120" w:line="276" w:lineRule="auto"/>
              <w:jc w:val="center"/>
              <w:rPr>
                <w:rFonts w:ascii="Roboto" w:hAnsi="Roboto" w:cs="Roboto-Thin"/>
                <w:color w:val="808080" w:themeColor="background1" w:themeShade="80"/>
                <w:sz w:val="18"/>
                <w:szCs w:val="18"/>
                <w:lang w:val="en-GB" w:eastAsia="it-IT"/>
              </w:rPr>
            </w:pPr>
            <w:r>
              <w:rPr>
                <w:rFonts w:ascii="Roboto" w:hAnsi="Roboto" w:cs="Roboto-Thin"/>
                <w:noProof/>
                <w:color w:val="808080" w:themeColor="background1" w:themeShade="80"/>
                <w:sz w:val="18"/>
                <w:szCs w:val="18"/>
                <w:lang w:val="en-GB"/>
              </w:rPr>
              <w:drawing>
                <wp:inline distT="0" distB="0" distL="0" distR="0" wp14:anchorId="3F9AEB8E" wp14:editId="2B76B3B0">
                  <wp:extent cx="2743200" cy="2286000"/>
                  <wp:effectExtent l="0" t="0" r="0" b="0"/>
                  <wp:docPr id="1809318720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318720" name="Grafik 180931872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0560" w:rsidRPr="008A1213" w14:paraId="1D87CA36" w14:textId="77777777" w:rsidTr="00E95C7F">
        <w:tc>
          <w:tcPr>
            <w:tcW w:w="9639" w:type="dxa"/>
          </w:tcPr>
          <w:p w14:paraId="758C2C2E" w14:textId="1E60AA30" w:rsidR="00933A60" w:rsidRPr="00A609A3" w:rsidRDefault="001565D4" w:rsidP="00A609A3">
            <w:pPr>
              <w:pStyle w:val="Default"/>
              <w:spacing w:line="276" w:lineRule="auto"/>
              <w:jc w:val="center"/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</w:pPr>
            <w:r w:rsidRPr="00A609A3">
              <w:rPr>
                <w:rFonts w:ascii="Roboto" w:hAnsi="Roboto" w:cs="Roboto-Thin"/>
                <w:b/>
                <w:bCs/>
                <w:color w:val="808080" w:themeColor="background1" w:themeShade="80"/>
                <w:sz w:val="20"/>
                <w:szCs w:val="20"/>
                <w:lang w:val="en-GB" w:eastAsia="it-IT"/>
              </w:rPr>
              <w:t>Caption 2:</w:t>
            </w:r>
            <w:r w:rsidRPr="00A609A3"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  <w:t xml:space="preserve"> </w:t>
            </w:r>
            <w:r w:rsidR="00CE1C0E" w:rsidRPr="00A609A3"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  <w:t>ES60 electric spindles stand out through their well-engineered design</w:t>
            </w:r>
          </w:p>
        </w:tc>
      </w:tr>
    </w:tbl>
    <w:p w14:paraId="6B8366C0" w14:textId="77777777" w:rsidR="000A2E7E" w:rsidRPr="00A609A3" w:rsidRDefault="000A2E7E" w:rsidP="005C5B38">
      <w:pPr>
        <w:pStyle w:val="Default"/>
        <w:spacing w:line="276" w:lineRule="auto"/>
        <w:jc w:val="both"/>
        <w:rPr>
          <w:rFonts w:ascii="Roboto" w:hAnsi="Roboto" w:cs="Roboto-Thin"/>
          <w:color w:val="808080" w:themeColor="background1" w:themeShade="80"/>
          <w:lang w:val="en-GB"/>
        </w:rPr>
      </w:pPr>
      <w:bookmarkStart w:id="3" w:name="_Hlk101341680"/>
      <w:bookmarkEnd w:id="2"/>
    </w:p>
    <w:p w14:paraId="6CEC0006" w14:textId="77777777" w:rsidR="00EB71F9" w:rsidRDefault="00EB71F9" w:rsidP="005C5B38">
      <w:pPr>
        <w:pStyle w:val="Default"/>
        <w:spacing w:line="276" w:lineRule="auto"/>
        <w:jc w:val="both"/>
        <w:rPr>
          <w:rFonts w:ascii="Roboto" w:hAnsi="Roboto" w:cs="Roboto-Thin"/>
          <w:color w:val="808080" w:themeColor="background1" w:themeShade="80"/>
          <w:lang w:val="en-GB"/>
        </w:rPr>
      </w:pPr>
    </w:p>
    <w:p w14:paraId="774ECEE5" w14:textId="77777777" w:rsidR="007726A1" w:rsidRDefault="007726A1" w:rsidP="005C5B38">
      <w:pPr>
        <w:pStyle w:val="Default"/>
        <w:spacing w:line="276" w:lineRule="auto"/>
        <w:jc w:val="both"/>
        <w:rPr>
          <w:rFonts w:ascii="Roboto" w:hAnsi="Roboto" w:cs="Roboto-Thin"/>
          <w:color w:val="808080" w:themeColor="background1" w:themeShade="80"/>
          <w:lang w:val="en-GB"/>
        </w:rPr>
      </w:pPr>
    </w:p>
    <w:p w14:paraId="0B6280CF" w14:textId="77777777" w:rsidR="007726A1" w:rsidRDefault="007726A1" w:rsidP="005C5B38">
      <w:pPr>
        <w:pStyle w:val="Default"/>
        <w:spacing w:line="276" w:lineRule="auto"/>
        <w:jc w:val="both"/>
        <w:rPr>
          <w:rFonts w:ascii="Roboto" w:hAnsi="Roboto" w:cs="Roboto-Thin"/>
          <w:color w:val="808080" w:themeColor="background1" w:themeShade="80"/>
          <w:lang w:val="en-GB"/>
        </w:rPr>
      </w:pPr>
    </w:p>
    <w:p w14:paraId="1F857E27" w14:textId="77777777" w:rsidR="007726A1" w:rsidRDefault="007726A1" w:rsidP="005C5B38">
      <w:pPr>
        <w:pStyle w:val="Default"/>
        <w:spacing w:line="276" w:lineRule="auto"/>
        <w:jc w:val="both"/>
        <w:rPr>
          <w:rFonts w:ascii="Roboto" w:hAnsi="Roboto" w:cs="Roboto-Thin"/>
          <w:color w:val="808080" w:themeColor="background1" w:themeShade="80"/>
          <w:lang w:val="en-GB"/>
        </w:rPr>
      </w:pPr>
    </w:p>
    <w:p w14:paraId="033A0305" w14:textId="77777777" w:rsidR="007726A1" w:rsidRDefault="007726A1" w:rsidP="005C5B38">
      <w:pPr>
        <w:pStyle w:val="Default"/>
        <w:spacing w:line="276" w:lineRule="auto"/>
        <w:jc w:val="both"/>
        <w:rPr>
          <w:rFonts w:ascii="Roboto" w:hAnsi="Roboto" w:cs="Roboto-Thin"/>
          <w:color w:val="808080" w:themeColor="background1" w:themeShade="80"/>
          <w:lang w:val="en-GB"/>
        </w:rPr>
      </w:pPr>
    </w:p>
    <w:p w14:paraId="08180DB1" w14:textId="77777777" w:rsidR="007726A1" w:rsidRDefault="007726A1" w:rsidP="005C5B38">
      <w:pPr>
        <w:pStyle w:val="Default"/>
        <w:spacing w:line="276" w:lineRule="auto"/>
        <w:jc w:val="both"/>
        <w:rPr>
          <w:rFonts w:ascii="Roboto" w:hAnsi="Roboto" w:cs="Roboto-Thin"/>
          <w:color w:val="808080" w:themeColor="background1" w:themeShade="80"/>
          <w:lang w:val="en-GB"/>
        </w:rPr>
      </w:pPr>
    </w:p>
    <w:p w14:paraId="19CBD46F" w14:textId="77777777" w:rsidR="007726A1" w:rsidRPr="00A609A3" w:rsidRDefault="007726A1" w:rsidP="005C5B38">
      <w:pPr>
        <w:pStyle w:val="Default"/>
        <w:spacing w:line="276" w:lineRule="auto"/>
        <w:jc w:val="both"/>
        <w:rPr>
          <w:rFonts w:ascii="Roboto" w:hAnsi="Roboto" w:cs="Roboto-Thin"/>
          <w:color w:val="808080" w:themeColor="background1" w:themeShade="80"/>
          <w:lang w:val="en-GB"/>
        </w:rPr>
      </w:pPr>
    </w:p>
    <w:p w14:paraId="259FE866" w14:textId="77777777" w:rsidR="003E4999" w:rsidRPr="00A609A3" w:rsidRDefault="003E4999" w:rsidP="005C5B38">
      <w:pPr>
        <w:pStyle w:val="Default"/>
        <w:spacing w:line="276" w:lineRule="auto"/>
        <w:jc w:val="both"/>
        <w:rPr>
          <w:rFonts w:ascii="Roboto" w:hAnsi="Roboto" w:cs="Roboto-Thin"/>
          <w:color w:val="808080" w:themeColor="background1" w:themeShade="80"/>
          <w:lang w:val="en-GB"/>
        </w:r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"/>
        <w:gridCol w:w="6070"/>
        <w:gridCol w:w="1134"/>
        <w:gridCol w:w="1417"/>
      </w:tblGrid>
      <w:tr w:rsidR="006F0560" w:rsidRPr="00A609A3" w14:paraId="707D14A7" w14:textId="77777777" w:rsidTr="0030263B">
        <w:tc>
          <w:tcPr>
            <w:tcW w:w="1018" w:type="dxa"/>
          </w:tcPr>
          <w:p w14:paraId="225D2B56" w14:textId="1AC801F3" w:rsidR="006F0560" w:rsidRPr="00A609A3" w:rsidRDefault="001565D4" w:rsidP="005C5B38">
            <w:pPr>
              <w:pStyle w:val="Default"/>
              <w:spacing w:line="276" w:lineRule="auto"/>
              <w:jc w:val="both"/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</w:pPr>
            <w:bookmarkStart w:id="4" w:name="_Hlk171931646"/>
            <w:r w:rsidRPr="00A609A3"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  <w:lastRenderedPageBreak/>
              <w:t>Image/s:</w:t>
            </w:r>
          </w:p>
        </w:tc>
        <w:tc>
          <w:tcPr>
            <w:tcW w:w="6070" w:type="dxa"/>
          </w:tcPr>
          <w:p w14:paraId="63D68D32" w14:textId="77777777" w:rsidR="00933A60" w:rsidRPr="00A609A3" w:rsidRDefault="00933A60" w:rsidP="00933A60">
            <w:pPr>
              <w:pStyle w:val="Default"/>
              <w:spacing w:line="276" w:lineRule="auto"/>
              <w:jc w:val="both"/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</w:pPr>
            <w:r w:rsidRPr="00A609A3"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  <w:t>H6161</w:t>
            </w:r>
          </w:p>
          <w:p w14:paraId="6B544048" w14:textId="38F3B498" w:rsidR="00784D38" w:rsidRPr="00A609A3" w:rsidRDefault="00933A60" w:rsidP="00933A60">
            <w:pPr>
              <w:pStyle w:val="Default"/>
              <w:spacing w:line="276" w:lineRule="auto"/>
              <w:jc w:val="both"/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</w:pPr>
            <w:r w:rsidRPr="00A609A3"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  <w:t>HES6000</w:t>
            </w:r>
          </w:p>
        </w:tc>
        <w:tc>
          <w:tcPr>
            <w:tcW w:w="1134" w:type="dxa"/>
          </w:tcPr>
          <w:p w14:paraId="1A32F349" w14:textId="0624E033" w:rsidR="006F0560" w:rsidRPr="00A609A3" w:rsidRDefault="001565D4" w:rsidP="005C5B38">
            <w:pPr>
              <w:pStyle w:val="Default"/>
              <w:spacing w:line="276" w:lineRule="auto"/>
              <w:jc w:val="both"/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</w:pPr>
            <w:r w:rsidRPr="00A609A3"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  <w:t>Characters:</w:t>
            </w:r>
          </w:p>
        </w:tc>
        <w:tc>
          <w:tcPr>
            <w:tcW w:w="1417" w:type="dxa"/>
          </w:tcPr>
          <w:p w14:paraId="2FABE501" w14:textId="2FF16F1B" w:rsidR="006F0560" w:rsidRPr="00A609A3" w:rsidRDefault="00BA47BB" w:rsidP="005A169B">
            <w:pPr>
              <w:pStyle w:val="Default"/>
              <w:spacing w:line="276" w:lineRule="auto"/>
              <w:jc w:val="right"/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</w:pPr>
            <w:r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  <w:t>1870</w:t>
            </w:r>
          </w:p>
        </w:tc>
      </w:tr>
      <w:tr w:rsidR="006F0560" w:rsidRPr="00A609A3" w14:paraId="59D76F11" w14:textId="77777777" w:rsidTr="0030263B">
        <w:tc>
          <w:tcPr>
            <w:tcW w:w="1018" w:type="dxa"/>
          </w:tcPr>
          <w:p w14:paraId="098E3AD7" w14:textId="345565C3" w:rsidR="006F0560" w:rsidRPr="00A609A3" w:rsidRDefault="001565D4" w:rsidP="001565D4">
            <w:pPr>
              <w:pStyle w:val="Default"/>
              <w:spacing w:before="120" w:line="276" w:lineRule="auto"/>
              <w:jc w:val="both"/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</w:pPr>
            <w:r w:rsidRPr="00A609A3"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  <w:t>File name</w:t>
            </w:r>
            <w:r w:rsidR="006F0560" w:rsidRPr="00A609A3"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  <w:t>:</w:t>
            </w:r>
          </w:p>
        </w:tc>
        <w:tc>
          <w:tcPr>
            <w:tcW w:w="6070" w:type="dxa"/>
          </w:tcPr>
          <w:p w14:paraId="3073FA6F" w14:textId="3B2A1FBD" w:rsidR="006F0560" w:rsidRPr="009A7D97" w:rsidRDefault="005A0199" w:rsidP="001565D4">
            <w:pPr>
              <w:pStyle w:val="Default"/>
              <w:spacing w:before="120" w:line="276" w:lineRule="auto"/>
              <w:jc w:val="both"/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eastAsia="it-IT"/>
              </w:rPr>
            </w:pPr>
            <w:r w:rsidRPr="005A0199"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eastAsia="it-IT"/>
              </w:rPr>
              <w:t>202606078_pm_hsd_es60_en</w:t>
            </w:r>
          </w:p>
        </w:tc>
        <w:tc>
          <w:tcPr>
            <w:tcW w:w="1134" w:type="dxa"/>
          </w:tcPr>
          <w:p w14:paraId="6C5B543B" w14:textId="63EACF40" w:rsidR="006F0560" w:rsidRPr="00A609A3" w:rsidRDefault="006F0560" w:rsidP="001565D4">
            <w:pPr>
              <w:pStyle w:val="Default"/>
              <w:spacing w:before="120" w:line="276" w:lineRule="auto"/>
              <w:jc w:val="both"/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</w:pPr>
            <w:r w:rsidRPr="00A609A3"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  <w:t>Dat</w:t>
            </w:r>
            <w:r w:rsidR="001565D4" w:rsidRPr="00A609A3"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  <w:t>e</w:t>
            </w:r>
            <w:r w:rsidRPr="00A609A3"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  <w:t>:</w:t>
            </w:r>
          </w:p>
        </w:tc>
        <w:tc>
          <w:tcPr>
            <w:tcW w:w="1417" w:type="dxa"/>
          </w:tcPr>
          <w:p w14:paraId="06BB4875" w14:textId="67EA3633" w:rsidR="006F0560" w:rsidRPr="00A609A3" w:rsidRDefault="00F30BDD" w:rsidP="001565D4">
            <w:pPr>
              <w:pStyle w:val="Default"/>
              <w:spacing w:before="120" w:line="276" w:lineRule="auto"/>
              <w:jc w:val="right"/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</w:pPr>
            <w:r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  <w:t>06-16-2026</w:t>
            </w:r>
          </w:p>
        </w:tc>
      </w:tr>
      <w:tr w:rsidR="006F0560" w:rsidRPr="008A1213" w14:paraId="41E8869B" w14:textId="77777777" w:rsidTr="0030263B">
        <w:tc>
          <w:tcPr>
            <w:tcW w:w="1018" w:type="dxa"/>
          </w:tcPr>
          <w:p w14:paraId="38CCD2B7" w14:textId="77777777" w:rsidR="006F0560" w:rsidRPr="00A609A3" w:rsidRDefault="006F0560" w:rsidP="001565D4">
            <w:pPr>
              <w:pStyle w:val="Default"/>
              <w:spacing w:before="120" w:line="276" w:lineRule="auto"/>
              <w:jc w:val="both"/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</w:pPr>
            <w:r w:rsidRPr="00A609A3"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  <w:t>Tags:</w:t>
            </w:r>
          </w:p>
        </w:tc>
        <w:tc>
          <w:tcPr>
            <w:tcW w:w="6070" w:type="dxa"/>
          </w:tcPr>
          <w:p w14:paraId="24BC93C5" w14:textId="27F2854E" w:rsidR="009A7D97" w:rsidRPr="00A609A3" w:rsidRDefault="009A7D97" w:rsidP="009A7D97">
            <w:pPr>
              <w:pStyle w:val="Default"/>
              <w:spacing w:before="120" w:line="276" w:lineRule="auto"/>
              <w:jc w:val="both"/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</w:pPr>
            <w:r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  <w:t>e</w:t>
            </w:r>
            <w:r w:rsidRPr="009A7D97"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  <w:t>lectric spindles</w:t>
            </w:r>
            <w:r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  <w:t xml:space="preserve">, </w:t>
            </w:r>
            <w:r w:rsidRPr="009A7D97"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  <w:t>synchronous motor technology with internal permanent magnets</w:t>
            </w:r>
            <w:r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  <w:t>,</w:t>
            </w:r>
            <w:r w:rsidRPr="009A7D97"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  <w:t xml:space="preserve"> IPM</w:t>
            </w:r>
            <w:r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  <w:t>,</w:t>
            </w:r>
            <w:r w:rsidRPr="009A7D97"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  <w:t xml:space="preserve"> horizontal machining centres</w:t>
            </w:r>
            <w:r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  <w:t>,</w:t>
            </w:r>
            <w:r w:rsidRPr="009A7D97"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  <w:t xml:space="preserve"> automotive</w:t>
            </w:r>
            <w:r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  <w:t>,</w:t>
            </w:r>
            <w:r w:rsidRPr="009A7D97"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  <w:t xml:space="preserve"> metalworking</w:t>
            </w:r>
          </w:p>
        </w:tc>
        <w:tc>
          <w:tcPr>
            <w:tcW w:w="1134" w:type="dxa"/>
          </w:tcPr>
          <w:p w14:paraId="717DA582" w14:textId="77777777" w:rsidR="006F0560" w:rsidRPr="00A609A3" w:rsidRDefault="006F0560" w:rsidP="001565D4">
            <w:pPr>
              <w:pStyle w:val="Default"/>
              <w:spacing w:before="120" w:line="276" w:lineRule="auto"/>
              <w:jc w:val="both"/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</w:pPr>
          </w:p>
        </w:tc>
        <w:tc>
          <w:tcPr>
            <w:tcW w:w="1417" w:type="dxa"/>
          </w:tcPr>
          <w:p w14:paraId="7C436E39" w14:textId="77777777" w:rsidR="006F0560" w:rsidRPr="00A609A3" w:rsidRDefault="006F0560" w:rsidP="001565D4">
            <w:pPr>
              <w:pStyle w:val="Default"/>
              <w:spacing w:before="120" w:line="276" w:lineRule="auto"/>
              <w:jc w:val="both"/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</w:pPr>
          </w:p>
        </w:tc>
      </w:tr>
      <w:bookmarkEnd w:id="4"/>
      <w:tr w:rsidR="006F0560" w:rsidRPr="008A1213" w14:paraId="59670173" w14:textId="77777777" w:rsidTr="00263463">
        <w:tc>
          <w:tcPr>
            <w:tcW w:w="9639" w:type="dxa"/>
            <w:gridSpan w:val="4"/>
            <w:tcBorders>
              <w:bottom w:val="single" w:sz="4" w:space="0" w:color="auto"/>
            </w:tcBorders>
          </w:tcPr>
          <w:p w14:paraId="37DB9DF8" w14:textId="30B5DE13" w:rsidR="008E78DB" w:rsidRPr="00A609A3" w:rsidRDefault="001565D4" w:rsidP="008E78DB">
            <w:pPr>
              <w:suppressAutoHyphens/>
              <w:spacing w:before="120" w:after="120"/>
              <w:rPr>
                <w:b/>
                <w:sz w:val="20"/>
                <w:lang w:val="en-GB"/>
              </w:rPr>
            </w:pPr>
            <w:r w:rsidRPr="00A609A3">
              <w:rPr>
                <w:b/>
                <w:sz w:val="20"/>
                <w:lang w:val="en-GB"/>
              </w:rPr>
              <w:t>About</w:t>
            </w:r>
            <w:r w:rsidR="008E78DB" w:rsidRPr="00A609A3">
              <w:rPr>
                <w:b/>
                <w:sz w:val="20"/>
                <w:lang w:val="en-GB"/>
              </w:rPr>
              <w:t xml:space="preserve"> </w:t>
            </w:r>
            <w:r w:rsidR="00543A47" w:rsidRPr="00A609A3">
              <w:rPr>
                <w:b/>
                <w:sz w:val="20"/>
                <w:lang w:val="en-GB"/>
              </w:rPr>
              <w:t>HSD</w:t>
            </w:r>
          </w:p>
          <w:p w14:paraId="344F1861" w14:textId="341E679F" w:rsidR="006F0560" w:rsidRPr="00A609A3" w:rsidRDefault="00D22F35" w:rsidP="00914FC0">
            <w:pPr>
              <w:suppressAutoHyphens/>
              <w:spacing w:after="120"/>
              <w:jc w:val="both"/>
              <w:rPr>
                <w:rFonts w:cs="Roboto-Thin"/>
                <w:color w:val="808080" w:themeColor="background1" w:themeShade="80"/>
                <w:sz w:val="20"/>
                <w:lang w:val="en-GB" w:bidi="de-DE"/>
              </w:rPr>
            </w:pPr>
            <w:r w:rsidRPr="00A609A3">
              <w:rPr>
                <w:rFonts w:cs="Roboto-Thin"/>
                <w:color w:val="808080" w:themeColor="background1" w:themeShade="80"/>
                <w:sz w:val="20"/>
                <w:lang w:val="en-GB" w:bidi="de-DE"/>
              </w:rPr>
              <w:t>For over 30 years, HSD Mechatronics has been developing, manufacturing and distributing electric spindles, two-axis milling heads and technologically advanced components for machining metal, composite alloys and wood. The company has an 8000 square metre plant working according to the just-in-time principle. HSD is headquartered in Italy and has five subsidiaries in the most important markets worldwide</w:t>
            </w:r>
            <w:r w:rsidR="00A42603" w:rsidRPr="00A609A3">
              <w:rPr>
                <w:rFonts w:cs="Roboto-Thin"/>
                <w:color w:val="808080" w:themeColor="background1" w:themeShade="80"/>
                <w:sz w:val="20"/>
                <w:lang w:val="en-GB" w:bidi="de-DE"/>
              </w:rPr>
              <w:t>.</w:t>
            </w:r>
          </w:p>
        </w:tc>
      </w:tr>
      <w:tr w:rsidR="006F0560" w:rsidRPr="00A609A3" w14:paraId="445B3A6D" w14:textId="77777777" w:rsidTr="00D50A7B"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14:paraId="347C8FBA" w14:textId="703B92A8" w:rsidR="00012516" w:rsidRPr="0096596C" w:rsidRDefault="001A0CB1" w:rsidP="00FE0D8D">
            <w:pPr>
              <w:pStyle w:val="Default"/>
              <w:spacing w:before="160" w:after="80" w:line="276" w:lineRule="auto"/>
              <w:jc w:val="both"/>
              <w:rPr>
                <w:rFonts w:ascii="Roboto" w:hAnsi="Roboto" w:cs="Roboto-Thin"/>
                <w:b/>
                <w:color w:val="808080" w:themeColor="background1" w:themeShade="80"/>
                <w:sz w:val="20"/>
                <w:szCs w:val="20"/>
                <w:lang w:bidi="de-DE"/>
              </w:rPr>
            </w:pPr>
            <w:r w:rsidRPr="0096596C">
              <w:rPr>
                <w:rFonts w:ascii="Roboto" w:hAnsi="Roboto" w:cs="Roboto-Thin"/>
                <w:b/>
                <w:color w:val="808080" w:themeColor="background1" w:themeShade="80"/>
                <w:sz w:val="20"/>
                <w:szCs w:val="20"/>
                <w:lang w:bidi="de-DE"/>
              </w:rPr>
              <w:t>C</w:t>
            </w:r>
            <w:r w:rsidR="00012516" w:rsidRPr="0096596C">
              <w:rPr>
                <w:rFonts w:ascii="Roboto" w:hAnsi="Roboto" w:cs="Roboto-Thin"/>
                <w:b/>
                <w:color w:val="808080" w:themeColor="background1" w:themeShade="80"/>
                <w:sz w:val="20"/>
                <w:szCs w:val="20"/>
                <w:lang w:bidi="de-DE"/>
              </w:rPr>
              <w:t>onta</w:t>
            </w:r>
            <w:r w:rsidRPr="0096596C">
              <w:rPr>
                <w:rFonts w:ascii="Roboto" w:hAnsi="Roboto" w:cs="Roboto-Thin"/>
                <w:b/>
                <w:color w:val="808080" w:themeColor="background1" w:themeShade="80"/>
                <w:sz w:val="20"/>
                <w:szCs w:val="20"/>
                <w:lang w:bidi="de-DE"/>
              </w:rPr>
              <w:t>c</w:t>
            </w:r>
            <w:r w:rsidR="00012516" w:rsidRPr="0096596C">
              <w:rPr>
                <w:rFonts w:ascii="Roboto" w:hAnsi="Roboto" w:cs="Roboto-Thin"/>
                <w:b/>
                <w:color w:val="808080" w:themeColor="background1" w:themeShade="80"/>
                <w:sz w:val="20"/>
                <w:szCs w:val="20"/>
                <w:lang w:bidi="de-DE"/>
              </w:rPr>
              <w:t>t:</w:t>
            </w:r>
          </w:p>
          <w:p w14:paraId="30B1323A" w14:textId="118C33A4" w:rsidR="00263463" w:rsidRPr="0096596C" w:rsidRDefault="00517785" w:rsidP="00263463">
            <w:pPr>
              <w:pStyle w:val="Default"/>
              <w:spacing w:line="276" w:lineRule="auto"/>
              <w:jc w:val="both"/>
              <w:rPr>
                <w:rFonts w:ascii="Roboto" w:hAnsi="Roboto" w:cs="Roboto-Thin"/>
                <w:b/>
                <w:color w:val="808080" w:themeColor="background1" w:themeShade="80"/>
                <w:sz w:val="20"/>
                <w:szCs w:val="20"/>
                <w:lang w:bidi="de-DE"/>
              </w:rPr>
            </w:pPr>
            <w:r w:rsidRPr="0096596C">
              <w:rPr>
                <w:rFonts w:ascii="Roboto" w:hAnsi="Roboto" w:cs="Roboto-Thin"/>
                <w:b/>
                <w:color w:val="808080" w:themeColor="background1" w:themeShade="80"/>
                <w:sz w:val="20"/>
                <w:szCs w:val="20"/>
                <w:lang w:bidi="de-DE"/>
              </w:rPr>
              <w:t>HSD</w:t>
            </w:r>
            <w:r w:rsidR="00263463" w:rsidRPr="0096596C">
              <w:rPr>
                <w:rFonts w:ascii="Roboto" w:hAnsi="Roboto" w:cs="Roboto-Thin"/>
                <w:b/>
                <w:color w:val="808080" w:themeColor="background1" w:themeShade="80"/>
                <w:sz w:val="20"/>
                <w:szCs w:val="20"/>
                <w:lang w:bidi="de-DE"/>
              </w:rPr>
              <w:t xml:space="preserve"> Deutschland GmbH</w:t>
            </w:r>
          </w:p>
          <w:p w14:paraId="18E0A03B" w14:textId="1FDF85D8" w:rsidR="00263463" w:rsidRPr="0096596C" w:rsidRDefault="0096596C" w:rsidP="00333F57">
            <w:pPr>
              <w:pStyle w:val="Default"/>
              <w:spacing w:before="120" w:after="120" w:line="276" w:lineRule="auto"/>
              <w:jc w:val="both"/>
              <w:rPr>
                <w:rFonts w:ascii="Roboto" w:hAnsi="Roboto" w:cs="Roboto-Thin"/>
                <w:bCs/>
                <w:color w:val="808080" w:themeColor="background1" w:themeShade="80"/>
                <w:sz w:val="20"/>
                <w:szCs w:val="20"/>
                <w:lang w:bidi="de-DE"/>
              </w:rPr>
            </w:pPr>
            <w:r>
              <w:rPr>
                <w:rFonts w:ascii="Roboto" w:hAnsi="Roboto" w:cs="Roboto-Thin"/>
                <w:bCs/>
                <w:color w:val="808080" w:themeColor="background1" w:themeShade="80"/>
                <w:sz w:val="20"/>
                <w:szCs w:val="20"/>
                <w:lang w:bidi="de-DE"/>
              </w:rPr>
              <w:t>S</w:t>
            </w:r>
            <w:r w:rsidRPr="0096596C">
              <w:rPr>
                <w:rFonts w:ascii="Roboto" w:hAnsi="Roboto" w:cs="Roboto-Thin"/>
                <w:bCs/>
                <w:color w:val="808080" w:themeColor="background1" w:themeShade="80"/>
                <w:sz w:val="20"/>
                <w:szCs w:val="20"/>
                <w:lang w:bidi="de-DE"/>
              </w:rPr>
              <w:t>imon</w:t>
            </w:r>
            <w:r>
              <w:rPr>
                <w:rFonts w:ascii="Roboto" w:hAnsi="Roboto" w:cs="Roboto-Thin"/>
                <w:bCs/>
                <w:color w:val="808080" w:themeColor="background1" w:themeShade="80"/>
                <w:sz w:val="20"/>
                <w:szCs w:val="20"/>
                <w:lang w:bidi="de-DE"/>
              </w:rPr>
              <w:t xml:space="preserve"> L</w:t>
            </w:r>
            <w:r w:rsidRPr="0096596C">
              <w:rPr>
                <w:rFonts w:ascii="Roboto" w:hAnsi="Roboto" w:cs="Roboto-Thin"/>
                <w:bCs/>
                <w:color w:val="808080" w:themeColor="background1" w:themeShade="80"/>
                <w:sz w:val="20"/>
                <w:szCs w:val="20"/>
                <w:lang w:bidi="de-DE"/>
              </w:rPr>
              <w:t>ohmiller</w:t>
            </w:r>
          </w:p>
          <w:p w14:paraId="7C6FC402" w14:textId="77777777" w:rsidR="00263463" w:rsidRPr="00A609A3" w:rsidRDefault="00263463" w:rsidP="00263463">
            <w:pPr>
              <w:pStyle w:val="Default"/>
              <w:spacing w:line="276" w:lineRule="auto"/>
              <w:jc w:val="both"/>
              <w:rPr>
                <w:rFonts w:ascii="Roboto" w:hAnsi="Roboto" w:cs="Roboto-Thin"/>
                <w:bCs/>
                <w:color w:val="808080" w:themeColor="background1" w:themeShade="80"/>
                <w:sz w:val="20"/>
                <w:szCs w:val="20"/>
                <w:lang w:val="en-GB" w:bidi="de-DE"/>
              </w:rPr>
            </w:pPr>
            <w:r w:rsidRPr="00A609A3">
              <w:rPr>
                <w:rFonts w:ascii="Roboto" w:hAnsi="Roboto" w:cs="Roboto-Thin"/>
                <w:bCs/>
                <w:color w:val="808080" w:themeColor="background1" w:themeShade="80"/>
                <w:sz w:val="20"/>
                <w:szCs w:val="20"/>
                <w:lang w:val="en-GB" w:bidi="de-DE"/>
              </w:rPr>
              <w:t>An der Leibi 10</w:t>
            </w:r>
          </w:p>
          <w:p w14:paraId="66BF72FD" w14:textId="77777777" w:rsidR="00263463" w:rsidRPr="00A609A3" w:rsidRDefault="00263463" w:rsidP="00263463">
            <w:pPr>
              <w:pStyle w:val="Default"/>
              <w:spacing w:line="276" w:lineRule="auto"/>
              <w:jc w:val="both"/>
              <w:rPr>
                <w:rFonts w:ascii="Roboto" w:hAnsi="Roboto" w:cs="Roboto-Thin"/>
                <w:bCs/>
                <w:color w:val="808080" w:themeColor="background1" w:themeShade="80"/>
                <w:sz w:val="20"/>
                <w:szCs w:val="20"/>
                <w:lang w:val="en-GB" w:bidi="de-DE"/>
              </w:rPr>
            </w:pPr>
            <w:r w:rsidRPr="00A609A3">
              <w:rPr>
                <w:rFonts w:ascii="Roboto" w:hAnsi="Roboto" w:cs="Roboto-Thin"/>
                <w:bCs/>
                <w:color w:val="808080" w:themeColor="background1" w:themeShade="80"/>
                <w:sz w:val="20"/>
                <w:szCs w:val="20"/>
                <w:lang w:val="en-GB" w:bidi="de-DE"/>
              </w:rPr>
              <w:t>89278 Nersingen</w:t>
            </w:r>
          </w:p>
          <w:p w14:paraId="575D01BA" w14:textId="0BB18253" w:rsidR="001565D4" w:rsidRPr="00A609A3" w:rsidRDefault="001565D4" w:rsidP="00263463">
            <w:pPr>
              <w:pStyle w:val="Default"/>
              <w:spacing w:line="276" w:lineRule="auto"/>
              <w:jc w:val="both"/>
              <w:rPr>
                <w:rFonts w:ascii="Roboto" w:hAnsi="Roboto" w:cs="Roboto-Thin"/>
                <w:bCs/>
                <w:color w:val="808080" w:themeColor="background1" w:themeShade="80"/>
                <w:sz w:val="20"/>
                <w:szCs w:val="20"/>
                <w:lang w:val="en-GB" w:bidi="de-DE"/>
              </w:rPr>
            </w:pPr>
            <w:r w:rsidRPr="00A609A3">
              <w:rPr>
                <w:rFonts w:ascii="Roboto" w:hAnsi="Roboto" w:cs="Roboto-Thin"/>
                <w:bCs/>
                <w:color w:val="808080" w:themeColor="background1" w:themeShade="80"/>
                <w:sz w:val="20"/>
                <w:szCs w:val="20"/>
                <w:lang w:val="en-GB" w:bidi="de-DE"/>
              </w:rPr>
              <w:t>Germany</w:t>
            </w:r>
          </w:p>
          <w:p w14:paraId="59AB5443" w14:textId="07CAFE2F" w:rsidR="00263463" w:rsidRPr="00A609A3" w:rsidRDefault="00333F57" w:rsidP="00333F57">
            <w:pPr>
              <w:pStyle w:val="Default"/>
              <w:spacing w:before="120" w:line="276" w:lineRule="auto"/>
              <w:jc w:val="both"/>
              <w:rPr>
                <w:rFonts w:ascii="Roboto" w:hAnsi="Roboto" w:cs="Roboto-Thin"/>
                <w:bCs/>
                <w:color w:val="808080" w:themeColor="background1" w:themeShade="80"/>
                <w:sz w:val="20"/>
                <w:szCs w:val="20"/>
                <w:lang w:val="en-GB" w:bidi="de-DE"/>
              </w:rPr>
            </w:pPr>
            <w:r w:rsidRPr="00A609A3">
              <w:rPr>
                <w:rFonts w:ascii="Roboto" w:hAnsi="Roboto" w:cs="Roboto-Thin"/>
                <w:bCs/>
                <w:color w:val="808080" w:themeColor="background1" w:themeShade="80"/>
                <w:sz w:val="20"/>
                <w:szCs w:val="20"/>
                <w:lang w:val="en-GB" w:bidi="de-DE"/>
              </w:rPr>
              <w:t>Office p</w:t>
            </w:r>
            <w:r w:rsidR="001565D4" w:rsidRPr="00A609A3">
              <w:rPr>
                <w:rFonts w:ascii="Roboto" w:hAnsi="Roboto" w:cs="Roboto-Thin"/>
                <w:bCs/>
                <w:color w:val="808080" w:themeColor="background1" w:themeShade="80"/>
                <w:sz w:val="20"/>
                <w:szCs w:val="20"/>
                <w:lang w:val="en-GB" w:bidi="de-DE"/>
              </w:rPr>
              <w:t>hone</w:t>
            </w:r>
            <w:r w:rsidR="00263463" w:rsidRPr="00A609A3">
              <w:rPr>
                <w:rFonts w:ascii="Roboto" w:hAnsi="Roboto" w:cs="Roboto-Thin"/>
                <w:bCs/>
                <w:color w:val="808080" w:themeColor="background1" w:themeShade="80"/>
                <w:sz w:val="20"/>
                <w:szCs w:val="20"/>
                <w:lang w:val="en-GB" w:bidi="de-DE"/>
              </w:rPr>
              <w:t xml:space="preserve">: +49 </w:t>
            </w:r>
            <w:r w:rsidRPr="00A609A3">
              <w:rPr>
                <w:rFonts w:ascii="Roboto" w:hAnsi="Roboto" w:cs="Roboto-Thin"/>
                <w:bCs/>
                <w:color w:val="808080" w:themeColor="background1" w:themeShade="80"/>
                <w:sz w:val="20"/>
                <w:szCs w:val="20"/>
                <w:lang w:val="en-GB" w:bidi="de-DE"/>
              </w:rPr>
              <w:t>7308 9606 15</w:t>
            </w:r>
          </w:p>
          <w:p w14:paraId="7962B54F" w14:textId="1186066D" w:rsidR="00333F57" w:rsidRPr="00A609A3" w:rsidRDefault="00333F57" w:rsidP="00263463">
            <w:pPr>
              <w:pStyle w:val="Default"/>
              <w:spacing w:line="276" w:lineRule="auto"/>
              <w:jc w:val="both"/>
              <w:rPr>
                <w:rFonts w:ascii="Roboto" w:hAnsi="Roboto" w:cs="Roboto-Thin"/>
                <w:bCs/>
                <w:color w:val="808080" w:themeColor="background1" w:themeShade="80"/>
                <w:sz w:val="20"/>
                <w:szCs w:val="20"/>
                <w:lang w:val="en-GB" w:bidi="de-DE"/>
              </w:rPr>
            </w:pPr>
            <w:r w:rsidRPr="00A609A3">
              <w:rPr>
                <w:rFonts w:ascii="Roboto" w:hAnsi="Roboto" w:cs="Roboto-Thin"/>
                <w:bCs/>
                <w:color w:val="808080" w:themeColor="background1" w:themeShade="80"/>
                <w:sz w:val="20"/>
                <w:szCs w:val="20"/>
                <w:lang w:val="en-GB" w:bidi="de-DE"/>
              </w:rPr>
              <w:t>Mobile: +49 151 1191 5905</w:t>
            </w:r>
          </w:p>
          <w:p w14:paraId="1CCC6DF3" w14:textId="37085EF4" w:rsidR="00263463" w:rsidRPr="00A609A3" w:rsidRDefault="00263463" w:rsidP="0096596C">
            <w:pPr>
              <w:pStyle w:val="Default"/>
              <w:spacing w:line="276" w:lineRule="auto"/>
              <w:jc w:val="both"/>
              <w:rPr>
                <w:rFonts w:ascii="Roboto" w:hAnsi="Roboto" w:cs="Roboto-Thin"/>
                <w:bCs/>
                <w:color w:val="808080" w:themeColor="background1" w:themeShade="80"/>
                <w:sz w:val="20"/>
                <w:szCs w:val="20"/>
                <w:lang w:val="en-GB" w:bidi="de-DE"/>
              </w:rPr>
            </w:pPr>
            <w:r w:rsidRPr="00A609A3">
              <w:rPr>
                <w:rFonts w:ascii="Roboto" w:hAnsi="Roboto" w:cs="Roboto-Thin"/>
                <w:bCs/>
                <w:color w:val="808080" w:themeColor="background1" w:themeShade="80"/>
                <w:sz w:val="20"/>
                <w:szCs w:val="20"/>
                <w:lang w:val="en-GB" w:bidi="de-DE"/>
              </w:rPr>
              <w:t>E</w:t>
            </w:r>
            <w:r w:rsidR="001565D4" w:rsidRPr="00A609A3">
              <w:rPr>
                <w:rFonts w:ascii="Roboto" w:hAnsi="Roboto" w:cs="Roboto-Thin"/>
                <w:bCs/>
                <w:color w:val="808080" w:themeColor="background1" w:themeShade="80"/>
                <w:sz w:val="20"/>
                <w:szCs w:val="20"/>
                <w:lang w:val="en-GB" w:bidi="de-DE"/>
              </w:rPr>
              <w:t>m</w:t>
            </w:r>
            <w:r w:rsidRPr="00A609A3">
              <w:rPr>
                <w:rFonts w:ascii="Roboto" w:hAnsi="Roboto" w:cs="Roboto-Thin"/>
                <w:bCs/>
                <w:color w:val="808080" w:themeColor="background1" w:themeShade="80"/>
                <w:sz w:val="20"/>
                <w:szCs w:val="20"/>
                <w:lang w:val="en-GB" w:bidi="de-DE"/>
              </w:rPr>
              <w:t xml:space="preserve">ail: </w:t>
            </w:r>
            <w:r w:rsidR="0096596C" w:rsidRPr="0096596C">
              <w:rPr>
                <w:rFonts w:ascii="Roboto" w:hAnsi="Roboto" w:cs="Roboto-Thin"/>
                <w:bCs/>
                <w:color w:val="808080" w:themeColor="background1" w:themeShade="80"/>
                <w:sz w:val="20"/>
                <w:szCs w:val="20"/>
                <w:lang w:val="en-GB" w:bidi="de-DE"/>
              </w:rPr>
              <w:t>simon.lohmiller@biesse.com</w:t>
            </w:r>
          </w:p>
          <w:p w14:paraId="0122AC17" w14:textId="27A7BE6B" w:rsidR="006F0560" w:rsidRPr="00A609A3" w:rsidRDefault="00263463" w:rsidP="005C5B38">
            <w:pPr>
              <w:pStyle w:val="Default"/>
              <w:spacing w:line="276" w:lineRule="auto"/>
              <w:jc w:val="both"/>
              <w:rPr>
                <w:rFonts w:ascii="Roboto" w:hAnsi="Roboto" w:cs="Roboto-Thin"/>
                <w:bCs/>
                <w:color w:val="808080" w:themeColor="background1" w:themeShade="80"/>
                <w:sz w:val="20"/>
                <w:szCs w:val="20"/>
                <w:lang w:val="en-GB" w:bidi="de-DE"/>
              </w:rPr>
            </w:pPr>
            <w:r w:rsidRPr="00A609A3">
              <w:rPr>
                <w:rFonts w:ascii="Roboto" w:hAnsi="Roboto" w:cs="Roboto-Thin"/>
                <w:bCs/>
                <w:color w:val="808080" w:themeColor="background1" w:themeShade="80"/>
                <w:sz w:val="20"/>
                <w:szCs w:val="20"/>
                <w:lang w:val="en-GB" w:bidi="de-DE"/>
              </w:rPr>
              <w:t xml:space="preserve">Internet: </w:t>
            </w:r>
            <w:r w:rsidR="00517785" w:rsidRPr="00A609A3">
              <w:rPr>
                <w:rFonts w:ascii="Roboto" w:hAnsi="Roboto" w:cs="Roboto-Thin"/>
                <w:bCs/>
                <w:color w:val="808080" w:themeColor="background1" w:themeShade="80"/>
                <w:sz w:val="20"/>
                <w:szCs w:val="20"/>
                <w:lang w:val="en-GB" w:bidi="de-DE"/>
              </w:rPr>
              <w:t>www.hsdmechatronics.com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2A30A009" w14:textId="3E8CECFB" w:rsidR="006F0560" w:rsidRPr="0096596C" w:rsidRDefault="006F0560" w:rsidP="00B5256F">
            <w:pPr>
              <w:pStyle w:val="Default"/>
              <w:spacing w:before="480" w:line="276" w:lineRule="auto"/>
              <w:jc w:val="both"/>
              <w:rPr>
                <w:rFonts w:ascii="Roboto" w:hAnsi="Roboto" w:cs="Roboto-Thin"/>
                <w:b/>
                <w:bCs/>
                <w:color w:val="808080" w:themeColor="background1" w:themeShade="80"/>
                <w:sz w:val="18"/>
                <w:szCs w:val="18"/>
                <w:lang w:eastAsia="it-IT"/>
              </w:rPr>
            </w:pPr>
            <w:r w:rsidRPr="0096596C">
              <w:rPr>
                <w:rFonts w:ascii="Roboto" w:hAnsi="Roboto" w:cs="Roboto-Thin"/>
                <w:b/>
                <w:bCs/>
                <w:color w:val="808080" w:themeColor="background1" w:themeShade="80"/>
                <w:sz w:val="18"/>
                <w:szCs w:val="18"/>
                <w:lang w:eastAsia="it-IT"/>
              </w:rPr>
              <w:t>gii die Presse-Agentur GmbH</w:t>
            </w:r>
          </w:p>
          <w:p w14:paraId="26783D28" w14:textId="02EC4C22" w:rsidR="006F0560" w:rsidRPr="0096596C" w:rsidRDefault="006F0560" w:rsidP="005C5B38">
            <w:pPr>
              <w:pStyle w:val="Default"/>
              <w:spacing w:line="276" w:lineRule="auto"/>
              <w:jc w:val="both"/>
              <w:rPr>
                <w:rFonts w:ascii="Roboto" w:hAnsi="Roboto" w:cs="Roboto-Thin"/>
                <w:color w:val="808080" w:themeColor="background1" w:themeShade="80"/>
                <w:sz w:val="18"/>
                <w:szCs w:val="18"/>
                <w:lang w:eastAsia="it-IT"/>
              </w:rPr>
            </w:pPr>
            <w:r w:rsidRPr="0096596C">
              <w:rPr>
                <w:rFonts w:ascii="Roboto" w:hAnsi="Roboto" w:cs="Roboto-Thin"/>
                <w:color w:val="808080" w:themeColor="background1" w:themeShade="80"/>
                <w:sz w:val="18"/>
                <w:szCs w:val="18"/>
                <w:lang w:eastAsia="it-IT"/>
              </w:rPr>
              <w:t>Christburger Str</w:t>
            </w:r>
            <w:r w:rsidR="001565D4" w:rsidRPr="0096596C">
              <w:rPr>
                <w:rFonts w:ascii="Roboto" w:hAnsi="Roboto" w:cs="Roboto-Thin"/>
                <w:color w:val="808080" w:themeColor="background1" w:themeShade="80"/>
                <w:sz w:val="18"/>
                <w:szCs w:val="18"/>
                <w:lang w:eastAsia="it-IT"/>
              </w:rPr>
              <w:t>.</w:t>
            </w:r>
            <w:r w:rsidRPr="0096596C">
              <w:rPr>
                <w:rFonts w:ascii="Roboto" w:hAnsi="Roboto" w:cs="Roboto-Thin"/>
                <w:color w:val="808080" w:themeColor="background1" w:themeShade="80"/>
                <w:sz w:val="18"/>
                <w:szCs w:val="18"/>
                <w:lang w:eastAsia="it-IT"/>
              </w:rPr>
              <w:t xml:space="preserve"> 41</w:t>
            </w:r>
          </w:p>
          <w:p w14:paraId="6DCEFC3C" w14:textId="77777777" w:rsidR="006F0560" w:rsidRPr="00A609A3" w:rsidRDefault="006F0560" w:rsidP="005C5B38">
            <w:pPr>
              <w:pStyle w:val="Default"/>
              <w:spacing w:line="276" w:lineRule="auto"/>
              <w:jc w:val="both"/>
              <w:rPr>
                <w:rFonts w:ascii="Roboto" w:hAnsi="Roboto" w:cs="Roboto-Thin"/>
                <w:color w:val="808080" w:themeColor="background1" w:themeShade="80"/>
                <w:sz w:val="18"/>
                <w:szCs w:val="18"/>
                <w:lang w:val="en-GB" w:eastAsia="it-IT"/>
              </w:rPr>
            </w:pPr>
            <w:r w:rsidRPr="00A609A3">
              <w:rPr>
                <w:rFonts w:ascii="Roboto" w:hAnsi="Roboto" w:cs="Roboto-Thin"/>
                <w:color w:val="808080" w:themeColor="background1" w:themeShade="80"/>
                <w:sz w:val="18"/>
                <w:szCs w:val="18"/>
                <w:lang w:val="en-GB" w:eastAsia="it-IT"/>
              </w:rPr>
              <w:t>10405 Berlin</w:t>
            </w:r>
          </w:p>
          <w:p w14:paraId="0A7CC9C5" w14:textId="347070C5" w:rsidR="001565D4" w:rsidRPr="00A609A3" w:rsidRDefault="001565D4" w:rsidP="005C5B38">
            <w:pPr>
              <w:pStyle w:val="Default"/>
              <w:spacing w:line="276" w:lineRule="auto"/>
              <w:jc w:val="both"/>
              <w:rPr>
                <w:rFonts w:ascii="Roboto" w:hAnsi="Roboto" w:cs="Roboto-Thin"/>
                <w:color w:val="808080" w:themeColor="background1" w:themeShade="80"/>
                <w:sz w:val="18"/>
                <w:szCs w:val="18"/>
                <w:lang w:val="en-GB" w:eastAsia="it-IT"/>
              </w:rPr>
            </w:pPr>
            <w:r w:rsidRPr="00A609A3">
              <w:rPr>
                <w:rFonts w:ascii="Roboto" w:hAnsi="Roboto" w:cs="Roboto-Thin"/>
                <w:color w:val="808080" w:themeColor="background1" w:themeShade="80"/>
                <w:sz w:val="18"/>
                <w:szCs w:val="18"/>
                <w:lang w:val="en-GB" w:eastAsia="it-IT"/>
              </w:rPr>
              <w:t>Germany</w:t>
            </w:r>
          </w:p>
          <w:p w14:paraId="38AF840B" w14:textId="780B2240" w:rsidR="006F0560" w:rsidRPr="00A609A3" w:rsidRDefault="001565D4" w:rsidP="005C5B38">
            <w:pPr>
              <w:pStyle w:val="Default"/>
              <w:spacing w:line="276" w:lineRule="auto"/>
              <w:jc w:val="both"/>
              <w:rPr>
                <w:rFonts w:ascii="Roboto" w:hAnsi="Roboto" w:cs="Roboto-Thin"/>
                <w:color w:val="808080" w:themeColor="background1" w:themeShade="80"/>
                <w:sz w:val="18"/>
                <w:szCs w:val="18"/>
                <w:lang w:val="en-GB" w:eastAsia="it-IT"/>
              </w:rPr>
            </w:pPr>
            <w:r w:rsidRPr="00A609A3">
              <w:rPr>
                <w:rFonts w:ascii="Roboto" w:hAnsi="Roboto" w:cs="Roboto-Thin"/>
                <w:color w:val="808080" w:themeColor="background1" w:themeShade="80"/>
                <w:sz w:val="18"/>
                <w:szCs w:val="18"/>
                <w:lang w:val="en-GB" w:eastAsia="it-IT"/>
              </w:rPr>
              <w:t>Phone</w:t>
            </w:r>
            <w:r w:rsidR="006F0560" w:rsidRPr="00A609A3">
              <w:rPr>
                <w:rFonts w:ascii="Roboto" w:hAnsi="Roboto" w:cs="Roboto-Thin"/>
                <w:color w:val="808080" w:themeColor="background1" w:themeShade="80"/>
                <w:sz w:val="18"/>
                <w:szCs w:val="18"/>
                <w:lang w:val="en-GB" w:eastAsia="it-IT"/>
              </w:rPr>
              <w:t>: +49 30 538 965 - 0</w:t>
            </w:r>
          </w:p>
          <w:p w14:paraId="40696DFE" w14:textId="4E14BF27" w:rsidR="006F0560" w:rsidRPr="00A609A3" w:rsidRDefault="006F0560" w:rsidP="005C5B38">
            <w:pPr>
              <w:pStyle w:val="Default"/>
              <w:spacing w:line="276" w:lineRule="auto"/>
              <w:jc w:val="both"/>
              <w:rPr>
                <w:rFonts w:ascii="Roboto" w:hAnsi="Roboto" w:cs="Roboto-Thin"/>
                <w:color w:val="808080" w:themeColor="background1" w:themeShade="80"/>
                <w:sz w:val="18"/>
                <w:szCs w:val="18"/>
                <w:lang w:val="en-GB" w:eastAsia="it-IT"/>
              </w:rPr>
            </w:pPr>
            <w:r w:rsidRPr="00A609A3">
              <w:rPr>
                <w:rFonts w:ascii="Roboto" w:hAnsi="Roboto" w:cs="Roboto-Thin"/>
                <w:color w:val="808080" w:themeColor="background1" w:themeShade="80"/>
                <w:sz w:val="18"/>
                <w:szCs w:val="18"/>
                <w:lang w:val="en-GB" w:eastAsia="it-IT"/>
              </w:rPr>
              <w:t>E</w:t>
            </w:r>
            <w:r w:rsidR="001565D4" w:rsidRPr="00A609A3">
              <w:rPr>
                <w:rFonts w:ascii="Roboto" w:hAnsi="Roboto" w:cs="Roboto-Thin"/>
                <w:color w:val="808080" w:themeColor="background1" w:themeShade="80"/>
                <w:sz w:val="18"/>
                <w:szCs w:val="18"/>
                <w:lang w:val="en-GB" w:eastAsia="it-IT"/>
              </w:rPr>
              <w:t>m</w:t>
            </w:r>
            <w:r w:rsidRPr="00A609A3">
              <w:rPr>
                <w:rFonts w:ascii="Roboto" w:hAnsi="Roboto" w:cs="Roboto-Thin"/>
                <w:color w:val="808080" w:themeColor="background1" w:themeShade="80"/>
                <w:sz w:val="18"/>
                <w:szCs w:val="18"/>
                <w:lang w:val="en-GB" w:eastAsia="it-IT"/>
              </w:rPr>
              <w:t>ail: info@gii.de</w:t>
            </w:r>
          </w:p>
          <w:p w14:paraId="27AD7481" w14:textId="77777777" w:rsidR="006F0560" w:rsidRPr="00A609A3" w:rsidRDefault="006F0560" w:rsidP="005C5B38">
            <w:pPr>
              <w:pStyle w:val="Default"/>
              <w:spacing w:line="276" w:lineRule="auto"/>
              <w:jc w:val="both"/>
              <w:rPr>
                <w:rFonts w:ascii="Roboto" w:hAnsi="Roboto" w:cs="Roboto-Thin"/>
                <w:color w:val="808080" w:themeColor="background1" w:themeShade="80"/>
                <w:sz w:val="20"/>
                <w:szCs w:val="20"/>
                <w:lang w:val="en-GB" w:eastAsia="it-IT"/>
              </w:rPr>
            </w:pPr>
            <w:r w:rsidRPr="00A609A3">
              <w:rPr>
                <w:rFonts w:ascii="Roboto" w:hAnsi="Roboto" w:cs="Roboto-Thin"/>
                <w:color w:val="808080" w:themeColor="background1" w:themeShade="80"/>
                <w:sz w:val="18"/>
                <w:szCs w:val="18"/>
                <w:lang w:val="en-GB" w:eastAsia="it-IT"/>
              </w:rPr>
              <w:t>Internet: www.gii.de</w:t>
            </w:r>
          </w:p>
        </w:tc>
      </w:tr>
      <w:bookmarkEnd w:id="3"/>
    </w:tbl>
    <w:p w14:paraId="617D602B" w14:textId="647D9FF4" w:rsidR="00781AA7" w:rsidRPr="00A609A3" w:rsidRDefault="00781AA7" w:rsidP="00C84B4D">
      <w:pPr>
        <w:jc w:val="both"/>
        <w:rPr>
          <w:rFonts w:eastAsia="Roboto" w:cs="Roboto"/>
          <w:color w:val="808080" w:themeColor="background1" w:themeShade="80"/>
          <w:sz w:val="22"/>
          <w:szCs w:val="22"/>
          <w:lang w:val="en-GB" w:bidi="de-DE"/>
        </w:rPr>
      </w:pPr>
    </w:p>
    <w:sectPr w:rsidR="00781AA7" w:rsidRPr="00A609A3" w:rsidSect="00C013F9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2268" w:right="1134" w:bottom="2268" w:left="1134" w:header="680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480BA" w14:textId="77777777" w:rsidR="00CD36FE" w:rsidRDefault="00CD36FE">
      <w:r>
        <w:separator/>
      </w:r>
    </w:p>
  </w:endnote>
  <w:endnote w:type="continuationSeparator" w:id="0">
    <w:p w14:paraId="2BDD2293" w14:textId="77777777" w:rsidR="00CD36FE" w:rsidRDefault="00CD3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Thin">
    <w:altName w:val="Arial"/>
    <w:charset w:val="00"/>
    <w:family w:val="auto"/>
    <w:pitch w:val="variable"/>
    <w:sig w:usb0="E0000AFF" w:usb1="5000217F" w:usb2="00000021" w:usb3="00000000" w:csb0="0000019F" w:csb1="00000000"/>
  </w:font>
  <w:font w:name="Titillium Web Light"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-Thi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 Medium">
    <w:altName w:val="Arial"/>
    <w:charset w:val="00"/>
    <w:family w:val="auto"/>
    <w:pitch w:val="variable"/>
    <w:sig w:usb0="E0000AFF" w:usb1="5000217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501D" w14:textId="02E4B6BD" w:rsidR="002C4ABA" w:rsidRPr="00B5256F" w:rsidRDefault="00377193" w:rsidP="00B5256F">
    <w:pPr>
      <w:pStyle w:val="Fuzeile"/>
      <w:tabs>
        <w:tab w:val="clear" w:pos="4819"/>
        <w:tab w:val="clear" w:pos="9638"/>
      </w:tabs>
      <w:rPr>
        <w:lang w:bidi="de-DE"/>
      </w:rPr>
    </w:pPr>
    <w:r w:rsidRPr="00B5256F">
      <w:rPr>
        <w:noProof/>
        <w:lang w:bidi="de-DE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AB2690B" wp14:editId="380FE910">
              <wp:simplePos x="0" y="0"/>
              <wp:positionH relativeFrom="margin">
                <wp:align>right</wp:align>
              </wp:positionH>
              <wp:positionV relativeFrom="paragraph">
                <wp:posOffset>-273685</wp:posOffset>
              </wp:positionV>
              <wp:extent cx="2339340" cy="309245"/>
              <wp:effectExtent l="0" t="0" r="22860" b="14605"/>
              <wp:wrapSquare wrapText="bothSides"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9340" cy="3092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B9F68B" w14:textId="44CE4763" w:rsidR="00CD7119" w:rsidRPr="00CD7119" w:rsidRDefault="00CD7119" w:rsidP="001565D4">
                          <w:pPr>
                            <w:jc w:val="right"/>
                            <w:rPr>
                              <w:rFonts w:ascii="Roboto Thin" w:hAnsi="Roboto Thin"/>
                              <w:color w:val="595959" w:themeColor="text1" w:themeTint="A6"/>
                              <w:sz w:val="32"/>
                              <w:szCs w:val="32"/>
                            </w:rPr>
                          </w:pPr>
                          <w:r w:rsidRPr="00CD7119">
                            <w:rPr>
                              <w:rFonts w:ascii="Roboto Thin" w:eastAsia="Roboto Thin" w:hAnsi="Roboto Thin" w:cs="Roboto Thin"/>
                              <w:color w:val="595959" w:themeColor="text1" w:themeTint="A6"/>
                              <w:sz w:val="32"/>
                              <w:szCs w:val="32"/>
                              <w:lang w:bidi="de-DE"/>
                            </w:rPr>
                            <w:t>PRESS</w:t>
                          </w:r>
                          <w:r w:rsidR="001565D4">
                            <w:rPr>
                              <w:rFonts w:ascii="Roboto Thin" w:eastAsia="Roboto Thin" w:hAnsi="Roboto Thin" w:cs="Roboto Thin"/>
                              <w:color w:val="595959" w:themeColor="text1" w:themeTint="A6"/>
                              <w:sz w:val="32"/>
                              <w:szCs w:val="32"/>
                              <w:lang w:bidi="de-DE"/>
                            </w:rPr>
                            <w:t xml:space="preserve"> RELEASE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B2690B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133pt;margin-top:-21.55pt;width:184.2pt;height:24.3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QsBLAIAAFkEAAAOAAAAZHJzL2Uyb0RvYy54bWysVNuO2yAQfa/Uf0C8N3Zu7caKs9pmm6rS&#10;9iJt+wEY4xgVGAokdvr1HbA3m2zfqvoBMQycmTlnxuvbXityFM5LMCWdTnJKhOFQS7Mv6Y/vuzc3&#10;lPjATM0UGFHSk/D0dvP61bqzhZhBC6oWjiCI8UVnS9qGYIss87wVmvkJWGHQ2YDTLKDp9lntWIfo&#10;WmWzPH+bdeBq64AL7/H0fnDSTcJvGsHD16bxIhBVUswtpNWltYprtlmzYu+YbSUf02D/kIVm0mDQ&#10;M9Q9C4wcnPwLSkvuwEMTJhx0Bk0juUg1YDXT/EU1jy2zItWC5Hh7psn/P1j+5fhovzkS+vfQo4Cp&#10;CG8fgP/0xMC2ZWYv7pyDrhWsxsDTSFnWWV+MTyPVvvARpOo+Q40is0OABNQ3TkdWsE6C6CjA6Uy6&#10;6APheDibz1fzBbo4+ub5arZYphCseHptnQ8fBWgSNyV1KGpCZ8cHH2I2rHi6EoN5ULLeSaWS4fbV&#10;VjlyZNgAu/SN6FfXlCFdSVfL2XIg4Aoi9qI4g4R+IEkdNFY7AC9z/IZewmPsuBfHmGHq6IiS8r0K&#10;rmXAGVBSl/QmAo1IkfAPpk4dGphUwx6hlBkViKQP9Ie+6vFiVKKC+oRaOBh6HWcTNy2435R02Ocl&#10;9b8OzAlK1CeDeq6mi0h+SMZi+W6Ghrv0VJceZjhClTRQMmy3IQ1TpNrAHereyCTJcyZjrti/qfJx&#10;1uKAXNrp1vMfYfMHAAD//wMAUEsDBBQABgAIAAAAIQCuzusb3QAAAAYBAAAPAAAAZHJzL2Rvd25y&#10;ZXYueG1sTI8xT8MwFIR3JP6D9ZDYWqc0RFGal4oiog6wYBgYnfg1iYjtyHbT8O8xEx1Pd7r7rtwv&#10;emQzOT9Yg7BZJ8DItFYNpkP4/KhXOTAfpFFytIYQfsjDvrq9KWWh7MW80yxCx2KJ8YVE6EOYCs59&#10;25OWfm0nMtE7WadliNJ1XDl5ieV65A9JknEtBxMXejnRc0/ttzhrhFoIUc+HOWvc2/HreHh9yVOe&#10;IN7fLU87YIGW8B+GP/yIDlVkauzZKM9GhHgkIKzS7QZYtLdZngJrEB4z4FXJr/GrXwAAAP//AwBQ&#10;SwECLQAUAAYACAAAACEAtoM4kv4AAADhAQAAEwAAAAAAAAAAAAAAAAAAAAAAW0NvbnRlbnRfVHlw&#10;ZXNdLnhtbFBLAQItABQABgAIAAAAIQA4/SH/1gAAAJQBAAALAAAAAAAAAAAAAAAAAC8BAABfcmVs&#10;cy8ucmVsc1BLAQItABQABgAIAAAAIQCl8QsBLAIAAFkEAAAOAAAAAAAAAAAAAAAAAC4CAABkcnMv&#10;ZTJvRG9jLnhtbFBLAQItABQABgAIAAAAIQCuzusb3QAAAAYBAAAPAAAAAAAAAAAAAAAAAIYEAABk&#10;cnMvZG93bnJldi54bWxQSwUGAAAAAAQABADzAAAAkAUAAAAA&#10;" strokecolor="gray [1629]">
              <v:textbox>
                <w:txbxContent>
                  <w:p w14:paraId="0FB9F68B" w14:textId="44CE4763" w:rsidR="00CD7119" w:rsidRPr="00CD7119" w:rsidRDefault="00CD7119" w:rsidP="001565D4">
                    <w:pPr>
                      <w:jc w:val="right"/>
                      <w:rPr>
                        <w:rFonts w:ascii="Roboto Thin" w:hAnsi="Roboto Thin"/>
                        <w:color w:val="595959" w:themeColor="text1" w:themeTint="A6"/>
                        <w:sz w:val="32"/>
                        <w:szCs w:val="32"/>
                      </w:rPr>
                    </w:pPr>
                    <w:r w:rsidRPr="00CD7119">
                      <w:rPr>
                        <w:rFonts w:ascii="Roboto Thin" w:eastAsia="Roboto Thin" w:hAnsi="Roboto Thin" w:cs="Roboto Thin"/>
                        <w:color w:val="595959" w:themeColor="text1" w:themeTint="A6"/>
                        <w:sz w:val="32"/>
                        <w:szCs w:val="32"/>
                        <w:lang w:bidi="de-DE"/>
                      </w:rPr>
                      <w:t>PRESS</w:t>
                    </w:r>
                    <w:r w:rsidR="001565D4">
                      <w:rPr>
                        <w:rFonts w:ascii="Roboto Thin" w:eastAsia="Roboto Thin" w:hAnsi="Roboto Thin" w:cs="Roboto Thin"/>
                        <w:color w:val="595959" w:themeColor="text1" w:themeTint="A6"/>
                        <w:sz w:val="32"/>
                        <w:szCs w:val="32"/>
                        <w:lang w:bidi="de-DE"/>
                      </w:rPr>
                      <w:t xml:space="preserve"> RELEASE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820E5A" w:rsidRPr="00B5256F">
      <w:rPr>
        <w:noProof/>
        <w:lang w:bidi="de-D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5784F2F" wp14:editId="6A83A920">
              <wp:simplePos x="0" y="0"/>
              <wp:positionH relativeFrom="margin">
                <wp:align>left</wp:align>
              </wp:positionH>
              <wp:positionV relativeFrom="page">
                <wp:posOffset>10013950</wp:posOffset>
              </wp:positionV>
              <wp:extent cx="2438400" cy="344170"/>
              <wp:effectExtent l="0" t="0" r="9525" b="0"/>
              <wp:wrapThrough wrapText="bothSides">
                <wp:wrapPolygon edited="0">
                  <wp:start x="0" y="0"/>
                  <wp:lineTo x="0" y="20325"/>
                  <wp:lineTo x="21516" y="20325"/>
                  <wp:lineTo x="21516" y="0"/>
                  <wp:lineTo x="0" y="0"/>
                </wp:wrapPolygon>
              </wp:wrapThrough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8400" cy="344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ACD014" w14:textId="03B91375" w:rsidR="00CD7119" w:rsidRPr="00CD7119" w:rsidRDefault="00517785" w:rsidP="00D30DAC">
                          <w:pPr>
                            <w:ind w:left="-142"/>
                            <w:rPr>
                              <w:rFonts w:ascii="Roboto Medium" w:hAnsi="Roboto Medium"/>
                              <w:color w:val="7F7F7F" w:themeColor="text1" w:themeTint="80"/>
                              <w:sz w:val="32"/>
                              <w:szCs w:val="32"/>
                            </w:rPr>
                          </w:pPr>
                          <w:r w:rsidRPr="00517785">
                            <w:rPr>
                              <w:rFonts w:ascii="Roboto Medium" w:eastAsia="Roboto Medium" w:hAnsi="Roboto Medium" w:cs="Roboto Medium"/>
                              <w:color w:val="7F7F7F" w:themeColor="text1" w:themeTint="80"/>
                              <w:sz w:val="32"/>
                              <w:szCs w:val="32"/>
                              <w:lang w:bidi="de-DE"/>
                            </w:rPr>
                            <w:t>hsdmechatronics.com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5784F2F" id="_x0000_s1027" type="#_x0000_t202" style="position:absolute;margin-left:0;margin-top:788.5pt;width:192pt;height:27.1pt;z-index:251661312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lszDwIAAP0DAAAOAAAAZHJzL2Uyb0RvYy54bWysU21v2yAQ/j5p/wHxfbGTOmtqxam6dJkm&#10;dS9Stx+AAcdomGNAYme/vgd206j7No0P6I47Hu6ee1jfDp0mR+m8AlPR+SynRBoOQpl9RX/+2L1b&#10;UeIDM4JpMLKiJ+np7ebtm3VvS7mAFrSQjiCI8WVvK9qGYMss87yVHfMzsNJgsAHXsYCu22fCsR7R&#10;O50t8vx91oMT1gGX3uPp/Rikm4TfNJKHb03jZSC6olhbSLtLex33bLNm5d4x2yo+lcH+oYqOKYOP&#10;nqHuWWDk4NRfUJ3iDjw0Ycahy6BpFJepB+xmnr/q5rFlVqZekBxvzzT5/wfLvx4f7XdHwvABBhxg&#10;asLbB+C/PDGwbZnZyzvnoG8lE/jwPFKW9daX09VItS99BKn7LyBwyOwQIAENjesiK9gnQXQcwOlM&#10;uhwC4Xi4KK5WRY4hjrGrophfp6lkrHy+bZ0PnyR0JBoVdTjUhM6ODz7Ealj5nBIf86CV2Cmtk+P2&#10;9VY7cmQogF1aqYFXadqQvqI3y8UyIRuI95M2OhVQoFp1FV3lcY2SiWx8NCKlBKb0aGMl2kz0REZG&#10;bsJQD0SJibvIVg3ihHw5GPWI/weNFtwfSnrUYkX97wNzkhL92SDnN/OiiOJNTrG8XqDjLiP1ZYQZ&#10;jlAVDZSM5jYkwSc67B3OZqcSbS+VTCWjxhKb03+IIr70U9bLr908AQAA//8DAFBLAwQUAAYACAAA&#10;ACEAeFhDnd8AAAAKAQAADwAAAGRycy9kb3ducmV2LnhtbExPy07DMBC8I/EP1iJxQa2TFNoqxKnK&#10;68KtbZA4bpNtEojtKN62ga9nOcFtdmY0O5OtRtupEw2h9c5API1AkSt91braQLF7mSxBBUZXYecd&#10;GfiiAKv88iLDtPJnt6HTlmslIS6kaKBh7lOtQ9mQxTD1PTnRDn6wyHIOta4GPEu47XQSRXNtsXXy&#10;ocGeHhsqP7dHa+D7oXhaP99wfEj4PXnb2Nei/EBjrq/G9T0oppH/zPBbX6pDLp32/uiqoDoDMoSF&#10;vVssBIk+W94K2As1n8UJ6DzT/yfkPwAAAP//AwBQSwECLQAUAAYACAAAACEAtoM4kv4AAADhAQAA&#10;EwAAAAAAAAAAAAAAAAAAAAAAW0NvbnRlbnRfVHlwZXNdLnhtbFBLAQItABQABgAIAAAAIQA4/SH/&#10;1gAAAJQBAAALAAAAAAAAAAAAAAAAAC8BAABfcmVscy8ucmVsc1BLAQItABQABgAIAAAAIQDJ7lsz&#10;DwIAAP0DAAAOAAAAAAAAAAAAAAAAAC4CAABkcnMvZTJvRG9jLnhtbFBLAQItABQABgAIAAAAIQB4&#10;WEOd3wAAAAoBAAAPAAAAAAAAAAAAAAAAAGkEAABkcnMvZG93bnJldi54bWxQSwUGAAAAAAQABADz&#10;AAAAdQUAAAAA&#10;" stroked="f">
              <v:textbox style="mso-fit-shape-to-text:t">
                <w:txbxContent>
                  <w:p w14:paraId="77ACD014" w14:textId="03B91375" w:rsidR="00CD7119" w:rsidRPr="00CD7119" w:rsidRDefault="00517785" w:rsidP="00D30DAC">
                    <w:pPr>
                      <w:ind w:left="-142"/>
                      <w:rPr>
                        <w:rFonts w:ascii="Roboto Medium" w:hAnsi="Roboto Medium"/>
                        <w:color w:val="7F7F7F" w:themeColor="text1" w:themeTint="80"/>
                        <w:sz w:val="32"/>
                        <w:szCs w:val="32"/>
                      </w:rPr>
                    </w:pPr>
                    <w:r w:rsidRPr="00517785">
                      <w:rPr>
                        <w:rFonts w:ascii="Roboto Medium" w:eastAsia="Roboto Medium" w:hAnsi="Roboto Medium" w:cs="Roboto Medium"/>
                        <w:color w:val="7F7F7F" w:themeColor="text1" w:themeTint="80"/>
                        <w:sz w:val="32"/>
                        <w:szCs w:val="32"/>
                        <w:lang w:bidi="de-DE"/>
                      </w:rPr>
                      <w:t>hsdmechatronics.com</w:t>
                    </w:r>
                  </w:p>
                </w:txbxContent>
              </v:textbox>
              <w10:wrap type="through"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0C93B" w14:textId="10E6416A" w:rsidR="000E7CD8" w:rsidRPr="00B5256F" w:rsidRDefault="001565D4" w:rsidP="00B5256F">
    <w:pPr>
      <w:pStyle w:val="Fuzeile"/>
      <w:tabs>
        <w:tab w:val="clear" w:pos="4819"/>
        <w:tab w:val="clear" w:pos="9638"/>
      </w:tabs>
    </w:pPr>
    <w:r w:rsidRPr="00B5256F">
      <w:rPr>
        <w:noProof/>
        <w:lang w:bidi="de-DE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C2439A1" wp14:editId="1E88E68B">
              <wp:simplePos x="0" y="0"/>
              <wp:positionH relativeFrom="margin">
                <wp:align>right</wp:align>
              </wp:positionH>
              <wp:positionV relativeFrom="paragraph">
                <wp:posOffset>-273685</wp:posOffset>
              </wp:positionV>
              <wp:extent cx="2331720" cy="309245"/>
              <wp:effectExtent l="0" t="0" r="11430" b="14605"/>
              <wp:wrapSquare wrapText="bothSides"/>
              <wp:docPr id="203849525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1720" cy="3092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FA59D3" w14:textId="07446B6C" w:rsidR="000E7CD8" w:rsidRPr="00CD7119" w:rsidRDefault="000E7CD8" w:rsidP="001565D4">
                          <w:pPr>
                            <w:jc w:val="right"/>
                            <w:rPr>
                              <w:rFonts w:ascii="Roboto Thin" w:hAnsi="Roboto Thin"/>
                              <w:color w:val="595959" w:themeColor="text1" w:themeTint="A6"/>
                              <w:sz w:val="32"/>
                              <w:szCs w:val="32"/>
                            </w:rPr>
                          </w:pPr>
                          <w:r w:rsidRPr="00CD7119">
                            <w:rPr>
                              <w:rFonts w:ascii="Roboto Thin" w:eastAsia="Roboto Thin" w:hAnsi="Roboto Thin" w:cs="Roboto Thin"/>
                              <w:color w:val="595959" w:themeColor="text1" w:themeTint="A6"/>
                              <w:sz w:val="32"/>
                              <w:szCs w:val="32"/>
                              <w:lang w:bidi="de-DE"/>
                            </w:rPr>
                            <w:t>PRESS</w:t>
                          </w:r>
                          <w:r w:rsidR="001565D4">
                            <w:rPr>
                              <w:rFonts w:ascii="Roboto Thin" w:eastAsia="Roboto Thin" w:hAnsi="Roboto Thin" w:cs="Roboto Thin"/>
                              <w:color w:val="595959" w:themeColor="text1" w:themeTint="A6"/>
                              <w:sz w:val="32"/>
                              <w:szCs w:val="32"/>
                              <w:lang w:bidi="de-DE"/>
                            </w:rPr>
                            <w:t xml:space="preserve"> RELEASE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2439A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32.4pt;margin-top:-21.55pt;width:183.6pt;height:24.3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1UIMAIAAGAEAAAOAAAAZHJzL2Uyb0RvYy54bWysVNuO2yAQfa/Uf0C8N3Zu7caKs9pmm6rS&#10;9iJt+wEY4xgVGAokdvr1HbA3m2zfqvoBMQycmTlnxuvbXityFM5LMCWdTnJKhOFQS7Mv6Y/vuzc3&#10;lPjATM0UGFHSk/D0dvP61bqzhZhBC6oWjiCI8UVnS9qGYIss87wVmvkJWGHQ2YDTLKDp9lntWIfo&#10;WmWzPH+bdeBq64AL7/H0fnDSTcJvGsHD16bxIhBVUswtpNWltYprtlmzYu+YbSUf02D/kIVm0mDQ&#10;M9Q9C4wcnPwLSkvuwEMTJhx0Bk0juUg1YDXT/EU1jy2zItWC5Hh7psn/P1j+5fhovzkS+vfQo4Cp&#10;CG8fgP/0xMC2ZWYv7pyDrhWsxsDTSFnWWV+MTyPVvvARpOo+Q40is0OABNQ3TkdWsE6C6CjA6Uy6&#10;6APheDibz6fvZuji6Jvnq9limUKw4um1dT58FKBJ3JTUoagJnR0ffIjZsOLpSgzmQcl6J5VKhttX&#10;W+XIkWED7NI3ol9dU4Z0JV0tZ8uBgCuI2IviDBL6gSR10FjtALzM8Rt6CY+x414cY4apoyNKyvcq&#10;uJYBZ0BJXdKbCDQiRcI/mDp1aGBSDXuEUmZUIJI+0B/6qieyRjZjFlGQCuoTSuJgaHkcUdy04H5T&#10;0mG7l9T/OjAnKFGfDMq6mi4WcT6SsVgmQdylp7r0MMMRqqSBkmG7DWmmIuMG7lD+RiZlnjMZU8Y2&#10;TgSMIxfn5NJOt55/DJs/AAAA//8DAFBLAwQUAAYACAAAACEAE4NiNN0AAAAGAQAADwAAAGRycy9k&#10;b3ducmV2LnhtbEyPzU7DMBCE70i8g7VI3FqnP4QqZFNRRNQDvWA4cHTiJYmI11HspuHtMSc4jmY0&#10;802+n20vJhp95xhhtUxAENfOdNwgvL+Vix0IHzQb3TsmhG/ysC+ur3KdGXfhV5pUaEQsYZ9phDaE&#10;IZPS1y1Z7ZduII7epxutDlGOjTSjvsRy28t1kqTS6o7jQqsHemqp/lJni1AqpcrpMKXVeDp+HA8v&#10;z7utTBBvb+bHBxCB5vAXhl/8iA5FZKrcmY0XPUI8EhAW280KRLQ36f0aRIVwl4Iscvkfv/gBAAD/&#10;/wMAUEsBAi0AFAAGAAgAAAAhALaDOJL+AAAA4QEAABMAAAAAAAAAAAAAAAAAAAAAAFtDb250ZW50&#10;X1R5cGVzXS54bWxQSwECLQAUAAYACAAAACEAOP0h/9YAAACUAQAACwAAAAAAAAAAAAAAAAAvAQAA&#10;X3JlbHMvLnJlbHNQSwECLQAUAAYACAAAACEATG9VCDACAABgBAAADgAAAAAAAAAAAAAAAAAuAgAA&#10;ZHJzL2Uyb0RvYy54bWxQSwECLQAUAAYACAAAACEAE4NiNN0AAAAGAQAADwAAAAAAAAAAAAAAAACK&#10;BAAAZHJzL2Rvd25yZXYueG1sUEsFBgAAAAAEAAQA8wAAAJQFAAAAAA==&#10;" strokecolor="gray [1629]">
              <v:textbox>
                <w:txbxContent>
                  <w:p w14:paraId="3FFA59D3" w14:textId="07446B6C" w:rsidR="000E7CD8" w:rsidRPr="00CD7119" w:rsidRDefault="000E7CD8" w:rsidP="001565D4">
                    <w:pPr>
                      <w:jc w:val="right"/>
                      <w:rPr>
                        <w:rFonts w:ascii="Roboto Thin" w:hAnsi="Roboto Thin"/>
                        <w:color w:val="595959" w:themeColor="text1" w:themeTint="A6"/>
                        <w:sz w:val="32"/>
                        <w:szCs w:val="32"/>
                      </w:rPr>
                    </w:pPr>
                    <w:r w:rsidRPr="00CD7119">
                      <w:rPr>
                        <w:rFonts w:ascii="Roboto Thin" w:eastAsia="Roboto Thin" w:hAnsi="Roboto Thin" w:cs="Roboto Thin"/>
                        <w:color w:val="595959" w:themeColor="text1" w:themeTint="A6"/>
                        <w:sz w:val="32"/>
                        <w:szCs w:val="32"/>
                        <w:lang w:bidi="de-DE"/>
                      </w:rPr>
                      <w:t>PRESS</w:t>
                    </w:r>
                    <w:r w:rsidR="001565D4">
                      <w:rPr>
                        <w:rFonts w:ascii="Roboto Thin" w:eastAsia="Roboto Thin" w:hAnsi="Roboto Thin" w:cs="Roboto Thin"/>
                        <w:color w:val="595959" w:themeColor="text1" w:themeTint="A6"/>
                        <w:sz w:val="32"/>
                        <w:szCs w:val="32"/>
                        <w:lang w:bidi="de-DE"/>
                      </w:rPr>
                      <w:t xml:space="preserve"> RELEASE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0E7CD8" w:rsidRPr="00B5256F">
      <w:rPr>
        <w:noProof/>
        <w:lang w:bidi="de-DE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0B7940F6" wp14:editId="770DE179">
              <wp:simplePos x="0" y="0"/>
              <wp:positionH relativeFrom="margin">
                <wp:posOffset>0</wp:posOffset>
              </wp:positionH>
              <wp:positionV relativeFrom="page">
                <wp:posOffset>10012680</wp:posOffset>
              </wp:positionV>
              <wp:extent cx="2438400" cy="344170"/>
              <wp:effectExtent l="0" t="0" r="9525" b="8890"/>
              <wp:wrapThrough wrapText="bothSides">
                <wp:wrapPolygon edited="0">
                  <wp:start x="0" y="0"/>
                  <wp:lineTo x="0" y="20943"/>
                  <wp:lineTo x="21516" y="20943"/>
                  <wp:lineTo x="21516" y="0"/>
                  <wp:lineTo x="0" y="0"/>
                </wp:wrapPolygon>
              </wp:wrapThrough>
              <wp:docPr id="124960594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8400" cy="344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34CEC7" w14:textId="74B0C8A1" w:rsidR="000E7CD8" w:rsidRPr="00CD7119" w:rsidRDefault="00517785" w:rsidP="00D30DAC">
                          <w:pPr>
                            <w:ind w:left="-142"/>
                            <w:rPr>
                              <w:rFonts w:ascii="Roboto Medium" w:hAnsi="Roboto Medium"/>
                              <w:color w:val="7F7F7F" w:themeColor="text1" w:themeTint="80"/>
                              <w:sz w:val="32"/>
                              <w:szCs w:val="32"/>
                            </w:rPr>
                          </w:pPr>
                          <w:r w:rsidRPr="00517785">
                            <w:rPr>
                              <w:rFonts w:ascii="Roboto Medium" w:eastAsia="Roboto Medium" w:hAnsi="Roboto Medium" w:cs="Roboto Medium"/>
                              <w:color w:val="7F7F7F" w:themeColor="text1" w:themeTint="80"/>
                              <w:sz w:val="32"/>
                              <w:szCs w:val="32"/>
                              <w:lang w:bidi="de-DE"/>
                            </w:rPr>
                            <w:t>hsdmechatronics.com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B7940F6" id="_x0000_s1029" type="#_x0000_t202" style="position:absolute;margin-left:0;margin-top:788.4pt;width:192pt;height:27.1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/cEEQIAAP0DAAAOAAAAZHJzL2Uyb0RvYy54bWysU9tu2zAMfR+wfxD0vthJnTU14hRdugwD&#10;ugvQ7QMUWY6FyaJGKbGzry8lp2nQvQ3TgyCK5BF5eLS8HTrDDgq9Blvx6STnTFkJtba7iv/8sXm3&#10;4MwHYWthwKqKH5Xnt6u3b5a9K9UMWjC1QkYg1pe9q3gbgiuzzMtWdcJPwClLzgawE4FM3GU1ip7Q&#10;O5PN8vx91gPWDkEq7+n2fnTyVcJvGiXDt6bxKjBTcaotpB3Tvo17tlqKcofCtVqeyhD/UEUntKVH&#10;z1D3Igi2R/0XVKclgocmTCR0GTSNlir1QN1M81fdPLbCqdQLkePdmSb//2Dl18Oj+44sDB9goAGm&#10;Jrx7APnLMwvrVtidukOEvlWipoenkbKsd748pUaqfekjyLb/AjUNWewDJKChwS6yQn0yQqcBHM+k&#10;qyEwSZez4mpR5OSS5Lsqiul1mkomyudshz58UtCxeKg40lATujg8+BCrEeVzSHzMg9H1RhuTDNxt&#10;1wbZQZAANmmlBl6FGcv6it/MZ/OEbCHmJ210OpBAje4qvsjjGiUT2fho6xQShDbjmSox9kRPZGTk&#10;Jgzbgemauou5ka0t1EfiC2HUI/0fOrSAfzjrSYsV97/3AhVn5rMlzm+mRRHFm4xifj0jAy8920uP&#10;sJKgKh44G4/rkASf6HB3NJuNTrS9VHIqmTSW2Dz9hyjiSztFvfza1RMAAAD//wMAUEsDBBQABgAI&#10;AAAAIQCQ8lY+3QAAAAoBAAAPAAAAZHJzL2Rvd25yZXYueG1sTI/NTsMwEITvSLyDtUjcqFNKQxXi&#10;VBUVFw5IFCQ4uvHmR9hry3bT8PYsJzjuN6PZmXo7OysmjGn0pGC5KEAgtd6M1Ct4f3u62YBIWZPR&#10;1hMq+MYE2+byotaV8Wd6xemQe8EhlCqtYMg5VFKmdkCn08IHJNY6H53OfMZemqjPHO6svC2KUjo9&#10;En8YdMDHAduvw8kp+HDDaPbx5bMzdto/d7t1mGNQ6vpq3j2AyDjnPzP81ufq0HCnoz+RScIq4CGZ&#10;6fq+5AWsrzZ3jI6MytWyANnU8v+E5gcAAP//AwBQSwECLQAUAAYACAAAACEAtoM4kv4AAADhAQAA&#10;EwAAAAAAAAAAAAAAAAAAAAAAW0NvbnRlbnRfVHlwZXNdLnhtbFBLAQItABQABgAIAAAAIQA4/SH/&#10;1gAAAJQBAAALAAAAAAAAAAAAAAAAAC8BAABfcmVscy8ucmVsc1BLAQItABQABgAIAAAAIQAsh/cE&#10;EQIAAP0DAAAOAAAAAAAAAAAAAAAAAC4CAABkcnMvZTJvRG9jLnhtbFBLAQItABQABgAIAAAAIQCQ&#10;8lY+3QAAAAoBAAAPAAAAAAAAAAAAAAAAAGsEAABkcnMvZG93bnJldi54bWxQSwUGAAAAAAQABADz&#10;AAAAdQUAAAAA&#10;" stroked="f">
              <v:textbox style="mso-fit-shape-to-text:t">
                <w:txbxContent>
                  <w:p w14:paraId="2E34CEC7" w14:textId="74B0C8A1" w:rsidR="000E7CD8" w:rsidRPr="00CD7119" w:rsidRDefault="00517785" w:rsidP="00D30DAC">
                    <w:pPr>
                      <w:ind w:left="-142"/>
                      <w:rPr>
                        <w:rFonts w:ascii="Roboto Medium" w:hAnsi="Roboto Medium"/>
                        <w:color w:val="7F7F7F" w:themeColor="text1" w:themeTint="80"/>
                        <w:sz w:val="32"/>
                        <w:szCs w:val="32"/>
                      </w:rPr>
                    </w:pPr>
                    <w:r w:rsidRPr="00517785">
                      <w:rPr>
                        <w:rFonts w:ascii="Roboto Medium" w:eastAsia="Roboto Medium" w:hAnsi="Roboto Medium" w:cs="Roboto Medium"/>
                        <w:color w:val="7F7F7F" w:themeColor="text1" w:themeTint="80"/>
                        <w:sz w:val="32"/>
                        <w:szCs w:val="32"/>
                        <w:lang w:bidi="de-DE"/>
                      </w:rPr>
                      <w:t>hsdmechatronics.com</w:t>
                    </w:r>
                  </w:p>
                </w:txbxContent>
              </v:textbox>
              <w10:wrap type="through"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CDA90" w14:textId="77777777" w:rsidR="00CD36FE" w:rsidRDefault="00CD36FE">
      <w:r>
        <w:separator/>
      </w:r>
    </w:p>
  </w:footnote>
  <w:footnote w:type="continuationSeparator" w:id="0">
    <w:p w14:paraId="532A73EE" w14:textId="77777777" w:rsidR="00CD36FE" w:rsidRDefault="00CD3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378F" w14:textId="5E7D4681" w:rsidR="002C4ABA" w:rsidRPr="00B5256F" w:rsidRDefault="00AD3F5B" w:rsidP="00B5256F">
    <w:pPr>
      <w:pStyle w:val="Kopfzeile"/>
      <w:tabs>
        <w:tab w:val="clear" w:pos="4819"/>
        <w:tab w:val="clear" w:pos="9638"/>
      </w:tabs>
      <w:ind w:left="-284"/>
      <w:jc w:val="right"/>
      <w:rPr>
        <w:sz w:val="20"/>
        <w:lang w:val="en-GB"/>
      </w:rPr>
    </w:pPr>
    <w:r w:rsidRPr="00B5256F">
      <w:rPr>
        <w:noProof/>
        <w:sz w:val="20"/>
        <w:lang w:val="en-GB" w:bidi="de-DE"/>
      </w:rPr>
      <w:drawing>
        <wp:anchor distT="0" distB="0" distL="114300" distR="114300" simplePos="0" relativeHeight="251664384" behindDoc="0" locked="0" layoutInCell="1" allowOverlap="1" wp14:anchorId="2A0CD81E" wp14:editId="30DC28D1">
          <wp:simplePos x="0" y="0"/>
          <wp:positionH relativeFrom="column">
            <wp:posOffset>-92710</wp:posOffset>
          </wp:positionH>
          <wp:positionV relativeFrom="page">
            <wp:posOffset>303848</wp:posOffset>
          </wp:positionV>
          <wp:extent cx="2656800" cy="874800"/>
          <wp:effectExtent l="0" t="0" r="0" b="1905"/>
          <wp:wrapNone/>
          <wp:docPr id="1696515862" name="Immagine 1" descr="Senza-titolo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56800" cy="874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65D4" w:rsidRPr="00B5256F">
      <w:rPr>
        <w:sz w:val="20"/>
        <w:lang w:val="en-GB"/>
      </w:rPr>
      <w:t>Pag</w:t>
    </w:r>
    <w:r w:rsidR="00995364" w:rsidRPr="00B5256F">
      <w:rPr>
        <w:sz w:val="20"/>
        <w:lang w:val="en-GB"/>
      </w:rPr>
      <w:t xml:space="preserve">e </w:t>
    </w:r>
    <w:r w:rsidR="00995364" w:rsidRPr="00B5256F">
      <w:rPr>
        <w:sz w:val="20"/>
        <w:lang w:val="en-GB"/>
      </w:rPr>
      <w:fldChar w:fldCharType="begin"/>
    </w:r>
    <w:r w:rsidR="00995364" w:rsidRPr="00B5256F">
      <w:rPr>
        <w:sz w:val="20"/>
        <w:lang w:val="en-GB"/>
      </w:rPr>
      <w:instrText xml:space="preserve"> PAGE </w:instrText>
    </w:r>
    <w:r w:rsidR="00995364" w:rsidRPr="00B5256F">
      <w:rPr>
        <w:sz w:val="20"/>
        <w:lang w:val="en-GB"/>
      </w:rPr>
      <w:fldChar w:fldCharType="separate"/>
    </w:r>
    <w:r w:rsidR="00995364" w:rsidRPr="00B5256F">
      <w:rPr>
        <w:sz w:val="20"/>
        <w:lang w:val="en-GB"/>
      </w:rPr>
      <w:t>2</w:t>
    </w:r>
    <w:r w:rsidR="00995364" w:rsidRPr="00B5256F">
      <w:rPr>
        <w:sz w:val="20"/>
        <w:lang w:val="en-GB"/>
      </w:rPr>
      <w:fldChar w:fldCharType="end"/>
    </w:r>
    <w:r w:rsidR="006367F9" w:rsidRPr="00B5256F">
      <w:rPr>
        <w:sz w:val="20"/>
        <w:lang w:val="en-GB"/>
      </w:rPr>
      <w:t xml:space="preserve">: </w:t>
    </w:r>
    <w:r w:rsidR="007726A1">
      <w:rPr>
        <w:sz w:val="20"/>
        <w:lang w:val="en-GB"/>
      </w:rPr>
      <w:t>ES60 electric spindles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33D9F" w14:textId="67226478" w:rsidR="00EC63D4" w:rsidRPr="00B5256F" w:rsidRDefault="00C013F9" w:rsidP="00B5256F">
    <w:pPr>
      <w:pStyle w:val="Kopfzeile"/>
      <w:tabs>
        <w:tab w:val="clear" w:pos="4819"/>
        <w:tab w:val="clear" w:pos="9638"/>
      </w:tabs>
    </w:pPr>
    <w:r w:rsidRPr="00B5256F">
      <w:rPr>
        <w:noProof/>
        <w:lang w:bidi="de-DE"/>
      </w:rPr>
      <w:drawing>
        <wp:anchor distT="0" distB="0" distL="114300" distR="114300" simplePos="0" relativeHeight="251666432" behindDoc="0" locked="0" layoutInCell="1" allowOverlap="1" wp14:anchorId="2D752E28" wp14:editId="2C1ADEC5">
          <wp:simplePos x="0" y="0"/>
          <wp:positionH relativeFrom="column">
            <wp:posOffset>-88265</wp:posOffset>
          </wp:positionH>
          <wp:positionV relativeFrom="page">
            <wp:posOffset>309880</wp:posOffset>
          </wp:positionV>
          <wp:extent cx="2656800" cy="874800"/>
          <wp:effectExtent l="0" t="0" r="0" b="1905"/>
          <wp:wrapNone/>
          <wp:docPr id="273040839" name="Immagine 1" descr="Senza-titolo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56800" cy="874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0216E"/>
    <w:multiLevelType w:val="hybridMultilevel"/>
    <w:tmpl w:val="DAD24E6A"/>
    <w:lvl w:ilvl="0" w:tplc="40D4604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34EE2"/>
    <w:multiLevelType w:val="hybridMultilevel"/>
    <w:tmpl w:val="B4FE2C1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3196732">
    <w:abstractNumId w:val="0"/>
  </w:num>
  <w:num w:numId="2" w16cid:durableId="849562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033"/>
    <w:rsid w:val="00002B01"/>
    <w:rsid w:val="00011CCB"/>
    <w:rsid w:val="00012516"/>
    <w:rsid w:val="000133FC"/>
    <w:rsid w:val="0002301D"/>
    <w:rsid w:val="0002740E"/>
    <w:rsid w:val="000352D4"/>
    <w:rsid w:val="00036F1A"/>
    <w:rsid w:val="0004253A"/>
    <w:rsid w:val="00045118"/>
    <w:rsid w:val="00045254"/>
    <w:rsid w:val="000607AB"/>
    <w:rsid w:val="00063E96"/>
    <w:rsid w:val="00090389"/>
    <w:rsid w:val="000A2E7E"/>
    <w:rsid w:val="000A4AC9"/>
    <w:rsid w:val="000B1D52"/>
    <w:rsid w:val="000B689C"/>
    <w:rsid w:val="000D3713"/>
    <w:rsid w:val="000E337B"/>
    <w:rsid w:val="000E7CD8"/>
    <w:rsid w:val="000F5A2B"/>
    <w:rsid w:val="000F62DE"/>
    <w:rsid w:val="00106FCC"/>
    <w:rsid w:val="00116AEC"/>
    <w:rsid w:val="001256FA"/>
    <w:rsid w:val="0013702C"/>
    <w:rsid w:val="00145C49"/>
    <w:rsid w:val="001464C0"/>
    <w:rsid w:val="001469F0"/>
    <w:rsid w:val="00146E9F"/>
    <w:rsid w:val="00154714"/>
    <w:rsid w:val="001557B6"/>
    <w:rsid w:val="001565D4"/>
    <w:rsid w:val="00156B2B"/>
    <w:rsid w:val="00156E32"/>
    <w:rsid w:val="0016185B"/>
    <w:rsid w:val="00165D14"/>
    <w:rsid w:val="001713CA"/>
    <w:rsid w:val="00173EA5"/>
    <w:rsid w:val="0017443C"/>
    <w:rsid w:val="001751E8"/>
    <w:rsid w:val="00175846"/>
    <w:rsid w:val="00185FE0"/>
    <w:rsid w:val="00192168"/>
    <w:rsid w:val="001A0CB1"/>
    <w:rsid w:val="001A2C1F"/>
    <w:rsid w:val="001A777C"/>
    <w:rsid w:val="001B22F5"/>
    <w:rsid w:val="001B3F8E"/>
    <w:rsid w:val="001E2313"/>
    <w:rsid w:val="001F3C4F"/>
    <w:rsid w:val="00207216"/>
    <w:rsid w:val="00224F86"/>
    <w:rsid w:val="00234112"/>
    <w:rsid w:val="0023518A"/>
    <w:rsid w:val="00243A72"/>
    <w:rsid w:val="002450A1"/>
    <w:rsid w:val="00253F3C"/>
    <w:rsid w:val="00257ECD"/>
    <w:rsid w:val="00260389"/>
    <w:rsid w:val="00261571"/>
    <w:rsid w:val="00263463"/>
    <w:rsid w:val="002761F5"/>
    <w:rsid w:val="00284D61"/>
    <w:rsid w:val="00294B88"/>
    <w:rsid w:val="002B5225"/>
    <w:rsid w:val="002B5749"/>
    <w:rsid w:val="002B6AEB"/>
    <w:rsid w:val="002C1AEC"/>
    <w:rsid w:val="002C384F"/>
    <w:rsid w:val="002C4ABA"/>
    <w:rsid w:val="002D32C4"/>
    <w:rsid w:val="002D490D"/>
    <w:rsid w:val="002D51FF"/>
    <w:rsid w:val="002E29FC"/>
    <w:rsid w:val="002E5555"/>
    <w:rsid w:val="002F0599"/>
    <w:rsid w:val="0030263B"/>
    <w:rsid w:val="00304873"/>
    <w:rsid w:val="00316865"/>
    <w:rsid w:val="00316949"/>
    <w:rsid w:val="003251E9"/>
    <w:rsid w:val="003274A0"/>
    <w:rsid w:val="00327B86"/>
    <w:rsid w:val="00331193"/>
    <w:rsid w:val="00333F57"/>
    <w:rsid w:val="003345E7"/>
    <w:rsid w:val="00340D8B"/>
    <w:rsid w:val="00350F51"/>
    <w:rsid w:val="00372820"/>
    <w:rsid w:val="00372A76"/>
    <w:rsid w:val="00372E08"/>
    <w:rsid w:val="00377193"/>
    <w:rsid w:val="00384D2F"/>
    <w:rsid w:val="00385EFD"/>
    <w:rsid w:val="003958EB"/>
    <w:rsid w:val="003A08AE"/>
    <w:rsid w:val="003A1BC0"/>
    <w:rsid w:val="003A6FD7"/>
    <w:rsid w:val="003D2F4B"/>
    <w:rsid w:val="003E23DF"/>
    <w:rsid w:val="003E3103"/>
    <w:rsid w:val="003E3D30"/>
    <w:rsid w:val="003E4999"/>
    <w:rsid w:val="003E5E0F"/>
    <w:rsid w:val="003F2D36"/>
    <w:rsid w:val="003F7534"/>
    <w:rsid w:val="00405CCA"/>
    <w:rsid w:val="00411DA5"/>
    <w:rsid w:val="00413481"/>
    <w:rsid w:val="00414062"/>
    <w:rsid w:val="00417490"/>
    <w:rsid w:val="00427ABB"/>
    <w:rsid w:val="0046317F"/>
    <w:rsid w:val="00470375"/>
    <w:rsid w:val="00490B71"/>
    <w:rsid w:val="00491198"/>
    <w:rsid w:val="004A0DEC"/>
    <w:rsid w:val="004A491B"/>
    <w:rsid w:val="004B14A6"/>
    <w:rsid w:val="004B3AA4"/>
    <w:rsid w:val="004C204C"/>
    <w:rsid w:val="0050127F"/>
    <w:rsid w:val="00517785"/>
    <w:rsid w:val="00517B70"/>
    <w:rsid w:val="0052248B"/>
    <w:rsid w:val="00530F37"/>
    <w:rsid w:val="0053695E"/>
    <w:rsid w:val="00536CA5"/>
    <w:rsid w:val="0053774C"/>
    <w:rsid w:val="00537D02"/>
    <w:rsid w:val="00541795"/>
    <w:rsid w:val="00543A47"/>
    <w:rsid w:val="00557B7D"/>
    <w:rsid w:val="00562810"/>
    <w:rsid w:val="00573B9D"/>
    <w:rsid w:val="0057683F"/>
    <w:rsid w:val="005829AB"/>
    <w:rsid w:val="005830F7"/>
    <w:rsid w:val="00585741"/>
    <w:rsid w:val="005A0199"/>
    <w:rsid w:val="005A169B"/>
    <w:rsid w:val="005A1832"/>
    <w:rsid w:val="005A5D55"/>
    <w:rsid w:val="005B59F6"/>
    <w:rsid w:val="005C1B13"/>
    <w:rsid w:val="005C2181"/>
    <w:rsid w:val="005C5B38"/>
    <w:rsid w:val="005D0D2D"/>
    <w:rsid w:val="005D6EB2"/>
    <w:rsid w:val="005E0422"/>
    <w:rsid w:val="005E48D4"/>
    <w:rsid w:val="005F0AB2"/>
    <w:rsid w:val="005F5562"/>
    <w:rsid w:val="005F7258"/>
    <w:rsid w:val="00601E02"/>
    <w:rsid w:val="00602DDB"/>
    <w:rsid w:val="00607379"/>
    <w:rsid w:val="00617829"/>
    <w:rsid w:val="006214FC"/>
    <w:rsid w:val="00623AA4"/>
    <w:rsid w:val="006367F9"/>
    <w:rsid w:val="00636C98"/>
    <w:rsid w:val="00637D76"/>
    <w:rsid w:val="006570DA"/>
    <w:rsid w:val="00670C13"/>
    <w:rsid w:val="0067210C"/>
    <w:rsid w:val="006774A0"/>
    <w:rsid w:val="006852C6"/>
    <w:rsid w:val="00697DEF"/>
    <w:rsid w:val="006B324F"/>
    <w:rsid w:val="006D0113"/>
    <w:rsid w:val="006D0B26"/>
    <w:rsid w:val="006D2DB5"/>
    <w:rsid w:val="006E3DEC"/>
    <w:rsid w:val="006E7F20"/>
    <w:rsid w:val="006E7F74"/>
    <w:rsid w:val="006F0528"/>
    <w:rsid w:val="006F0560"/>
    <w:rsid w:val="006F7858"/>
    <w:rsid w:val="00710065"/>
    <w:rsid w:val="00715A04"/>
    <w:rsid w:val="00716C46"/>
    <w:rsid w:val="00732404"/>
    <w:rsid w:val="00736240"/>
    <w:rsid w:val="00744B8B"/>
    <w:rsid w:val="00747092"/>
    <w:rsid w:val="00750290"/>
    <w:rsid w:val="007549EB"/>
    <w:rsid w:val="0077023E"/>
    <w:rsid w:val="00772588"/>
    <w:rsid w:val="007726A1"/>
    <w:rsid w:val="00777C67"/>
    <w:rsid w:val="00780507"/>
    <w:rsid w:val="00781AA7"/>
    <w:rsid w:val="00783321"/>
    <w:rsid w:val="00784D38"/>
    <w:rsid w:val="007B0AC7"/>
    <w:rsid w:val="007C1B3F"/>
    <w:rsid w:val="007C6825"/>
    <w:rsid w:val="007D2667"/>
    <w:rsid w:val="007D3E0E"/>
    <w:rsid w:val="007D5778"/>
    <w:rsid w:val="007D719D"/>
    <w:rsid w:val="007E69EF"/>
    <w:rsid w:val="007E7908"/>
    <w:rsid w:val="007F250D"/>
    <w:rsid w:val="007F79B7"/>
    <w:rsid w:val="008007B3"/>
    <w:rsid w:val="00802DCF"/>
    <w:rsid w:val="00803033"/>
    <w:rsid w:val="00814E70"/>
    <w:rsid w:val="00814E78"/>
    <w:rsid w:val="00820E5A"/>
    <w:rsid w:val="008247A2"/>
    <w:rsid w:val="00831C54"/>
    <w:rsid w:val="0083417D"/>
    <w:rsid w:val="00844176"/>
    <w:rsid w:val="00844CCF"/>
    <w:rsid w:val="00845795"/>
    <w:rsid w:val="00864F40"/>
    <w:rsid w:val="00871115"/>
    <w:rsid w:val="008816EB"/>
    <w:rsid w:val="00882F71"/>
    <w:rsid w:val="00883F42"/>
    <w:rsid w:val="008A1213"/>
    <w:rsid w:val="008C52D4"/>
    <w:rsid w:val="008C7B94"/>
    <w:rsid w:val="008D5CF8"/>
    <w:rsid w:val="008E78DB"/>
    <w:rsid w:val="00905CA8"/>
    <w:rsid w:val="00913DB5"/>
    <w:rsid w:val="00914FC0"/>
    <w:rsid w:val="009258C8"/>
    <w:rsid w:val="00933A60"/>
    <w:rsid w:val="00933DFA"/>
    <w:rsid w:val="009369EA"/>
    <w:rsid w:val="0094568A"/>
    <w:rsid w:val="009511F5"/>
    <w:rsid w:val="00957695"/>
    <w:rsid w:val="00961E05"/>
    <w:rsid w:val="0096596C"/>
    <w:rsid w:val="00984256"/>
    <w:rsid w:val="00995364"/>
    <w:rsid w:val="009A34B5"/>
    <w:rsid w:val="009A3FD9"/>
    <w:rsid w:val="009A7D97"/>
    <w:rsid w:val="009B4F25"/>
    <w:rsid w:val="009D2A0B"/>
    <w:rsid w:val="009F06C2"/>
    <w:rsid w:val="009F1E4B"/>
    <w:rsid w:val="009F4208"/>
    <w:rsid w:val="00A01B14"/>
    <w:rsid w:val="00A25EE8"/>
    <w:rsid w:val="00A41BB0"/>
    <w:rsid w:val="00A42603"/>
    <w:rsid w:val="00A535D9"/>
    <w:rsid w:val="00A609A3"/>
    <w:rsid w:val="00A63629"/>
    <w:rsid w:val="00A64679"/>
    <w:rsid w:val="00A713D6"/>
    <w:rsid w:val="00A964B2"/>
    <w:rsid w:val="00AB2D19"/>
    <w:rsid w:val="00AB7465"/>
    <w:rsid w:val="00AB7CF3"/>
    <w:rsid w:val="00AC6EB7"/>
    <w:rsid w:val="00AC78B7"/>
    <w:rsid w:val="00AD14B5"/>
    <w:rsid w:val="00AD3F5B"/>
    <w:rsid w:val="00B04E6A"/>
    <w:rsid w:val="00B14666"/>
    <w:rsid w:val="00B14DC9"/>
    <w:rsid w:val="00B23B28"/>
    <w:rsid w:val="00B2629F"/>
    <w:rsid w:val="00B35CB8"/>
    <w:rsid w:val="00B37A83"/>
    <w:rsid w:val="00B5256F"/>
    <w:rsid w:val="00B655B3"/>
    <w:rsid w:val="00B75A37"/>
    <w:rsid w:val="00B77966"/>
    <w:rsid w:val="00B8050A"/>
    <w:rsid w:val="00B872BA"/>
    <w:rsid w:val="00B90090"/>
    <w:rsid w:val="00B91E12"/>
    <w:rsid w:val="00BA169B"/>
    <w:rsid w:val="00BA3DF7"/>
    <w:rsid w:val="00BA47BB"/>
    <w:rsid w:val="00BE4662"/>
    <w:rsid w:val="00BF5358"/>
    <w:rsid w:val="00C013F9"/>
    <w:rsid w:val="00C0202D"/>
    <w:rsid w:val="00C16FD2"/>
    <w:rsid w:val="00C23FA8"/>
    <w:rsid w:val="00C3303E"/>
    <w:rsid w:val="00C345DD"/>
    <w:rsid w:val="00C448BD"/>
    <w:rsid w:val="00C5370B"/>
    <w:rsid w:val="00C54D43"/>
    <w:rsid w:val="00C62A16"/>
    <w:rsid w:val="00C67D2F"/>
    <w:rsid w:val="00C832A8"/>
    <w:rsid w:val="00C84B4D"/>
    <w:rsid w:val="00C91863"/>
    <w:rsid w:val="00C93435"/>
    <w:rsid w:val="00CD0B9B"/>
    <w:rsid w:val="00CD36FE"/>
    <w:rsid w:val="00CD7119"/>
    <w:rsid w:val="00CE1C0E"/>
    <w:rsid w:val="00CE7DBB"/>
    <w:rsid w:val="00CF3A6F"/>
    <w:rsid w:val="00CF53E7"/>
    <w:rsid w:val="00D001C4"/>
    <w:rsid w:val="00D14226"/>
    <w:rsid w:val="00D14873"/>
    <w:rsid w:val="00D22F35"/>
    <w:rsid w:val="00D253EA"/>
    <w:rsid w:val="00D2596B"/>
    <w:rsid w:val="00D30DAC"/>
    <w:rsid w:val="00D37BB0"/>
    <w:rsid w:val="00D418A3"/>
    <w:rsid w:val="00D435E9"/>
    <w:rsid w:val="00D437FA"/>
    <w:rsid w:val="00D44624"/>
    <w:rsid w:val="00D50A7B"/>
    <w:rsid w:val="00D60286"/>
    <w:rsid w:val="00D858C9"/>
    <w:rsid w:val="00D97BEB"/>
    <w:rsid w:val="00DA050E"/>
    <w:rsid w:val="00DA62AE"/>
    <w:rsid w:val="00DB0112"/>
    <w:rsid w:val="00DC3072"/>
    <w:rsid w:val="00DC7564"/>
    <w:rsid w:val="00DE0639"/>
    <w:rsid w:val="00DE6590"/>
    <w:rsid w:val="00E024B4"/>
    <w:rsid w:val="00E117FC"/>
    <w:rsid w:val="00E149BF"/>
    <w:rsid w:val="00E150CA"/>
    <w:rsid w:val="00E16446"/>
    <w:rsid w:val="00E2437E"/>
    <w:rsid w:val="00E5253D"/>
    <w:rsid w:val="00E62E1D"/>
    <w:rsid w:val="00E63B58"/>
    <w:rsid w:val="00E63E18"/>
    <w:rsid w:val="00E81CA4"/>
    <w:rsid w:val="00E81F6A"/>
    <w:rsid w:val="00E95C7F"/>
    <w:rsid w:val="00EA55DA"/>
    <w:rsid w:val="00EB3E5C"/>
    <w:rsid w:val="00EB71F9"/>
    <w:rsid w:val="00EC08D6"/>
    <w:rsid w:val="00EC63D4"/>
    <w:rsid w:val="00ED6B0C"/>
    <w:rsid w:val="00EE0DF6"/>
    <w:rsid w:val="00EE46DE"/>
    <w:rsid w:val="00EE5F1E"/>
    <w:rsid w:val="00EE7D55"/>
    <w:rsid w:val="00F05C96"/>
    <w:rsid w:val="00F07F4C"/>
    <w:rsid w:val="00F15961"/>
    <w:rsid w:val="00F17627"/>
    <w:rsid w:val="00F23E66"/>
    <w:rsid w:val="00F2489C"/>
    <w:rsid w:val="00F25D34"/>
    <w:rsid w:val="00F30BDD"/>
    <w:rsid w:val="00F31D96"/>
    <w:rsid w:val="00F46C3A"/>
    <w:rsid w:val="00F71D63"/>
    <w:rsid w:val="00F71F40"/>
    <w:rsid w:val="00F73FC8"/>
    <w:rsid w:val="00F91E4E"/>
    <w:rsid w:val="00F962ED"/>
    <w:rsid w:val="00FA5D89"/>
    <w:rsid w:val="00FB6845"/>
    <w:rsid w:val="00FC51A3"/>
    <w:rsid w:val="00FC772B"/>
    <w:rsid w:val="00FC7BD4"/>
    <w:rsid w:val="00FD135F"/>
    <w:rsid w:val="00FD4B5F"/>
    <w:rsid w:val="00FD5923"/>
    <w:rsid w:val="00FE0D8D"/>
    <w:rsid w:val="00FE18E6"/>
    <w:rsid w:val="00FE1C2B"/>
    <w:rsid w:val="00FF7700"/>
    <w:rsid w:val="2DF88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49D050"/>
  <w15:docId w15:val="{E8EDB9DE-EDF0-4BD6-A068-E4CA59DD8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5256F"/>
    <w:rPr>
      <w:rFonts w:ascii="Roboto" w:hAnsi="Roboto"/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0607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B655B3"/>
    <w:pPr>
      <w:keepNext/>
      <w:ind w:left="-567" w:right="-908"/>
      <w:outlineLvl w:val="1"/>
    </w:pPr>
    <w:rPr>
      <w:sz w:val="28"/>
      <w:lang w:val="en-US" w:eastAsia="ru-RU"/>
    </w:rPr>
  </w:style>
  <w:style w:type="paragraph" w:styleId="berschrift3">
    <w:name w:val="heading 3"/>
    <w:basedOn w:val="Standard"/>
    <w:next w:val="Standard"/>
    <w:link w:val="berschrift3Zchn"/>
    <w:qFormat/>
    <w:rsid w:val="00B655B3"/>
    <w:pPr>
      <w:keepNext/>
      <w:ind w:left="-851"/>
      <w:outlineLvl w:val="2"/>
    </w:pPr>
    <w:rPr>
      <w:b/>
      <w:i/>
      <w:smallCaps/>
      <w:lang w:val="en-US" w:eastAsia="ru-RU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E48D4"/>
    <w:pPr>
      <w:tabs>
        <w:tab w:val="center" w:pos="4819"/>
        <w:tab w:val="right" w:pos="9638"/>
      </w:tabs>
    </w:pPr>
  </w:style>
  <w:style w:type="paragraph" w:styleId="Fuzeile">
    <w:name w:val="footer"/>
    <w:basedOn w:val="Standard"/>
    <w:rsid w:val="005E48D4"/>
    <w:pPr>
      <w:tabs>
        <w:tab w:val="center" w:pos="4819"/>
        <w:tab w:val="right" w:pos="9638"/>
      </w:tabs>
    </w:pPr>
  </w:style>
  <w:style w:type="paragraph" w:styleId="Sprechblasentext">
    <w:name w:val="Balloon Text"/>
    <w:basedOn w:val="Standard"/>
    <w:semiHidden/>
    <w:rsid w:val="00803033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rsid w:val="00B655B3"/>
    <w:rPr>
      <w:sz w:val="28"/>
      <w:lang w:val="en-US" w:eastAsia="ru-RU"/>
    </w:rPr>
  </w:style>
  <w:style w:type="character" w:customStyle="1" w:styleId="berschrift3Zchn">
    <w:name w:val="Überschrift 3 Zchn"/>
    <w:basedOn w:val="Absatz-Standardschriftart"/>
    <w:link w:val="berschrift3"/>
    <w:rsid w:val="00B655B3"/>
    <w:rPr>
      <w:b/>
      <w:i/>
      <w:smallCaps/>
      <w:lang w:val="en-US" w:eastAsia="ru-RU"/>
    </w:rPr>
  </w:style>
  <w:style w:type="paragraph" w:styleId="Blocktext">
    <w:name w:val="Block Text"/>
    <w:basedOn w:val="Standard"/>
    <w:rsid w:val="00B655B3"/>
    <w:pPr>
      <w:ind w:left="-851" w:right="-766" w:firstLine="851"/>
    </w:pPr>
    <w:rPr>
      <w:i/>
      <w:smallCaps/>
      <w:color w:val="000000"/>
      <w:lang w:val="en-US" w:eastAsia="ru-RU"/>
    </w:rPr>
  </w:style>
  <w:style w:type="paragraph" w:styleId="Endnotentext">
    <w:name w:val="endnote text"/>
    <w:basedOn w:val="Standard"/>
    <w:link w:val="EndnotentextZchn"/>
    <w:rsid w:val="00B655B3"/>
    <w:rPr>
      <w:lang w:val="ru-RU" w:eastAsia="ru-RU"/>
    </w:rPr>
  </w:style>
  <w:style w:type="character" w:customStyle="1" w:styleId="EndnotentextZchn">
    <w:name w:val="Endnotentext Zchn"/>
    <w:basedOn w:val="Absatz-Standardschriftart"/>
    <w:link w:val="Endnotentext"/>
    <w:rsid w:val="00B655B3"/>
    <w:rPr>
      <w:lang w:val="ru-RU" w:eastAsia="ru-RU"/>
    </w:rPr>
  </w:style>
  <w:style w:type="character" w:styleId="Endnotenzeichen">
    <w:name w:val="endnote reference"/>
    <w:basedOn w:val="Absatz-Standardschriftart"/>
    <w:rsid w:val="00B655B3"/>
    <w:rPr>
      <w:vertAlign w:val="superscript"/>
    </w:rPr>
  </w:style>
  <w:style w:type="paragraph" w:styleId="Funotentext">
    <w:name w:val="footnote text"/>
    <w:basedOn w:val="Standard"/>
    <w:link w:val="FunotentextZchn"/>
    <w:rsid w:val="00B655B3"/>
    <w:rPr>
      <w:lang w:val="ru-RU" w:eastAsia="ru-RU"/>
    </w:rPr>
  </w:style>
  <w:style w:type="character" w:customStyle="1" w:styleId="FunotentextZchn">
    <w:name w:val="Fußnotentext Zchn"/>
    <w:basedOn w:val="Absatz-Standardschriftart"/>
    <w:link w:val="Funotentext"/>
    <w:rsid w:val="00B655B3"/>
    <w:rPr>
      <w:lang w:val="ru-RU" w:eastAsia="ru-RU"/>
    </w:rPr>
  </w:style>
  <w:style w:type="paragraph" w:styleId="NurText">
    <w:name w:val="Plain Text"/>
    <w:basedOn w:val="Standard"/>
    <w:link w:val="NurTextZchn"/>
    <w:uiPriority w:val="99"/>
    <w:unhideWhenUsed/>
    <w:rsid w:val="00B655B3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B655B3"/>
    <w:rPr>
      <w:rFonts w:ascii="Consolas" w:eastAsiaTheme="minorHAnsi" w:hAnsi="Consolas" w:cs="Consolas"/>
      <w:sz w:val="21"/>
      <w:szCs w:val="21"/>
      <w:lang w:eastAsia="en-US"/>
    </w:rPr>
  </w:style>
  <w:style w:type="character" w:styleId="Hyperlink">
    <w:name w:val="Hyperlink"/>
    <w:basedOn w:val="Absatz-Standardschriftart"/>
    <w:rsid w:val="00B655B3"/>
    <w:rPr>
      <w:color w:val="0000FF" w:themeColor="hyperlink"/>
      <w:u w:val="single"/>
    </w:rPr>
  </w:style>
  <w:style w:type="character" w:customStyle="1" w:styleId="Nessuno">
    <w:name w:val="Nessuno"/>
    <w:rsid w:val="00F17627"/>
  </w:style>
  <w:style w:type="paragraph" w:styleId="StandardWeb">
    <w:name w:val="Normal (Web)"/>
    <w:basedOn w:val="Standard"/>
    <w:uiPriority w:val="99"/>
    <w:semiHidden/>
    <w:unhideWhenUsed/>
    <w:rsid w:val="001B3F8E"/>
    <w:pPr>
      <w:spacing w:before="100" w:beforeAutospacing="1" w:after="100" w:afterAutospacing="1"/>
    </w:pPr>
    <w:rPr>
      <w:szCs w:val="24"/>
    </w:rPr>
  </w:style>
  <w:style w:type="character" w:styleId="Fett">
    <w:name w:val="Strong"/>
    <w:basedOn w:val="Absatz-Standardschriftart"/>
    <w:uiPriority w:val="22"/>
    <w:qFormat/>
    <w:rsid w:val="001B3F8E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B3F8E"/>
    <w:rPr>
      <w:color w:val="605E5C"/>
      <w:shd w:val="clear" w:color="auto" w:fill="E1DFDD"/>
    </w:rPr>
  </w:style>
  <w:style w:type="paragraph" w:customStyle="1" w:styleId="Default">
    <w:name w:val="Default"/>
    <w:rsid w:val="005D6EB2"/>
    <w:pPr>
      <w:autoSpaceDE w:val="0"/>
      <w:autoSpaceDN w:val="0"/>
      <w:adjustRightInd w:val="0"/>
    </w:pPr>
    <w:rPr>
      <w:rFonts w:ascii="Roboto Thin" w:hAnsi="Roboto Thin" w:cs="Roboto Thin"/>
      <w:color w:val="000000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0607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ervorhebung">
    <w:name w:val="Emphasis"/>
    <w:basedOn w:val="Absatz-Standardschriftart"/>
    <w:uiPriority w:val="20"/>
    <w:qFormat/>
    <w:rsid w:val="00316865"/>
    <w:rPr>
      <w:i/>
      <w:iCs/>
    </w:rPr>
  </w:style>
  <w:style w:type="character" w:styleId="Kommentarzeichen">
    <w:name w:val="annotation reference"/>
    <w:basedOn w:val="Absatz-Standardschriftart"/>
    <w:semiHidden/>
    <w:unhideWhenUsed/>
    <w:rsid w:val="00331193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331193"/>
  </w:style>
  <w:style w:type="character" w:customStyle="1" w:styleId="KommentartextZchn">
    <w:name w:val="Kommentartext Zchn"/>
    <w:basedOn w:val="Absatz-Standardschriftart"/>
    <w:link w:val="Kommentartext"/>
    <w:semiHidden/>
    <w:rsid w:val="00331193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33119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331193"/>
    <w:rPr>
      <w:b/>
      <w:bCs/>
    </w:rPr>
  </w:style>
  <w:style w:type="table" w:customStyle="1" w:styleId="Tabellengitternetz">
    <w:name w:val="Tabellengitternetz"/>
    <w:basedOn w:val="NormaleTabelle"/>
    <w:uiPriority w:val="59"/>
    <w:rsid w:val="00781AA7"/>
    <w:rPr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6F0560"/>
    <w:rPr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63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0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59822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25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099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7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9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83925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80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2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23D35F392D844487931D0E362C1AAD" ma:contentTypeVersion="16" ma:contentTypeDescription="Creare un nuovo documento." ma:contentTypeScope="" ma:versionID="c65a3aa1907cc425c2f0fa771eb28a9f">
  <xsd:schema xmlns:xsd="http://www.w3.org/2001/XMLSchema" xmlns:xs="http://www.w3.org/2001/XMLSchema" xmlns:p="http://schemas.microsoft.com/office/2006/metadata/properties" xmlns:ns2="5ef0cfb1-f0b9-4300-ba46-a9d4974d514b" xmlns:ns3="9e588a86-3483-4baf-9153-6e696c2dd608" targetNamespace="http://schemas.microsoft.com/office/2006/metadata/properties" ma:root="true" ma:fieldsID="8303ed96c0fb4825080b42801d75c2bc" ns2:_="" ns3:_="">
    <xsd:import namespace="5ef0cfb1-f0b9-4300-ba46-a9d4974d514b"/>
    <xsd:import namespace="9e588a86-3483-4baf-9153-6e696c2dd6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0cfb1-f0b9-4300-ba46-a9d4974d5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e3a18ea6-bc1c-4ae9-b286-b6373e8c12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88a86-3483-4baf-9153-6e696c2dd60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a6a8ffe-bb5a-4120-ab8c-e848872308af}" ma:internalName="TaxCatchAll" ma:showField="CatchAllData" ma:web="9e588a86-3483-4baf-9153-6e696c2dd6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f0cfb1-f0b9-4300-ba46-a9d4974d514b">
      <Terms xmlns="http://schemas.microsoft.com/office/infopath/2007/PartnerControls"/>
    </lcf76f155ced4ddcb4097134ff3c332f>
    <TaxCatchAll xmlns="9e588a86-3483-4baf-9153-6e696c2dd608" xsi:nil="true"/>
  </documentManagement>
</p:properties>
</file>

<file path=customXml/itemProps1.xml><?xml version="1.0" encoding="utf-8"?>
<ds:datastoreItem xmlns:ds="http://schemas.openxmlformats.org/officeDocument/2006/customXml" ds:itemID="{27C6C626-63A9-483A-A165-004EBE495E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f0cfb1-f0b9-4300-ba46-a9d4974d514b"/>
    <ds:schemaRef ds:uri="9e588a86-3483-4baf-9153-6e696c2dd6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21EE4B-B925-446E-B3C5-6A05BCED45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A1276B-F2C8-4533-A8EB-994FBA9685F4}">
  <ds:schemaRefs>
    <ds:schemaRef ds:uri="http://schemas.microsoft.com/office/2006/metadata/properties"/>
    <ds:schemaRef ds:uri="http://schemas.microsoft.com/office/infopath/2007/PartnerControls"/>
    <ds:schemaRef ds:uri="5ef0cfb1-f0b9-4300-ba46-a9d4974d514b"/>
    <ds:schemaRef ds:uri="9e588a86-3483-4baf-9153-6e696c2dd6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486</Words>
  <Characters>3065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Biesse S.p.A.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Gianotti Andrea</dc:creator>
  <cp:lastModifiedBy>a.schlee</cp:lastModifiedBy>
  <cp:revision>14</cp:revision>
  <cp:lastPrinted>2023-03-03T10:54:00Z</cp:lastPrinted>
  <dcterms:created xsi:type="dcterms:W3CDTF">2026-06-08T09:46:00Z</dcterms:created>
  <dcterms:modified xsi:type="dcterms:W3CDTF">2026-06-16T11:59:00Z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0x010100C523D35F392D844487931D0E362C1AAD</vt:lpwstr>
  </property>
</Properties>
</file>