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B64EE" w14:textId="77777777" w:rsidR="00D2060E" w:rsidRPr="00C663F0" w:rsidRDefault="00D2060E" w:rsidP="00CA5A05">
      <w:pPr>
        <w:suppressAutoHyphens/>
        <w:rPr>
          <w:sz w:val="40"/>
          <w:szCs w:val="40"/>
          <w:lang w:val="en-US"/>
        </w:rPr>
      </w:pPr>
      <w:r w:rsidRPr="00C663F0">
        <w:rPr>
          <w:sz w:val="40"/>
          <w:szCs w:val="40"/>
          <w:lang w:val="en-US"/>
        </w:rPr>
        <w:t>Press Release</w:t>
      </w:r>
    </w:p>
    <w:p w14:paraId="1A9BEDE2" w14:textId="77777777" w:rsidR="00D2060E" w:rsidRPr="00C663F0" w:rsidRDefault="00D2060E" w:rsidP="00CA5A05">
      <w:pPr>
        <w:suppressAutoHyphens/>
        <w:spacing w:line="360" w:lineRule="auto"/>
        <w:ind w:right="-2"/>
        <w:rPr>
          <w:b/>
          <w:sz w:val="24"/>
          <w:lang w:val="en-US"/>
        </w:rPr>
      </w:pPr>
    </w:p>
    <w:p w14:paraId="45B437BA" w14:textId="77777777" w:rsidR="00F062F8" w:rsidRDefault="00F062F8" w:rsidP="00F062F8">
      <w:pPr>
        <w:suppressAutoHyphens/>
        <w:spacing w:line="360" w:lineRule="auto"/>
        <w:ind w:right="-2"/>
        <w:rPr>
          <w:b/>
          <w:lang w:val="en-US"/>
        </w:rPr>
      </w:pPr>
      <w:r w:rsidRPr="00E229FE">
        <w:rPr>
          <w:b/>
          <w:lang w:val="en-US"/>
        </w:rPr>
        <w:t xml:space="preserve">VISION 2026: </w:t>
      </w:r>
    </w:p>
    <w:p w14:paraId="2DCABD41" w14:textId="77777777" w:rsidR="00F062F8" w:rsidRPr="00BF34F1" w:rsidRDefault="00F062F8" w:rsidP="00F062F8">
      <w:pPr>
        <w:suppressAutoHyphens/>
        <w:spacing w:line="360" w:lineRule="auto"/>
        <w:ind w:right="-2"/>
        <w:rPr>
          <w:b/>
          <w:sz w:val="24"/>
          <w:lang w:val="en-US"/>
        </w:rPr>
      </w:pPr>
      <w:r w:rsidRPr="0017672E">
        <w:rPr>
          <w:b/>
          <w:sz w:val="24"/>
          <w:lang w:val="en-US"/>
        </w:rPr>
        <w:t>Camera enclosures for every vision task</w:t>
      </w:r>
    </w:p>
    <w:p w14:paraId="55CB228E" w14:textId="77777777" w:rsidR="00F062F8" w:rsidRPr="00BF34F1" w:rsidRDefault="00F062F8" w:rsidP="00F062F8">
      <w:pPr>
        <w:suppressAutoHyphens/>
        <w:spacing w:line="360" w:lineRule="auto"/>
        <w:ind w:right="-2"/>
        <w:rPr>
          <w:i/>
          <w:iCs/>
          <w:lang w:val="en-US"/>
        </w:rPr>
      </w:pPr>
    </w:p>
    <w:p w14:paraId="6CF98769" w14:textId="77777777" w:rsidR="00F062F8" w:rsidRPr="00BF34F1" w:rsidRDefault="00F062F8" w:rsidP="00F062F8">
      <w:pPr>
        <w:suppressAutoHyphens/>
        <w:spacing w:line="360" w:lineRule="auto"/>
        <w:jc w:val="both"/>
        <w:rPr>
          <w:i/>
          <w:iCs/>
          <w:lang w:val="en-US"/>
        </w:rPr>
      </w:pPr>
      <w:r w:rsidRPr="0017672E">
        <w:rPr>
          <w:i/>
          <w:iCs/>
          <w:lang w:val="en-US"/>
        </w:rPr>
        <w:t>At VISION 2026</w:t>
      </w:r>
      <w:r>
        <w:rPr>
          <w:i/>
          <w:iCs/>
          <w:lang w:val="en-US"/>
        </w:rPr>
        <w:t>,</w:t>
      </w:r>
      <w:r w:rsidRPr="0017672E">
        <w:rPr>
          <w:i/>
          <w:iCs/>
          <w:lang w:val="en-US"/>
        </w:rPr>
        <w:t xml:space="preserve"> autoVimation</w:t>
      </w:r>
      <w:r>
        <w:rPr>
          <w:i/>
          <w:iCs/>
          <w:lang w:val="en-US"/>
        </w:rPr>
        <w:t xml:space="preserve"> </w:t>
      </w:r>
      <w:r w:rsidRPr="0017672E">
        <w:rPr>
          <w:i/>
          <w:iCs/>
          <w:lang w:val="en-US"/>
        </w:rPr>
        <w:t>presents its enclosures</w:t>
      </w:r>
      <w:r>
        <w:rPr>
          <w:i/>
          <w:iCs/>
          <w:lang w:val="en-US"/>
        </w:rPr>
        <w:t xml:space="preserve"> for machine vision applications</w:t>
      </w:r>
      <w:r w:rsidRPr="0017672E">
        <w:rPr>
          <w:i/>
          <w:iCs/>
          <w:lang w:val="en-US"/>
        </w:rPr>
        <w:t xml:space="preserve"> at the Exaktera booth</w:t>
      </w:r>
      <w:r>
        <w:rPr>
          <w:i/>
          <w:iCs/>
          <w:lang w:val="en-US"/>
        </w:rPr>
        <w:t xml:space="preserve"> (</w:t>
      </w:r>
      <w:r w:rsidRPr="0047197C">
        <w:rPr>
          <w:i/>
          <w:iCs/>
          <w:lang w:val="en-US"/>
        </w:rPr>
        <w:t>Hall 10, Booth C50</w:t>
      </w:r>
      <w:r w:rsidRPr="0017672E">
        <w:rPr>
          <w:i/>
          <w:iCs/>
          <w:lang w:val="en-US"/>
        </w:rPr>
        <w:t xml:space="preserve">). </w:t>
      </w:r>
      <w:r>
        <w:rPr>
          <w:i/>
          <w:iCs/>
          <w:lang w:val="en-US"/>
        </w:rPr>
        <w:t xml:space="preserve">Rugged </w:t>
      </w:r>
      <w:r w:rsidRPr="0017672E">
        <w:rPr>
          <w:i/>
          <w:iCs/>
          <w:lang w:val="en-US"/>
        </w:rPr>
        <w:t>aluminum enclosures</w:t>
      </w:r>
      <w:r>
        <w:rPr>
          <w:i/>
          <w:iCs/>
          <w:lang w:val="en-US"/>
        </w:rPr>
        <w:t xml:space="preserve"> </w:t>
      </w:r>
      <w:r w:rsidRPr="0017672E">
        <w:rPr>
          <w:i/>
          <w:iCs/>
          <w:lang w:val="en-US"/>
        </w:rPr>
        <w:t xml:space="preserve">and stainless-steel </w:t>
      </w:r>
      <w:r>
        <w:rPr>
          <w:i/>
          <w:iCs/>
          <w:lang w:val="en-US"/>
        </w:rPr>
        <w:t xml:space="preserve">hygienic </w:t>
      </w:r>
      <w:r w:rsidRPr="0017672E">
        <w:rPr>
          <w:i/>
          <w:iCs/>
          <w:lang w:val="en-US"/>
        </w:rPr>
        <w:t>enclosures</w:t>
      </w:r>
      <w:r>
        <w:rPr>
          <w:i/>
          <w:iCs/>
          <w:lang w:val="en-US"/>
        </w:rPr>
        <w:t xml:space="preserve"> for</w:t>
      </w:r>
      <w:r w:rsidRPr="0017672E">
        <w:rPr>
          <w:i/>
          <w:iCs/>
          <w:lang w:val="en-US"/>
        </w:rPr>
        <w:t xml:space="preserve"> cameras and lasers </w:t>
      </w:r>
      <w:r>
        <w:rPr>
          <w:i/>
          <w:iCs/>
          <w:lang w:val="en-US"/>
        </w:rPr>
        <w:t>feature in</w:t>
      </w:r>
      <w:r w:rsidRPr="0017672E">
        <w:rPr>
          <w:i/>
          <w:iCs/>
          <w:lang w:val="en-US"/>
        </w:rPr>
        <w:t xml:space="preserve"> </w:t>
      </w:r>
      <w:r>
        <w:rPr>
          <w:i/>
          <w:iCs/>
          <w:lang w:val="en-US"/>
        </w:rPr>
        <w:t xml:space="preserve">demo models for the </w:t>
      </w:r>
      <w:r w:rsidRPr="0017672E">
        <w:rPr>
          <w:i/>
          <w:iCs/>
          <w:lang w:val="en-US"/>
        </w:rPr>
        <w:t>food</w:t>
      </w:r>
      <w:r>
        <w:rPr>
          <w:i/>
          <w:iCs/>
          <w:lang w:val="en-US"/>
        </w:rPr>
        <w:t xml:space="preserve"> and</w:t>
      </w:r>
      <w:r w:rsidRPr="0017672E">
        <w:rPr>
          <w:i/>
          <w:iCs/>
          <w:lang w:val="en-US"/>
        </w:rPr>
        <w:t xml:space="preserve"> beverage </w:t>
      </w:r>
      <w:r>
        <w:rPr>
          <w:i/>
          <w:iCs/>
          <w:lang w:val="en-US"/>
        </w:rPr>
        <w:t xml:space="preserve">industry </w:t>
      </w:r>
      <w:r w:rsidRPr="0017672E">
        <w:rPr>
          <w:i/>
          <w:iCs/>
          <w:lang w:val="en-US"/>
        </w:rPr>
        <w:t xml:space="preserve">and </w:t>
      </w:r>
      <w:r>
        <w:rPr>
          <w:i/>
          <w:iCs/>
          <w:lang w:val="en-US"/>
        </w:rPr>
        <w:t>washdown processes</w:t>
      </w:r>
      <w:r w:rsidRPr="0017672E">
        <w:rPr>
          <w:i/>
          <w:iCs/>
          <w:lang w:val="en-US"/>
        </w:rPr>
        <w:t>.</w:t>
      </w:r>
    </w:p>
    <w:p w14:paraId="3BCCC194" w14:textId="77777777" w:rsidR="00F062F8" w:rsidRPr="00BF34F1" w:rsidRDefault="00F062F8" w:rsidP="00F062F8">
      <w:pPr>
        <w:suppressAutoHyphens/>
        <w:spacing w:line="360" w:lineRule="auto"/>
        <w:jc w:val="both"/>
        <w:rPr>
          <w:i/>
          <w:iCs/>
          <w:lang w:val="en-US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86"/>
      </w:tblGrid>
      <w:tr w:rsidR="004737E3" w:rsidRPr="00BF34F1" w14:paraId="31AFC624" w14:textId="77777777" w:rsidTr="00F14F24">
        <w:tc>
          <w:tcPr>
            <w:tcW w:w="7086" w:type="dxa"/>
          </w:tcPr>
          <w:p w14:paraId="456AEA6A" w14:textId="77777777" w:rsidR="004737E3" w:rsidRPr="00BF34F1" w:rsidRDefault="004737E3" w:rsidP="00F14F24">
            <w:pPr>
              <w:suppressAutoHyphens/>
              <w:spacing w:line="360" w:lineRule="auto"/>
              <w:jc w:val="center"/>
              <w:rPr>
                <w:sz w:val="18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4FE1B7AC" wp14:editId="4BACEE0A">
                  <wp:extent cx="2743200" cy="1760220"/>
                  <wp:effectExtent l="0" t="0" r="0" b="0"/>
                  <wp:docPr id="1679668559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0" cy="1760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37E3" w:rsidRPr="00C663F0" w14:paraId="265ABA62" w14:textId="77777777" w:rsidTr="00F14F24">
        <w:tc>
          <w:tcPr>
            <w:tcW w:w="7086" w:type="dxa"/>
          </w:tcPr>
          <w:p w14:paraId="3F51208E" w14:textId="77777777" w:rsidR="004737E3" w:rsidRDefault="004737E3" w:rsidP="00F14F24">
            <w:pPr>
              <w:suppressAutoHyphens/>
              <w:jc w:val="center"/>
              <w:rPr>
                <w:sz w:val="18"/>
                <w:lang w:val="en-US"/>
              </w:rPr>
            </w:pPr>
            <w:r>
              <w:rPr>
                <w:b/>
                <w:sz w:val="18"/>
                <w:lang w:val="en-US"/>
              </w:rPr>
              <w:t>Caption:</w:t>
            </w:r>
            <w:r>
              <w:rPr>
                <w:sz w:val="18"/>
                <w:lang w:val="en-US"/>
              </w:rPr>
              <w:t xml:space="preserve"> </w:t>
            </w:r>
            <w:r w:rsidRPr="0017672E">
              <w:rPr>
                <w:sz w:val="18"/>
                <w:lang w:val="en-US"/>
              </w:rPr>
              <w:t xml:space="preserve">Lizard enclosures </w:t>
            </w:r>
            <w:r>
              <w:rPr>
                <w:sz w:val="18"/>
                <w:lang w:val="en-US"/>
              </w:rPr>
              <w:t xml:space="preserve">fit long lenses and allow </w:t>
            </w:r>
            <w:r w:rsidRPr="0017672E">
              <w:rPr>
                <w:sz w:val="18"/>
                <w:lang w:val="en-US"/>
              </w:rPr>
              <w:t>tool-less access to the lens settings</w:t>
            </w:r>
            <w:r>
              <w:rPr>
                <w:sz w:val="18"/>
                <w:lang w:val="en-US"/>
              </w:rPr>
              <w:t>.</w:t>
            </w:r>
          </w:p>
        </w:tc>
      </w:tr>
    </w:tbl>
    <w:p w14:paraId="01AD106E" w14:textId="77777777" w:rsidR="004737E3" w:rsidRDefault="004737E3" w:rsidP="004737E3">
      <w:pPr>
        <w:suppressAutoHyphens/>
        <w:spacing w:line="360" w:lineRule="auto"/>
        <w:jc w:val="both"/>
        <w:rPr>
          <w:lang w:val="en-US"/>
        </w:rPr>
      </w:pPr>
    </w:p>
    <w:p w14:paraId="675C02BB" w14:textId="77777777" w:rsidR="004737E3" w:rsidRDefault="004737E3" w:rsidP="004737E3">
      <w:pPr>
        <w:suppressAutoHyphens/>
        <w:spacing w:line="360" w:lineRule="auto"/>
        <w:jc w:val="both"/>
        <w:rPr>
          <w:lang w:val="en-US"/>
        </w:rPr>
      </w:pPr>
      <w:r>
        <w:rPr>
          <w:lang w:val="en-US"/>
        </w:rPr>
        <w:t xml:space="preserve">At the 2026 VISION trade fair, autoVimation (Hall </w:t>
      </w:r>
      <w:r w:rsidRPr="00BF0AD1">
        <w:rPr>
          <w:lang w:val="en-US"/>
        </w:rPr>
        <w:t>10</w:t>
      </w:r>
      <w:r>
        <w:rPr>
          <w:lang w:val="en-US"/>
        </w:rPr>
        <w:t xml:space="preserve">, Booth </w:t>
      </w:r>
      <w:r w:rsidRPr="00BF0AD1">
        <w:rPr>
          <w:lang w:val="en-US"/>
        </w:rPr>
        <w:t>C50</w:t>
      </w:r>
      <w:r>
        <w:rPr>
          <w:lang w:val="en-US"/>
        </w:rPr>
        <w:t xml:space="preserve">) will present its camera enclosures together with fellow specialized brands from Exaktera. </w:t>
      </w:r>
      <w:r w:rsidRPr="00527BAC">
        <w:rPr>
          <w:lang w:val="en-US"/>
        </w:rPr>
        <w:t>autoVimation has recently moved to Suhl, where it benefits from shared infrastructure</w:t>
      </w:r>
      <w:r>
        <w:rPr>
          <w:lang w:val="en-US"/>
        </w:rPr>
        <w:t xml:space="preserve"> with sister brands LUMIMAX and VisioCablePro</w:t>
      </w:r>
      <w:r w:rsidRPr="00527BAC">
        <w:rPr>
          <w:lang w:val="en-US"/>
        </w:rPr>
        <w:t>.</w:t>
      </w:r>
    </w:p>
    <w:p w14:paraId="3A8F3AB7" w14:textId="77777777" w:rsidR="00D2060E" w:rsidRPr="00C663F0" w:rsidRDefault="00D2060E" w:rsidP="00CA5A05">
      <w:pPr>
        <w:suppressAutoHyphens/>
        <w:spacing w:line="360" w:lineRule="auto"/>
        <w:ind w:right="-2"/>
        <w:rPr>
          <w:lang w:val="en-US"/>
        </w:rPr>
      </w:pPr>
    </w:p>
    <w:p w14:paraId="225AEC85" w14:textId="77777777" w:rsidR="004737E3" w:rsidRDefault="004737E3" w:rsidP="004737E3">
      <w:pPr>
        <w:suppressAutoHyphens/>
        <w:spacing w:line="360" w:lineRule="auto"/>
        <w:jc w:val="both"/>
        <w:rPr>
          <w:lang w:val="en-US"/>
        </w:rPr>
      </w:pPr>
      <w:r>
        <w:rPr>
          <w:lang w:val="en-US"/>
        </w:rPr>
        <w:t>autoVimation enclosures protect</w:t>
      </w:r>
      <w:r w:rsidRPr="00527BAC">
        <w:rPr>
          <w:lang w:val="en-US"/>
        </w:rPr>
        <w:t xml:space="preserve"> </w:t>
      </w:r>
      <w:r>
        <w:rPr>
          <w:lang w:val="en-US"/>
        </w:rPr>
        <w:t>cameras and lasers</w:t>
      </w:r>
      <w:r w:rsidRPr="00527BAC">
        <w:rPr>
          <w:lang w:val="en-US"/>
        </w:rPr>
        <w:t xml:space="preserve"> </w:t>
      </w:r>
      <w:r>
        <w:rPr>
          <w:lang w:val="en-US"/>
        </w:rPr>
        <w:t>from dirt and moisture</w:t>
      </w:r>
      <w:r w:rsidRPr="00527BAC">
        <w:rPr>
          <w:lang w:val="en-US"/>
        </w:rPr>
        <w:t xml:space="preserve"> while providing effective passive cooling</w:t>
      </w:r>
      <w:r w:rsidRPr="00B60B69">
        <w:rPr>
          <w:lang w:val="en-US"/>
        </w:rPr>
        <w:t>.</w:t>
      </w:r>
      <w:r>
        <w:rPr>
          <w:lang w:val="en-US"/>
        </w:rPr>
        <w:t xml:space="preserve"> </w:t>
      </w:r>
      <w:r w:rsidRPr="00B1395E">
        <w:rPr>
          <w:lang w:val="en-US"/>
        </w:rPr>
        <w:t>Active heating and cooling options are also available for more extreme temperature applications</w:t>
      </w:r>
      <w:r>
        <w:rPr>
          <w:lang w:val="en-US"/>
        </w:rPr>
        <w:t>. Different enclosure sizes and modular extensions accommodate all common industrial camera models and a wide range of lenses. Window materials are available for all inspection tasks from visible light to hyperspectral imaging and infrared vision as well as for</w:t>
      </w:r>
      <w:r w:rsidRPr="002554D1">
        <w:rPr>
          <w:lang w:val="en-US"/>
        </w:rPr>
        <w:t xml:space="preserve"> laser light sources</w:t>
      </w:r>
      <w:r>
        <w:rPr>
          <w:lang w:val="en-US"/>
        </w:rPr>
        <w:t>.</w:t>
      </w:r>
    </w:p>
    <w:p w14:paraId="15307792" w14:textId="77777777" w:rsidR="004737E3" w:rsidRDefault="004737E3" w:rsidP="004737E3">
      <w:pPr>
        <w:suppressAutoHyphens/>
        <w:spacing w:line="360" w:lineRule="auto"/>
        <w:jc w:val="both"/>
        <w:rPr>
          <w:lang w:val="en-US"/>
        </w:rPr>
      </w:pPr>
    </w:p>
    <w:p w14:paraId="7F67D9ED" w14:textId="77777777" w:rsidR="004737E3" w:rsidRDefault="004737E3" w:rsidP="004737E3">
      <w:pPr>
        <w:suppressAutoHyphens/>
        <w:spacing w:line="360" w:lineRule="auto"/>
        <w:jc w:val="both"/>
        <w:rPr>
          <w:lang w:val="en-US"/>
        </w:rPr>
      </w:pPr>
      <w:r w:rsidRPr="00F1330D">
        <w:rPr>
          <w:lang w:val="en-US"/>
        </w:rPr>
        <w:t xml:space="preserve">Live </w:t>
      </w:r>
      <w:r>
        <w:rPr>
          <w:lang w:val="en-US"/>
        </w:rPr>
        <w:t>models</w:t>
      </w:r>
      <w:r w:rsidRPr="00F1330D">
        <w:rPr>
          <w:lang w:val="en-US"/>
        </w:rPr>
        <w:t xml:space="preserve"> </w:t>
      </w:r>
      <w:r>
        <w:rPr>
          <w:lang w:val="en-US"/>
        </w:rPr>
        <w:t>at the VISION booth demonstrate</w:t>
      </w:r>
      <w:r w:rsidRPr="00F1330D">
        <w:rPr>
          <w:lang w:val="en-US"/>
        </w:rPr>
        <w:t xml:space="preserve"> optical inspection </w:t>
      </w:r>
      <w:r>
        <w:rPr>
          <w:lang w:val="en-US"/>
        </w:rPr>
        <w:t>in diverse industrial settings. A food-and-beverage demo features</w:t>
      </w:r>
      <w:r w:rsidRPr="00B60B69">
        <w:rPr>
          <w:lang w:val="en-US"/>
        </w:rPr>
        <w:t xml:space="preserve"> </w:t>
      </w:r>
      <w:r w:rsidRPr="009606FF">
        <w:rPr>
          <w:lang w:val="en-US"/>
        </w:rPr>
        <w:t>Chameleon</w:t>
      </w:r>
      <w:r>
        <w:rPr>
          <w:lang w:val="en-US"/>
        </w:rPr>
        <w:t xml:space="preserve"> and Lizard enclosures. These</w:t>
      </w:r>
      <w:r w:rsidRPr="00B60B69">
        <w:rPr>
          <w:lang w:val="en-US"/>
        </w:rPr>
        <w:t xml:space="preserve"> </w:t>
      </w:r>
      <w:r>
        <w:rPr>
          <w:lang w:val="en-US"/>
        </w:rPr>
        <w:t xml:space="preserve">rugged aluminum enclosures provide at least IP66 protection. The Chameleon series fits </w:t>
      </w:r>
      <w:r w:rsidRPr="00D66C21">
        <w:rPr>
          <w:lang w:val="en-US"/>
        </w:rPr>
        <w:t>right-angle</w:t>
      </w:r>
      <w:r>
        <w:rPr>
          <w:lang w:val="en-US"/>
        </w:rPr>
        <w:t>d</w:t>
      </w:r>
      <w:r w:rsidRPr="00D66C21">
        <w:rPr>
          <w:lang w:val="en-US"/>
        </w:rPr>
        <w:t xml:space="preserve"> cameras and vision sensors</w:t>
      </w:r>
      <w:r>
        <w:rPr>
          <w:lang w:val="en-US"/>
        </w:rPr>
        <w:t>. Lizard enclosures have a</w:t>
      </w:r>
      <w:r w:rsidRPr="00186CA7">
        <w:rPr>
          <w:lang w:val="en-US"/>
        </w:rPr>
        <w:t xml:space="preserve"> </w:t>
      </w:r>
      <w:r>
        <w:rPr>
          <w:lang w:val="en-US"/>
        </w:rPr>
        <w:t>removable</w:t>
      </w:r>
      <w:r w:rsidRPr="005846BF">
        <w:rPr>
          <w:lang w:val="en-US"/>
        </w:rPr>
        <w:t xml:space="preserve"> tube</w:t>
      </w:r>
      <w:r w:rsidRPr="00186CA7">
        <w:rPr>
          <w:lang w:val="en-US"/>
        </w:rPr>
        <w:t xml:space="preserve"> </w:t>
      </w:r>
      <w:r>
        <w:rPr>
          <w:lang w:val="en-US"/>
        </w:rPr>
        <w:t xml:space="preserve">for </w:t>
      </w:r>
      <w:r w:rsidRPr="005846BF">
        <w:rPr>
          <w:lang w:val="en-US"/>
        </w:rPr>
        <w:t>tool-</w:t>
      </w:r>
      <w:r>
        <w:rPr>
          <w:lang w:val="en-US"/>
        </w:rPr>
        <w:t>less</w:t>
      </w:r>
      <w:r w:rsidRPr="005846BF">
        <w:rPr>
          <w:lang w:val="en-US"/>
        </w:rPr>
        <w:t xml:space="preserve"> access to the lens settings</w:t>
      </w:r>
      <w:r>
        <w:rPr>
          <w:lang w:val="en-US"/>
        </w:rPr>
        <w:t xml:space="preserve">. </w:t>
      </w:r>
      <w:r>
        <w:rPr>
          <w:lang w:val="en-US"/>
        </w:rPr>
        <w:lastRenderedPageBreak/>
        <w:t>Lenses with different lengths, including</w:t>
      </w:r>
      <w:r w:rsidRPr="00186CA7">
        <w:rPr>
          <w:lang w:val="en-US"/>
        </w:rPr>
        <w:t xml:space="preserve"> </w:t>
      </w:r>
      <w:r w:rsidRPr="005846BF">
        <w:rPr>
          <w:lang w:val="en-US"/>
        </w:rPr>
        <w:t>wide-angle lenses</w:t>
      </w:r>
      <w:r>
        <w:rPr>
          <w:lang w:val="en-US"/>
        </w:rPr>
        <w:t>, can be</w:t>
      </w:r>
      <w:r w:rsidRPr="00186CA7">
        <w:rPr>
          <w:lang w:val="en-US"/>
        </w:rPr>
        <w:t xml:space="preserve"> </w:t>
      </w:r>
      <w:r w:rsidRPr="005846BF">
        <w:rPr>
          <w:lang w:val="en-US"/>
        </w:rPr>
        <w:t>mounted directly behind the front window</w:t>
      </w:r>
      <w:r>
        <w:rPr>
          <w:lang w:val="en-US"/>
        </w:rPr>
        <w:t xml:space="preserve"> for shading-free image capture.</w:t>
      </w:r>
    </w:p>
    <w:p w14:paraId="4E205AA6" w14:textId="77777777" w:rsidR="004737E3" w:rsidRDefault="004737E3" w:rsidP="004737E3">
      <w:pPr>
        <w:suppressAutoHyphens/>
        <w:spacing w:line="360" w:lineRule="auto"/>
        <w:jc w:val="both"/>
        <w:rPr>
          <w:lang w:val="en-US"/>
        </w:rPr>
      </w:pPr>
    </w:p>
    <w:p w14:paraId="4A426E64" w14:textId="77777777" w:rsidR="004737E3" w:rsidRDefault="004737E3" w:rsidP="004737E3">
      <w:pPr>
        <w:suppressAutoHyphens/>
        <w:spacing w:line="360" w:lineRule="auto"/>
        <w:jc w:val="both"/>
        <w:rPr>
          <w:lang w:val="en-US"/>
        </w:rPr>
      </w:pPr>
      <w:r>
        <w:rPr>
          <w:lang w:val="en-US"/>
        </w:rPr>
        <w:t xml:space="preserve">A hygienic demo includes </w:t>
      </w:r>
      <w:r w:rsidRPr="00492607">
        <w:rPr>
          <w:lang w:val="en-US"/>
        </w:rPr>
        <w:t>stainless</w:t>
      </w:r>
      <w:r>
        <w:rPr>
          <w:lang w:val="en-US"/>
        </w:rPr>
        <w:t>-</w:t>
      </w:r>
      <w:r w:rsidRPr="00492607">
        <w:rPr>
          <w:lang w:val="en-US"/>
        </w:rPr>
        <w:t xml:space="preserve">steel </w:t>
      </w:r>
      <w:r>
        <w:rPr>
          <w:lang w:val="en-US"/>
        </w:rPr>
        <w:t>Dolphin and Piranha enclosures in</w:t>
      </w:r>
      <w:r w:rsidRPr="000F2A2B">
        <w:rPr>
          <w:lang w:val="en-US"/>
        </w:rPr>
        <w:t xml:space="preserve"> </w:t>
      </w:r>
      <w:r>
        <w:rPr>
          <w:lang w:val="en-US"/>
        </w:rPr>
        <w:t xml:space="preserve">strict, </w:t>
      </w:r>
      <w:r w:rsidRPr="000F2A2B">
        <w:rPr>
          <w:lang w:val="en-US"/>
        </w:rPr>
        <w:t>EHEDG-compliant</w:t>
      </w:r>
      <w:r>
        <w:rPr>
          <w:lang w:val="en-US"/>
        </w:rPr>
        <w:t xml:space="preserve"> hygienic design. </w:t>
      </w:r>
      <w:r w:rsidRPr="00F1330D">
        <w:rPr>
          <w:lang w:val="en-US"/>
        </w:rPr>
        <w:t>Rated IP69K, they withstand heavy-duty cleaning cycle</w:t>
      </w:r>
      <w:r>
        <w:rPr>
          <w:lang w:val="en-US"/>
        </w:rPr>
        <w:t>s.</w:t>
      </w:r>
      <w:r w:rsidRPr="002554D1">
        <w:rPr>
          <w:lang w:val="en-US"/>
        </w:rPr>
        <w:t xml:space="preserve"> </w:t>
      </w:r>
      <w:r>
        <w:rPr>
          <w:lang w:val="en-US"/>
        </w:rPr>
        <w:t>T</w:t>
      </w:r>
      <w:r w:rsidRPr="002554D1">
        <w:rPr>
          <w:lang w:val="en-US"/>
        </w:rPr>
        <w:t>heir smooth, crevice-free surfaces offer no foothold for bacteria</w:t>
      </w:r>
      <w:r>
        <w:rPr>
          <w:lang w:val="en-US"/>
        </w:rPr>
        <w:t>,</w:t>
      </w:r>
      <w:r w:rsidRPr="00F1330D">
        <w:rPr>
          <w:lang w:val="en-US"/>
        </w:rPr>
        <w:t xml:space="preserve"> keeping critical food and pharmaceutical processes free from contamination.</w:t>
      </w:r>
    </w:p>
    <w:p w14:paraId="7191D53B" w14:textId="77777777" w:rsidR="004737E3" w:rsidRDefault="004737E3" w:rsidP="004737E3">
      <w:pPr>
        <w:suppressAutoHyphens/>
        <w:spacing w:line="360" w:lineRule="auto"/>
        <w:jc w:val="both"/>
        <w:rPr>
          <w:lang w:val="en-US"/>
        </w:rPr>
      </w:pPr>
    </w:p>
    <w:p w14:paraId="02AE2FA6" w14:textId="77777777" w:rsidR="004737E3" w:rsidRPr="00E714FE" w:rsidRDefault="004737E3" w:rsidP="004737E3">
      <w:pPr>
        <w:suppressAutoHyphens/>
        <w:jc w:val="both"/>
        <w:rPr>
          <w:b/>
          <w:bCs/>
          <w:lang w:val="en-US"/>
        </w:rPr>
      </w:pPr>
      <w:r w:rsidRPr="00E714FE">
        <w:rPr>
          <w:b/>
          <w:bCs/>
          <w:lang w:val="en-US"/>
        </w:rPr>
        <w:t>Exaktera and autoVimation at the VISION tradeshow</w:t>
      </w:r>
    </w:p>
    <w:p w14:paraId="6F66A67A" w14:textId="77777777" w:rsidR="004737E3" w:rsidRPr="00E714FE" w:rsidRDefault="004737E3" w:rsidP="004737E3">
      <w:pPr>
        <w:suppressAutoHyphens/>
        <w:jc w:val="both"/>
        <w:rPr>
          <w:b/>
          <w:bCs/>
          <w:lang w:val="en-US"/>
        </w:rPr>
      </w:pPr>
      <w:r w:rsidRPr="00E714FE">
        <w:rPr>
          <w:b/>
          <w:bCs/>
          <w:lang w:val="en-US"/>
        </w:rPr>
        <w:t>Stuttgart, Germany, 6 – 8 October 2026</w:t>
      </w:r>
    </w:p>
    <w:p w14:paraId="500D98D9" w14:textId="77777777" w:rsidR="004737E3" w:rsidRPr="00E714FE" w:rsidRDefault="004737E3" w:rsidP="004737E3">
      <w:pPr>
        <w:suppressAutoHyphens/>
        <w:jc w:val="both"/>
        <w:rPr>
          <w:b/>
          <w:bCs/>
          <w:lang w:val="en-US"/>
        </w:rPr>
      </w:pPr>
      <w:r w:rsidRPr="00E714FE">
        <w:rPr>
          <w:b/>
          <w:bCs/>
          <w:lang w:val="en-US"/>
        </w:rPr>
        <w:t>Hall 10, Booth C50</w:t>
      </w:r>
    </w:p>
    <w:p w14:paraId="34AD976C" w14:textId="77777777" w:rsidR="004737E3" w:rsidRPr="005A2017" w:rsidRDefault="004737E3" w:rsidP="004737E3">
      <w:pPr>
        <w:suppressAutoHyphens/>
        <w:spacing w:line="360" w:lineRule="auto"/>
        <w:jc w:val="both"/>
        <w:rPr>
          <w:lang w:val="en-US"/>
        </w:rPr>
      </w:pPr>
    </w:p>
    <w:p w14:paraId="0296D4DE" w14:textId="77777777" w:rsidR="004737E3" w:rsidRPr="005A2017" w:rsidRDefault="004737E3" w:rsidP="004737E3">
      <w:pPr>
        <w:suppressAutoHyphens/>
        <w:spacing w:line="360" w:lineRule="auto"/>
        <w:jc w:val="both"/>
        <w:rPr>
          <w:lang w:val="en-US"/>
        </w:rPr>
      </w:pPr>
    </w:p>
    <w:p w14:paraId="0912B77A" w14:textId="77777777" w:rsidR="004737E3" w:rsidRPr="003075ED" w:rsidRDefault="004737E3" w:rsidP="004737E3">
      <w:pPr>
        <w:suppressAutoHyphens/>
        <w:spacing w:line="360" w:lineRule="auto"/>
        <w:jc w:val="both"/>
      </w:pPr>
    </w:p>
    <w:p w14:paraId="2E1566EA" w14:textId="77777777" w:rsidR="004737E3" w:rsidRDefault="004737E3" w:rsidP="004737E3">
      <w:pPr>
        <w:suppressAutoHyphens/>
        <w:spacing w:line="360" w:lineRule="auto"/>
        <w:jc w:val="both"/>
      </w:pPr>
    </w:p>
    <w:p w14:paraId="5336FF27" w14:textId="77777777" w:rsidR="00C663F0" w:rsidRDefault="00C663F0" w:rsidP="004737E3">
      <w:pPr>
        <w:suppressAutoHyphens/>
        <w:spacing w:line="360" w:lineRule="auto"/>
        <w:jc w:val="both"/>
      </w:pPr>
    </w:p>
    <w:p w14:paraId="6916D201" w14:textId="77777777" w:rsidR="00C663F0" w:rsidRDefault="00C663F0" w:rsidP="004737E3">
      <w:pPr>
        <w:suppressAutoHyphens/>
        <w:spacing w:line="360" w:lineRule="auto"/>
        <w:jc w:val="both"/>
      </w:pPr>
    </w:p>
    <w:p w14:paraId="68836E47" w14:textId="77777777" w:rsidR="00C663F0" w:rsidRPr="003075ED" w:rsidRDefault="00C663F0" w:rsidP="004737E3">
      <w:pPr>
        <w:suppressAutoHyphens/>
        <w:spacing w:line="360" w:lineRule="auto"/>
        <w:jc w:val="both"/>
      </w:pPr>
    </w:p>
    <w:p w14:paraId="0619DD34" w14:textId="77777777" w:rsidR="004737E3" w:rsidRPr="003075ED" w:rsidRDefault="004737E3" w:rsidP="004737E3">
      <w:pPr>
        <w:suppressAutoHyphens/>
        <w:spacing w:line="360" w:lineRule="auto"/>
        <w:jc w:val="both"/>
      </w:pPr>
    </w:p>
    <w:p w14:paraId="2947BE3A" w14:textId="77777777" w:rsidR="004737E3" w:rsidRPr="003075ED" w:rsidRDefault="004737E3" w:rsidP="004737E3">
      <w:pPr>
        <w:suppressAutoHyphens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"/>
        <w:gridCol w:w="4020"/>
        <w:gridCol w:w="1234"/>
        <w:gridCol w:w="925"/>
      </w:tblGrid>
      <w:tr w:rsidR="004737E3" w:rsidRPr="00207732" w14:paraId="2A60AC72" w14:textId="77777777" w:rsidTr="00A0425B">
        <w:tc>
          <w:tcPr>
            <w:tcW w:w="907" w:type="dxa"/>
          </w:tcPr>
          <w:p w14:paraId="40598299" w14:textId="77777777" w:rsidR="004737E3" w:rsidRPr="00207732" w:rsidRDefault="004737E3" w:rsidP="00A0425B">
            <w:pPr>
              <w:suppressAutoHyphens/>
              <w:rPr>
                <w:sz w:val="18"/>
                <w:szCs w:val="18"/>
                <w:lang w:val="en-US"/>
              </w:rPr>
            </w:pPr>
            <w:r w:rsidRPr="00207732">
              <w:rPr>
                <w:sz w:val="18"/>
                <w:szCs w:val="18"/>
                <w:lang w:val="en-US"/>
              </w:rPr>
              <w:t>Image/s:</w:t>
            </w:r>
          </w:p>
        </w:tc>
        <w:tc>
          <w:tcPr>
            <w:tcW w:w="4020" w:type="dxa"/>
          </w:tcPr>
          <w:p w14:paraId="44F40505" w14:textId="77777777" w:rsidR="004737E3" w:rsidRPr="00207732" w:rsidRDefault="004737E3" w:rsidP="00A0425B">
            <w:pPr>
              <w:suppressAutoHyphens/>
              <w:rPr>
                <w:sz w:val="18"/>
                <w:szCs w:val="18"/>
                <w:lang w:val="en-US"/>
              </w:rPr>
            </w:pPr>
            <w:r w:rsidRPr="005A2017">
              <w:rPr>
                <w:sz w:val="18"/>
                <w:szCs w:val="18"/>
                <w:lang w:val="en-US"/>
              </w:rPr>
              <w:t>lizard_camera_enclosures_mounted</w:t>
            </w:r>
          </w:p>
        </w:tc>
        <w:tc>
          <w:tcPr>
            <w:tcW w:w="1234" w:type="dxa"/>
          </w:tcPr>
          <w:p w14:paraId="607157B2" w14:textId="77777777" w:rsidR="004737E3" w:rsidRPr="00207732" w:rsidRDefault="004737E3" w:rsidP="00A0425B">
            <w:pPr>
              <w:suppressAutoHyphens/>
              <w:rPr>
                <w:sz w:val="18"/>
                <w:szCs w:val="18"/>
                <w:lang w:val="en-US"/>
              </w:rPr>
            </w:pPr>
            <w:r w:rsidRPr="00207732">
              <w:rPr>
                <w:sz w:val="18"/>
                <w:szCs w:val="18"/>
                <w:lang w:val="en-US"/>
              </w:rPr>
              <w:t>Characters:</w:t>
            </w:r>
          </w:p>
        </w:tc>
        <w:tc>
          <w:tcPr>
            <w:tcW w:w="925" w:type="dxa"/>
          </w:tcPr>
          <w:p w14:paraId="773E416B" w14:textId="77777777" w:rsidR="004737E3" w:rsidRPr="00207732" w:rsidRDefault="004737E3" w:rsidP="00A0425B">
            <w:pPr>
              <w:suppressAutoHyphens/>
              <w:jc w:val="righ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1613</w:t>
            </w:r>
          </w:p>
        </w:tc>
      </w:tr>
      <w:tr w:rsidR="004737E3" w:rsidRPr="00207732" w14:paraId="50A9DFA4" w14:textId="77777777" w:rsidTr="00A0425B">
        <w:tc>
          <w:tcPr>
            <w:tcW w:w="907" w:type="dxa"/>
          </w:tcPr>
          <w:p w14:paraId="59C44D95" w14:textId="77777777" w:rsidR="004737E3" w:rsidRPr="00207732" w:rsidRDefault="004737E3" w:rsidP="00A0425B">
            <w:pPr>
              <w:suppressAutoHyphens/>
              <w:spacing w:before="120"/>
              <w:rPr>
                <w:sz w:val="18"/>
                <w:szCs w:val="18"/>
                <w:lang w:val="en-US"/>
              </w:rPr>
            </w:pPr>
            <w:r w:rsidRPr="00207732">
              <w:rPr>
                <w:sz w:val="18"/>
                <w:szCs w:val="18"/>
                <w:lang w:val="en-US"/>
              </w:rPr>
              <w:t>File name:</w:t>
            </w:r>
          </w:p>
        </w:tc>
        <w:tc>
          <w:tcPr>
            <w:tcW w:w="4020" w:type="dxa"/>
          </w:tcPr>
          <w:p w14:paraId="5AE1217F" w14:textId="65AF1526" w:rsidR="004737E3" w:rsidRPr="00207732" w:rsidRDefault="00C663F0" w:rsidP="00A0425B">
            <w:pPr>
              <w:suppressAutoHyphens/>
              <w:spacing w:before="120"/>
              <w:rPr>
                <w:sz w:val="18"/>
                <w:szCs w:val="18"/>
                <w:lang w:val="en-US"/>
              </w:rPr>
            </w:pPr>
            <w:r w:rsidRPr="00C663F0">
              <w:rPr>
                <w:sz w:val="18"/>
                <w:szCs w:val="18"/>
                <w:lang w:val="en-US"/>
              </w:rPr>
              <w:t>20260930-autoVimation-PM-EN-Vision-tradeshow-preview</w:t>
            </w:r>
          </w:p>
        </w:tc>
        <w:tc>
          <w:tcPr>
            <w:tcW w:w="1234" w:type="dxa"/>
          </w:tcPr>
          <w:p w14:paraId="09CEF336" w14:textId="77777777" w:rsidR="004737E3" w:rsidRPr="00207732" w:rsidRDefault="004737E3" w:rsidP="00A0425B">
            <w:pPr>
              <w:suppressAutoHyphens/>
              <w:spacing w:before="120"/>
              <w:rPr>
                <w:sz w:val="18"/>
                <w:szCs w:val="18"/>
                <w:lang w:val="en-US"/>
              </w:rPr>
            </w:pPr>
            <w:r w:rsidRPr="00207732">
              <w:rPr>
                <w:sz w:val="18"/>
                <w:szCs w:val="18"/>
                <w:lang w:val="en-US"/>
              </w:rPr>
              <w:t>Date:</w:t>
            </w:r>
          </w:p>
        </w:tc>
        <w:tc>
          <w:tcPr>
            <w:tcW w:w="925" w:type="dxa"/>
          </w:tcPr>
          <w:p w14:paraId="63550B93" w14:textId="3DDC68CA" w:rsidR="004737E3" w:rsidRPr="00207732" w:rsidRDefault="009F6193" w:rsidP="00A0425B">
            <w:pPr>
              <w:suppressAutoHyphens/>
              <w:spacing w:before="120"/>
              <w:jc w:val="righ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09-30-2026</w:t>
            </w:r>
          </w:p>
        </w:tc>
      </w:tr>
      <w:tr w:rsidR="004737E3" w:rsidRPr="00207732" w14:paraId="303FFF27" w14:textId="77777777" w:rsidTr="00A0425B">
        <w:tc>
          <w:tcPr>
            <w:tcW w:w="907" w:type="dxa"/>
          </w:tcPr>
          <w:p w14:paraId="1FF57D3B" w14:textId="77777777" w:rsidR="004737E3" w:rsidRPr="00207732" w:rsidRDefault="004737E3" w:rsidP="00A0425B">
            <w:pPr>
              <w:suppressAutoHyphens/>
              <w:spacing w:before="12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Tags</w:t>
            </w:r>
            <w:r w:rsidRPr="00207732">
              <w:rPr>
                <w:sz w:val="18"/>
                <w:szCs w:val="18"/>
                <w:lang w:val="en-US"/>
              </w:rPr>
              <w:t>:</w:t>
            </w:r>
          </w:p>
        </w:tc>
        <w:tc>
          <w:tcPr>
            <w:tcW w:w="4020" w:type="dxa"/>
          </w:tcPr>
          <w:p w14:paraId="27D2146E" w14:textId="77777777" w:rsidR="004737E3" w:rsidRPr="00207732" w:rsidRDefault="004737E3" w:rsidP="00A0425B">
            <w:pPr>
              <w:suppressAutoHyphens/>
              <w:spacing w:before="120"/>
              <w:rPr>
                <w:sz w:val="18"/>
                <w:szCs w:val="18"/>
                <w:lang w:val="en-US"/>
              </w:rPr>
            </w:pPr>
            <w:r w:rsidRPr="00F604D6">
              <w:rPr>
                <w:sz w:val="18"/>
                <w:szCs w:val="18"/>
                <w:lang w:val="en-US"/>
              </w:rPr>
              <w:t>VISION 2026</w:t>
            </w:r>
            <w:r>
              <w:rPr>
                <w:sz w:val="18"/>
                <w:szCs w:val="18"/>
                <w:lang w:val="en-US"/>
              </w:rPr>
              <w:t xml:space="preserve">, </w:t>
            </w:r>
            <w:r w:rsidRPr="00F604D6">
              <w:rPr>
                <w:sz w:val="18"/>
                <w:szCs w:val="18"/>
                <w:lang w:val="en-US"/>
              </w:rPr>
              <w:t>trade fair</w:t>
            </w:r>
            <w:r>
              <w:rPr>
                <w:sz w:val="18"/>
                <w:szCs w:val="18"/>
                <w:lang w:val="en-US"/>
              </w:rPr>
              <w:t>, c</w:t>
            </w:r>
            <w:r w:rsidRPr="00F604D6">
              <w:rPr>
                <w:sz w:val="18"/>
                <w:szCs w:val="18"/>
                <w:lang w:val="en-US"/>
              </w:rPr>
              <w:t>amera enclosures</w:t>
            </w:r>
            <w:r>
              <w:rPr>
                <w:sz w:val="18"/>
                <w:szCs w:val="18"/>
                <w:lang w:val="en-US"/>
              </w:rPr>
              <w:t xml:space="preserve">, </w:t>
            </w:r>
            <w:r w:rsidRPr="00F604D6">
              <w:rPr>
                <w:sz w:val="18"/>
                <w:szCs w:val="18"/>
                <w:lang w:val="en-US"/>
              </w:rPr>
              <w:t>hygienic enclosures</w:t>
            </w:r>
            <w:r>
              <w:rPr>
                <w:sz w:val="18"/>
                <w:szCs w:val="18"/>
                <w:lang w:val="en-US"/>
              </w:rPr>
              <w:t xml:space="preserve">, </w:t>
            </w:r>
            <w:r w:rsidRPr="00F604D6">
              <w:rPr>
                <w:sz w:val="18"/>
                <w:szCs w:val="18"/>
                <w:lang w:val="en-US"/>
              </w:rPr>
              <w:t>machine vision</w:t>
            </w:r>
            <w:r>
              <w:rPr>
                <w:sz w:val="18"/>
                <w:szCs w:val="18"/>
                <w:lang w:val="en-US"/>
              </w:rPr>
              <w:t xml:space="preserve">, </w:t>
            </w:r>
            <w:r w:rsidRPr="00F604D6">
              <w:rPr>
                <w:sz w:val="18"/>
                <w:szCs w:val="18"/>
                <w:lang w:val="en-US"/>
              </w:rPr>
              <w:t>optical inspection</w:t>
            </w:r>
            <w:r>
              <w:rPr>
                <w:sz w:val="18"/>
                <w:szCs w:val="18"/>
                <w:lang w:val="en-US"/>
              </w:rPr>
              <w:t>,</w:t>
            </w:r>
            <w:r w:rsidRPr="00F604D6">
              <w:rPr>
                <w:sz w:val="18"/>
                <w:szCs w:val="18"/>
                <w:lang w:val="en-US"/>
              </w:rPr>
              <w:t xml:space="preserve"> food and beverage</w:t>
            </w:r>
            <w:r>
              <w:rPr>
                <w:sz w:val="18"/>
                <w:szCs w:val="18"/>
                <w:lang w:val="en-US"/>
              </w:rPr>
              <w:t>,</w:t>
            </w:r>
            <w:r w:rsidRPr="00F604D6">
              <w:rPr>
                <w:sz w:val="18"/>
                <w:szCs w:val="18"/>
                <w:lang w:val="en-US"/>
              </w:rPr>
              <w:t xml:space="preserve"> washdown</w:t>
            </w:r>
            <w:r>
              <w:rPr>
                <w:sz w:val="18"/>
                <w:szCs w:val="18"/>
                <w:lang w:val="en-US"/>
              </w:rPr>
              <w:t xml:space="preserve">, </w:t>
            </w:r>
            <w:r w:rsidRPr="00F604D6">
              <w:rPr>
                <w:sz w:val="18"/>
                <w:szCs w:val="18"/>
                <w:lang w:val="en-US"/>
              </w:rPr>
              <w:t>EHEDG-compliant hygienic design</w:t>
            </w:r>
          </w:p>
        </w:tc>
        <w:tc>
          <w:tcPr>
            <w:tcW w:w="1234" w:type="dxa"/>
          </w:tcPr>
          <w:p w14:paraId="41668B30" w14:textId="77777777" w:rsidR="004737E3" w:rsidRPr="00207732" w:rsidRDefault="004737E3" w:rsidP="00A0425B">
            <w:pPr>
              <w:suppressAutoHyphens/>
              <w:spacing w:before="12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gii ID:</w:t>
            </w:r>
          </w:p>
        </w:tc>
        <w:tc>
          <w:tcPr>
            <w:tcW w:w="925" w:type="dxa"/>
          </w:tcPr>
          <w:p w14:paraId="15F6985E" w14:textId="77777777" w:rsidR="004737E3" w:rsidRPr="00207732" w:rsidRDefault="004737E3" w:rsidP="00A0425B">
            <w:pPr>
              <w:suppressAutoHyphens/>
              <w:spacing w:before="120"/>
              <w:jc w:val="right"/>
              <w:rPr>
                <w:sz w:val="18"/>
                <w:szCs w:val="18"/>
                <w:lang w:val="en-US"/>
              </w:rPr>
            </w:pPr>
            <w:r w:rsidRPr="0019149F">
              <w:rPr>
                <w:sz w:val="18"/>
                <w:szCs w:val="18"/>
                <w:lang w:val="en-US"/>
              </w:rPr>
              <w:t>26298</w:t>
            </w:r>
          </w:p>
        </w:tc>
      </w:tr>
      <w:tr w:rsidR="004737E3" w:rsidRPr="00C663F0" w14:paraId="6E813F25" w14:textId="77777777" w:rsidTr="00A0425B">
        <w:tc>
          <w:tcPr>
            <w:tcW w:w="7086" w:type="dxa"/>
            <w:gridSpan w:val="4"/>
            <w:tcBorders>
              <w:bottom w:val="single" w:sz="4" w:space="0" w:color="auto"/>
            </w:tcBorders>
          </w:tcPr>
          <w:p w14:paraId="222C4D11" w14:textId="77777777" w:rsidR="004737E3" w:rsidRPr="00207732" w:rsidRDefault="004737E3" w:rsidP="00A0425B">
            <w:pPr>
              <w:suppressAutoHyphens/>
              <w:spacing w:before="120" w:after="120"/>
              <w:rPr>
                <w:b/>
                <w:sz w:val="16"/>
                <w:szCs w:val="16"/>
                <w:lang w:val="en-US"/>
              </w:rPr>
            </w:pPr>
            <w:r w:rsidRPr="00207732">
              <w:rPr>
                <w:b/>
                <w:sz w:val="16"/>
                <w:szCs w:val="16"/>
                <w:lang w:val="en-US"/>
              </w:rPr>
              <w:t xml:space="preserve">About </w:t>
            </w:r>
            <w:r>
              <w:rPr>
                <w:b/>
                <w:sz w:val="16"/>
                <w:lang w:val="en-US"/>
              </w:rPr>
              <w:t>autoVimation</w:t>
            </w:r>
          </w:p>
          <w:p w14:paraId="18954D1C" w14:textId="08CB3FC1" w:rsidR="004737E3" w:rsidRDefault="004737E3" w:rsidP="00A0425B">
            <w:pPr>
              <w:suppressAutoHyphens/>
              <w:spacing w:after="120"/>
              <w:jc w:val="both"/>
              <w:rPr>
                <w:sz w:val="16"/>
                <w:szCs w:val="16"/>
                <w:lang w:val="en-US"/>
              </w:rPr>
            </w:pPr>
            <w:r w:rsidRPr="0097631C">
              <w:rPr>
                <w:sz w:val="16"/>
                <w:szCs w:val="16"/>
                <w:lang w:val="en-US"/>
              </w:rPr>
              <w:t xml:space="preserve">Founded in 2008, autoVimation develops and distributes protective camera enclosures and modular mounting systems for the </w:t>
            </w:r>
            <w:r>
              <w:rPr>
                <w:sz w:val="16"/>
                <w:szCs w:val="16"/>
                <w:lang w:val="en-US"/>
              </w:rPr>
              <w:t>durable</w:t>
            </w:r>
            <w:r w:rsidRPr="0097631C">
              <w:rPr>
                <w:sz w:val="16"/>
                <w:szCs w:val="16"/>
                <w:lang w:val="en-US"/>
              </w:rPr>
              <w:t>, cost-efficient and time-saving installation of machine vision components. The product range covers solutions for harsh industrial environments, indoor, outdoor and underwater applications, hygienic</w:t>
            </w:r>
            <w:r>
              <w:rPr>
                <w:sz w:val="16"/>
                <w:szCs w:val="16"/>
                <w:lang w:val="en-US"/>
              </w:rPr>
              <w:t xml:space="preserve">ally demanding </w:t>
            </w:r>
            <w:r w:rsidRPr="0097631C">
              <w:rPr>
                <w:sz w:val="16"/>
                <w:szCs w:val="16"/>
                <w:lang w:val="en-US"/>
              </w:rPr>
              <w:t>a</w:t>
            </w:r>
            <w:r>
              <w:rPr>
                <w:sz w:val="16"/>
                <w:szCs w:val="16"/>
                <w:lang w:val="en-US"/>
              </w:rPr>
              <w:t>pplications</w:t>
            </w:r>
            <w:r w:rsidRPr="0097631C"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as well as</w:t>
            </w:r>
            <w:r w:rsidRPr="0097631C"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temperature</w:t>
            </w:r>
            <w:r w:rsidRPr="0097631C">
              <w:rPr>
                <w:sz w:val="16"/>
                <w:szCs w:val="16"/>
                <w:lang w:val="en-US"/>
              </w:rPr>
              <w:t>-controlled enclosures for all climate zones. The Hygienic Building Kit enables EHEDG-compliant vision installations in food and pharmaceutical production processes.</w:t>
            </w:r>
          </w:p>
          <w:p w14:paraId="32BBED09" w14:textId="77777777" w:rsidR="004737E3" w:rsidRPr="00207732" w:rsidRDefault="004737E3" w:rsidP="00A0425B">
            <w:pPr>
              <w:suppressAutoHyphens/>
              <w:spacing w:after="120"/>
              <w:jc w:val="both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autoVimation is part of Exaktera.</w:t>
            </w:r>
          </w:p>
        </w:tc>
      </w:tr>
      <w:tr w:rsidR="004737E3" w:rsidRPr="00207732" w14:paraId="0A3FF377" w14:textId="77777777" w:rsidTr="00A0425B">
        <w:tc>
          <w:tcPr>
            <w:tcW w:w="4927" w:type="dxa"/>
            <w:gridSpan w:val="2"/>
            <w:tcBorders>
              <w:top w:val="single" w:sz="4" w:space="0" w:color="auto"/>
            </w:tcBorders>
          </w:tcPr>
          <w:p w14:paraId="6F605637" w14:textId="77777777" w:rsidR="004737E3" w:rsidRPr="002015F0" w:rsidRDefault="004737E3" w:rsidP="00A0425B">
            <w:pPr>
              <w:suppressAutoHyphens/>
              <w:spacing w:before="120" w:after="120"/>
              <w:rPr>
                <w:b/>
              </w:rPr>
            </w:pPr>
            <w:r w:rsidRPr="002015F0">
              <w:rPr>
                <w:b/>
              </w:rPr>
              <w:t>Contact:</w:t>
            </w:r>
          </w:p>
          <w:p w14:paraId="5296E7D9" w14:textId="77777777" w:rsidR="00C663F0" w:rsidRDefault="00C663F0" w:rsidP="00A0425B">
            <w:pPr>
              <w:pStyle w:val="berschrift4"/>
              <w:suppressAutoHyphens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iiM </w:t>
            </w:r>
            <w:r w:rsidRPr="00CB2E69">
              <w:rPr>
                <w:bCs/>
                <w:sz w:val="20"/>
              </w:rPr>
              <w:t>GmbH</w:t>
            </w:r>
          </w:p>
          <w:p w14:paraId="5DD86BD9" w14:textId="7EAD1F4E" w:rsidR="004737E3" w:rsidRPr="002015F0" w:rsidRDefault="004737E3" w:rsidP="00A0425B">
            <w:pPr>
              <w:pStyle w:val="berschrift4"/>
              <w:suppressAutoHyphens/>
              <w:rPr>
                <w:sz w:val="20"/>
              </w:rPr>
            </w:pPr>
            <w:r w:rsidRPr="00CB2E69">
              <w:rPr>
                <w:bCs/>
                <w:sz w:val="20"/>
              </w:rPr>
              <w:t>autoVimation</w:t>
            </w:r>
          </w:p>
          <w:p w14:paraId="52AE4503" w14:textId="77777777" w:rsidR="004737E3" w:rsidRDefault="004737E3" w:rsidP="00A0425B">
            <w:pPr>
              <w:pStyle w:val="Kopfzeile"/>
              <w:tabs>
                <w:tab w:val="clear" w:pos="4536"/>
                <w:tab w:val="clear" w:pos="9072"/>
              </w:tabs>
              <w:suppressAutoHyphens/>
              <w:spacing w:before="120" w:after="120"/>
            </w:pPr>
            <w:r w:rsidRPr="00BE02D9">
              <w:t>Michael Alteg</w:t>
            </w:r>
          </w:p>
          <w:p w14:paraId="029A747D" w14:textId="77777777" w:rsidR="004737E3" w:rsidRDefault="004737E3" w:rsidP="00A0425B">
            <w:pPr>
              <w:jc w:val="both"/>
            </w:pPr>
            <w:r>
              <w:t>Neuer Friedberg 5</w:t>
            </w:r>
          </w:p>
          <w:p w14:paraId="7A737E34" w14:textId="77777777" w:rsidR="004737E3" w:rsidRPr="00410C4D" w:rsidRDefault="004737E3" w:rsidP="00A0425B">
            <w:pPr>
              <w:suppressAutoHyphens/>
              <w:jc w:val="both"/>
              <w:rPr>
                <w:lang w:val="en-US"/>
              </w:rPr>
            </w:pPr>
            <w:r w:rsidRPr="00410C4D">
              <w:rPr>
                <w:lang w:val="en-US"/>
              </w:rPr>
              <w:t>98527 Suhl</w:t>
            </w:r>
          </w:p>
          <w:p w14:paraId="3BBD83D5" w14:textId="77777777" w:rsidR="004737E3" w:rsidRPr="00207732" w:rsidRDefault="004737E3" w:rsidP="00A0425B">
            <w:pPr>
              <w:suppressAutoHyphens/>
              <w:jc w:val="both"/>
              <w:rPr>
                <w:lang w:val="en-US"/>
              </w:rPr>
            </w:pPr>
            <w:r w:rsidRPr="00207732">
              <w:rPr>
                <w:lang w:val="en-US"/>
              </w:rPr>
              <w:t>Germany</w:t>
            </w:r>
          </w:p>
          <w:p w14:paraId="7077655B" w14:textId="77777777" w:rsidR="004737E3" w:rsidRPr="00207732" w:rsidRDefault="004737E3" w:rsidP="00A0425B">
            <w:pPr>
              <w:suppressAutoHyphens/>
              <w:spacing w:before="120"/>
              <w:jc w:val="both"/>
              <w:rPr>
                <w:lang w:val="en-US"/>
              </w:rPr>
            </w:pPr>
            <w:r w:rsidRPr="00207732">
              <w:rPr>
                <w:lang w:val="en-US"/>
              </w:rPr>
              <w:t xml:space="preserve">Phone: </w:t>
            </w:r>
            <w:r w:rsidRPr="00AB33C4">
              <w:rPr>
                <w:lang w:val="en-US"/>
              </w:rPr>
              <w:t>+</w:t>
            </w:r>
            <w:r w:rsidRPr="00E17437">
              <w:rPr>
                <w:lang w:val="en-US"/>
              </w:rPr>
              <w:t xml:space="preserve">49 </w:t>
            </w:r>
            <w:r w:rsidRPr="00410C4D">
              <w:rPr>
                <w:lang w:val="en-US"/>
              </w:rPr>
              <w:t>3681 455 19-0</w:t>
            </w:r>
          </w:p>
          <w:p w14:paraId="2F78523D" w14:textId="77777777" w:rsidR="004737E3" w:rsidRPr="00207732" w:rsidRDefault="004737E3" w:rsidP="00A0425B">
            <w:pPr>
              <w:suppressAutoHyphens/>
              <w:jc w:val="both"/>
              <w:rPr>
                <w:lang w:val="en-US"/>
              </w:rPr>
            </w:pPr>
            <w:r w:rsidRPr="00207732">
              <w:rPr>
                <w:lang w:val="en-US"/>
              </w:rPr>
              <w:t xml:space="preserve">Email: </w:t>
            </w:r>
            <w:hyperlink r:id="rId8" w:history="1">
              <w:r w:rsidRPr="00E22544">
                <w:rPr>
                  <w:rStyle w:val="Hyperlink"/>
                  <w:lang w:val="fr-FR"/>
                </w:rPr>
                <w:t>sales@autovimation.com</w:t>
              </w:r>
            </w:hyperlink>
          </w:p>
          <w:p w14:paraId="35F7C381" w14:textId="77777777" w:rsidR="004737E3" w:rsidRPr="00207732" w:rsidRDefault="004737E3" w:rsidP="00A0425B">
            <w:pPr>
              <w:suppressAutoHyphens/>
              <w:rPr>
                <w:lang w:val="en-US"/>
              </w:rPr>
            </w:pPr>
            <w:r w:rsidRPr="00207732">
              <w:rPr>
                <w:lang w:val="fr-FR"/>
              </w:rPr>
              <w:t xml:space="preserve">Internet: </w:t>
            </w:r>
            <w:hyperlink r:id="rId9" w:history="1">
              <w:r w:rsidRPr="00E22544">
                <w:rPr>
                  <w:rStyle w:val="Hyperlink"/>
                  <w:lang w:val="fr-FR"/>
                </w:rPr>
                <w:t>www.autovimation.com</w:t>
              </w:r>
            </w:hyperlink>
          </w:p>
        </w:tc>
        <w:tc>
          <w:tcPr>
            <w:tcW w:w="2159" w:type="dxa"/>
            <w:gridSpan w:val="2"/>
            <w:tcBorders>
              <w:top w:val="single" w:sz="4" w:space="0" w:color="auto"/>
            </w:tcBorders>
          </w:tcPr>
          <w:p w14:paraId="7D14016E" w14:textId="77777777" w:rsidR="004737E3" w:rsidRPr="00AB33C4" w:rsidRDefault="004737E3" w:rsidP="00A0425B">
            <w:pPr>
              <w:suppressAutoHyphens/>
              <w:spacing w:before="480"/>
              <w:ind w:right="-113"/>
              <w:rPr>
                <w:sz w:val="16"/>
              </w:rPr>
            </w:pPr>
            <w:r w:rsidRPr="00AB33C4">
              <w:rPr>
                <w:sz w:val="16"/>
              </w:rPr>
              <w:t>gii die Presse-Agentur GmbH</w:t>
            </w:r>
          </w:p>
          <w:p w14:paraId="0387C370" w14:textId="77777777" w:rsidR="004737E3" w:rsidRPr="008A1630" w:rsidRDefault="004737E3" w:rsidP="00A0425B">
            <w:pPr>
              <w:pStyle w:val="Textkrper"/>
              <w:suppressAutoHyphens/>
              <w:ind w:right="-113"/>
              <w:rPr>
                <w:sz w:val="16"/>
              </w:rPr>
            </w:pPr>
            <w:r>
              <w:rPr>
                <w:sz w:val="16"/>
              </w:rPr>
              <w:t>Christburger S</w:t>
            </w:r>
            <w:r w:rsidRPr="00AB33C4">
              <w:rPr>
                <w:sz w:val="16"/>
              </w:rPr>
              <w:t xml:space="preserve">tr. </w:t>
            </w:r>
            <w:r w:rsidRPr="008A1630">
              <w:rPr>
                <w:sz w:val="16"/>
              </w:rPr>
              <w:t>12</w:t>
            </w:r>
          </w:p>
          <w:p w14:paraId="0A615783" w14:textId="77777777" w:rsidR="004737E3" w:rsidRPr="00AB33C4" w:rsidRDefault="004737E3" w:rsidP="00A0425B">
            <w:pPr>
              <w:pStyle w:val="Textkrper"/>
              <w:suppressAutoHyphens/>
              <w:ind w:right="-113"/>
              <w:rPr>
                <w:sz w:val="16"/>
                <w:lang w:val="en-US"/>
              </w:rPr>
            </w:pPr>
            <w:r w:rsidRPr="00AB33C4">
              <w:rPr>
                <w:sz w:val="16"/>
                <w:lang w:val="en-US"/>
              </w:rPr>
              <w:t>10405 Berlin</w:t>
            </w:r>
          </w:p>
          <w:p w14:paraId="5366FC6E" w14:textId="77777777" w:rsidR="004737E3" w:rsidRPr="00AB33C4" w:rsidRDefault="004737E3" w:rsidP="00A0425B">
            <w:pPr>
              <w:pStyle w:val="Textkrper"/>
              <w:suppressAutoHyphens/>
              <w:ind w:right="-113"/>
              <w:rPr>
                <w:sz w:val="16"/>
                <w:lang w:val="en-US"/>
              </w:rPr>
            </w:pPr>
            <w:r w:rsidRPr="00AB33C4">
              <w:rPr>
                <w:sz w:val="16"/>
                <w:lang w:val="en-US"/>
              </w:rPr>
              <w:t>Germany</w:t>
            </w:r>
          </w:p>
          <w:p w14:paraId="30EED883" w14:textId="77777777" w:rsidR="004737E3" w:rsidRPr="00AB33C4" w:rsidRDefault="004737E3" w:rsidP="00A0425B">
            <w:pPr>
              <w:pStyle w:val="Textkrper"/>
              <w:suppressAutoHyphens/>
              <w:ind w:right="-113"/>
              <w:rPr>
                <w:sz w:val="16"/>
                <w:lang w:val="en-US"/>
              </w:rPr>
            </w:pPr>
            <w:r w:rsidRPr="00AB33C4">
              <w:rPr>
                <w:sz w:val="16"/>
                <w:lang w:val="en-US"/>
              </w:rPr>
              <w:t xml:space="preserve">Phone: +49 </w:t>
            </w:r>
            <w:r w:rsidRPr="00E17437">
              <w:rPr>
                <w:sz w:val="16"/>
                <w:lang w:val="en-US"/>
              </w:rPr>
              <w:t>30 538 965</w:t>
            </w:r>
            <w:r>
              <w:rPr>
                <w:sz w:val="16"/>
                <w:lang w:val="en-US"/>
              </w:rPr>
              <w:t>-</w:t>
            </w:r>
            <w:r w:rsidRPr="00E17437">
              <w:rPr>
                <w:sz w:val="16"/>
                <w:lang w:val="en-US"/>
              </w:rPr>
              <w:t>0</w:t>
            </w:r>
          </w:p>
          <w:p w14:paraId="55F4D72E" w14:textId="77777777" w:rsidR="004737E3" w:rsidRPr="00AB33C4" w:rsidRDefault="004737E3" w:rsidP="00A0425B">
            <w:pPr>
              <w:pStyle w:val="Textkrper"/>
              <w:suppressAutoHyphens/>
              <w:ind w:right="-113"/>
              <w:rPr>
                <w:sz w:val="16"/>
                <w:lang w:val="en-US"/>
              </w:rPr>
            </w:pPr>
            <w:r w:rsidRPr="00AB33C4">
              <w:rPr>
                <w:sz w:val="16"/>
                <w:lang w:val="en-US"/>
              </w:rPr>
              <w:t xml:space="preserve">Email: </w:t>
            </w:r>
            <w:hyperlink r:id="rId10" w:history="1">
              <w:r w:rsidRPr="00E22544">
                <w:rPr>
                  <w:rStyle w:val="Hyperlink"/>
                  <w:sz w:val="16"/>
                  <w:lang w:val="en-US"/>
                </w:rPr>
                <w:t>info@gii.de</w:t>
              </w:r>
            </w:hyperlink>
          </w:p>
          <w:p w14:paraId="2CEFE564" w14:textId="77777777" w:rsidR="004737E3" w:rsidRPr="00207732" w:rsidRDefault="004737E3" w:rsidP="00A0425B">
            <w:pPr>
              <w:suppressAutoHyphens/>
              <w:rPr>
                <w:sz w:val="16"/>
                <w:szCs w:val="16"/>
                <w:lang w:val="en-US"/>
              </w:rPr>
            </w:pPr>
            <w:r w:rsidRPr="00AB33C4">
              <w:rPr>
                <w:sz w:val="16"/>
                <w:lang w:val="en-US"/>
              </w:rPr>
              <w:t xml:space="preserve">Internet: </w:t>
            </w:r>
            <w:hyperlink r:id="rId11" w:history="1">
              <w:r w:rsidRPr="00E22544">
                <w:rPr>
                  <w:rStyle w:val="Hyperlink"/>
                  <w:sz w:val="16"/>
                  <w:lang w:val="en-US"/>
                </w:rPr>
                <w:t>www.gii.de</w:t>
              </w:r>
            </w:hyperlink>
          </w:p>
        </w:tc>
      </w:tr>
    </w:tbl>
    <w:p w14:paraId="526BD04E" w14:textId="77777777" w:rsidR="004737E3" w:rsidRDefault="004737E3" w:rsidP="004737E3">
      <w:pPr>
        <w:suppressAutoHyphens/>
        <w:rPr>
          <w:lang w:val="en-US"/>
        </w:rPr>
      </w:pPr>
    </w:p>
    <w:sectPr w:rsidR="004737E3" w:rsidSect="00EF5588"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985" w:right="2835" w:bottom="851" w:left="1985" w:header="720" w:footer="720" w:gutter="0"/>
      <w:cols w:space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AA7E60" w14:textId="77777777" w:rsidR="0091105F" w:rsidRDefault="0091105F">
      <w:r>
        <w:separator/>
      </w:r>
    </w:p>
  </w:endnote>
  <w:endnote w:type="continuationSeparator" w:id="0">
    <w:p w14:paraId="23536715" w14:textId="77777777" w:rsidR="0091105F" w:rsidRDefault="009110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A Bk BT">
    <w:altName w:val="Tahom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1AAD5" w14:textId="77777777" w:rsidR="00CA5A05" w:rsidRPr="00CA5A05" w:rsidRDefault="00CA5A05" w:rsidP="00CA5A05">
    <w:pPr>
      <w:pStyle w:val="Fuzeile"/>
      <w:tabs>
        <w:tab w:val="clear" w:pos="4536"/>
        <w:tab w:val="clear" w:pos="9072"/>
      </w:tabs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306EC" w14:textId="77777777" w:rsidR="00CA5A05" w:rsidRPr="00CA5A05" w:rsidRDefault="00CA5A05" w:rsidP="00CA5A05">
    <w:pPr>
      <w:pStyle w:val="Fuzeile"/>
      <w:tabs>
        <w:tab w:val="clear" w:pos="4536"/>
        <w:tab w:val="clear" w:pos="9072"/>
      </w:tabs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58DD6B" w14:textId="77777777" w:rsidR="0091105F" w:rsidRDefault="0091105F">
      <w:r>
        <w:separator/>
      </w:r>
    </w:p>
  </w:footnote>
  <w:footnote w:type="continuationSeparator" w:id="0">
    <w:p w14:paraId="545CBD0D" w14:textId="77777777" w:rsidR="0091105F" w:rsidRDefault="009110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F44CD" w14:textId="57F32231" w:rsidR="00D2060E" w:rsidRPr="00CA5A05" w:rsidRDefault="00312486" w:rsidP="00CA5A05">
    <w:pPr>
      <w:pStyle w:val="Kopfzeile"/>
      <w:tabs>
        <w:tab w:val="clear" w:pos="4536"/>
        <w:tab w:val="clear" w:pos="9072"/>
      </w:tabs>
      <w:suppressAutoHyphens/>
      <w:ind w:left="709" w:right="851" w:hanging="709"/>
      <w:rPr>
        <w:rStyle w:val="Seitenzahl"/>
        <w:sz w:val="18"/>
        <w:lang w:val="en-US"/>
      </w:rPr>
    </w:pPr>
    <w:r>
      <w:rPr>
        <w:noProof/>
        <w:sz w:val="18"/>
        <w:lang w:val="en-US"/>
      </w:rPr>
      <w:drawing>
        <wp:anchor distT="0" distB="0" distL="114300" distR="114300" simplePos="0" relativeHeight="251660288" behindDoc="1" locked="0" layoutInCell="1" allowOverlap="1" wp14:anchorId="213D0E4B" wp14:editId="33A27D38">
          <wp:simplePos x="0" y="0"/>
          <wp:positionH relativeFrom="page">
            <wp:posOffset>5018405</wp:posOffset>
          </wp:positionH>
          <wp:positionV relativeFrom="paragraph">
            <wp:posOffset>7620</wp:posOffset>
          </wp:positionV>
          <wp:extent cx="2160905" cy="545465"/>
          <wp:effectExtent l="0" t="0" r="0" b="6985"/>
          <wp:wrapNone/>
          <wp:docPr id="1465243114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5243114" name="Grafik 146524311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90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2060E">
      <w:rPr>
        <w:sz w:val="18"/>
        <w:lang w:val="en-US"/>
      </w:rPr>
      <w:t xml:space="preserve">Page </w:t>
    </w:r>
    <w:r w:rsidR="00D2060E">
      <w:rPr>
        <w:rStyle w:val="Seitenzahl"/>
        <w:sz w:val="18"/>
      </w:rPr>
      <w:fldChar w:fldCharType="begin"/>
    </w:r>
    <w:r w:rsidR="00D2060E">
      <w:rPr>
        <w:rStyle w:val="Seitenzahl"/>
        <w:sz w:val="18"/>
        <w:lang w:val="en-US"/>
      </w:rPr>
      <w:instrText xml:space="preserve"> PAGE </w:instrText>
    </w:r>
    <w:r w:rsidR="00D2060E">
      <w:rPr>
        <w:rStyle w:val="Seitenzahl"/>
        <w:sz w:val="18"/>
      </w:rPr>
      <w:fldChar w:fldCharType="separate"/>
    </w:r>
    <w:r w:rsidR="00347C9D">
      <w:rPr>
        <w:rStyle w:val="Seitenzahl"/>
        <w:noProof/>
        <w:sz w:val="18"/>
        <w:lang w:val="en-US"/>
      </w:rPr>
      <w:t>2</w:t>
    </w:r>
    <w:r w:rsidR="00D2060E">
      <w:rPr>
        <w:rStyle w:val="Seitenzahl"/>
        <w:sz w:val="18"/>
      </w:rPr>
      <w:fldChar w:fldCharType="end"/>
    </w:r>
    <w:r w:rsidR="00CA5A05">
      <w:rPr>
        <w:rStyle w:val="Seitenzahl"/>
        <w:sz w:val="18"/>
        <w:lang w:val="en-US"/>
      </w:rPr>
      <w:t>:</w:t>
    </w:r>
    <w:r w:rsidR="00CA5A05">
      <w:rPr>
        <w:rStyle w:val="Seitenzahl"/>
        <w:sz w:val="18"/>
        <w:lang w:val="en-US"/>
      </w:rPr>
      <w:tab/>
    </w:r>
    <w:r w:rsidR="004737E3">
      <w:rPr>
        <w:rStyle w:val="Seitenzahl"/>
        <w:sz w:val="18"/>
        <w:lang w:val="en-US"/>
      </w:rPr>
      <w:t>VISION 2026 tradeshow preview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2447E" w14:textId="62989F05" w:rsidR="00D2060E" w:rsidRPr="00CA5A05" w:rsidRDefault="00312486" w:rsidP="00CA5A05">
    <w:pPr>
      <w:pStyle w:val="Kopfzeile"/>
      <w:tabs>
        <w:tab w:val="clear" w:pos="4536"/>
        <w:tab w:val="clear" w:pos="9072"/>
      </w:tabs>
      <w:rPr>
        <w:sz w:val="2"/>
      </w:rPr>
    </w:pPr>
    <w:r>
      <w:rPr>
        <w:noProof/>
        <w:sz w:val="2"/>
      </w:rPr>
      <w:drawing>
        <wp:anchor distT="0" distB="0" distL="114300" distR="114300" simplePos="0" relativeHeight="251659264" behindDoc="1" locked="0" layoutInCell="1" allowOverlap="1" wp14:anchorId="25F7FA6E" wp14:editId="3F3D0C41">
          <wp:simplePos x="0" y="0"/>
          <wp:positionH relativeFrom="page">
            <wp:posOffset>5021580</wp:posOffset>
          </wp:positionH>
          <wp:positionV relativeFrom="paragraph">
            <wp:posOffset>15240</wp:posOffset>
          </wp:positionV>
          <wp:extent cx="2160905" cy="545465"/>
          <wp:effectExtent l="0" t="0" r="0" b="6985"/>
          <wp:wrapNone/>
          <wp:docPr id="1537947189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7947189" name="Grafik 15379471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90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FFFFFFFF"/>
    <w:lvl w:ilvl="0">
      <w:start w:val="1"/>
      <w:numFmt w:val="decimal"/>
      <w:lvlText w:val="%1"/>
      <w:legacy w:legacy="1" w:legacySpace="144" w:legacyIndent="0"/>
      <w:lvlJc w:val="left"/>
    </w:lvl>
    <w:lvl w:ilvl="1">
      <w:start w:val="1"/>
      <w:numFmt w:val="decimal"/>
      <w:lvlText w:val="%1.%2"/>
      <w:legacy w:legacy="1" w:legacySpace="144" w:legacyIndent="0"/>
      <w:lvlJc w:val="left"/>
    </w:lvl>
    <w:lvl w:ilvl="2">
      <w:start w:val="1"/>
      <w:numFmt w:val="decimal"/>
      <w:lvlText w:val="%1.%2.%3"/>
      <w:legacy w:legacy="1" w:legacySpace="144" w:legacyIndent="0"/>
      <w:lvlJc w:val="left"/>
    </w:lvl>
    <w:lvl w:ilvl="3">
      <w:start w:val="1"/>
      <w:numFmt w:val="decimal"/>
      <w:lvlText w:val="%1.%2.%3.%4"/>
      <w:legacy w:legacy="1" w:legacySpace="144" w:legacyIndent="0"/>
      <w:lvlJc w:val="left"/>
    </w:lvl>
    <w:lvl w:ilvl="4">
      <w:start w:val="1"/>
      <w:numFmt w:val="decimal"/>
      <w:lvlText w:val="%1.%2.%3.%4.%5"/>
      <w:legacy w:legacy="1" w:legacySpace="144" w:legacyIndent="0"/>
      <w:lvlJc w:val="left"/>
    </w:lvl>
    <w:lvl w:ilvl="5">
      <w:start w:val="1"/>
      <w:numFmt w:val="decimal"/>
      <w:lvlText w:val="%1.%2.%3.%4.%5.%6"/>
      <w:legacy w:legacy="1" w:legacySpace="144" w:legacyIndent="0"/>
      <w:lvlJc w:val="left"/>
    </w:lvl>
    <w:lvl w:ilvl="6">
      <w:start w:val="1"/>
      <w:numFmt w:val="decimal"/>
      <w:lvlText w:val="%1.%2.%3.%4.%5.%6.%7"/>
      <w:legacy w:legacy="1" w:legacySpace="144" w:legacyIndent="0"/>
      <w:lvlJc w:val="left"/>
    </w:lvl>
    <w:lvl w:ilvl="7">
      <w:start w:val="1"/>
      <w:numFmt w:val="decimal"/>
      <w:lvlText w:val="%1.%2.%3.%4.%5.%6.%7.%8"/>
      <w:legacy w:legacy="1" w:legacySpace="144" w:legacyIndent="0"/>
      <w:lvlJc w:val="left"/>
    </w:lvl>
    <w:lvl w:ilvl="8">
      <w:start w:val="1"/>
      <w:numFmt w:val="decimal"/>
      <w:lvlText w:val="%1.%2.%3.%4.%5.%6.%7.%8.%9"/>
      <w:legacy w:legacy="1" w:legacySpace="144" w:legacyIndent="0"/>
      <w:lvlJc w:val="left"/>
    </w:lvl>
  </w:abstractNum>
  <w:abstractNum w:abstractNumId="1" w15:restartNumberingAfterBreak="0">
    <w:nsid w:val="319D14DF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573C6BC2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6F5D1704"/>
    <w:multiLevelType w:val="singleLevel"/>
    <w:tmpl w:val="3E64FE76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num w:numId="1" w16cid:durableId="1066345594">
    <w:abstractNumId w:val="0"/>
  </w:num>
  <w:num w:numId="2" w16cid:durableId="607666642">
    <w:abstractNumId w:val="3"/>
  </w:num>
  <w:num w:numId="3" w16cid:durableId="1198005006">
    <w:abstractNumId w:val="2"/>
  </w:num>
  <w:num w:numId="4" w16cid:durableId="17526978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C83"/>
    <w:rsid w:val="0001290F"/>
    <w:rsid w:val="00042828"/>
    <w:rsid w:val="00090454"/>
    <w:rsid w:val="000E78B3"/>
    <w:rsid w:val="000F3DC6"/>
    <w:rsid w:val="001302DD"/>
    <w:rsid w:val="00145C06"/>
    <w:rsid w:val="001464EB"/>
    <w:rsid w:val="00166DB4"/>
    <w:rsid w:val="001908C1"/>
    <w:rsid w:val="001A6D1B"/>
    <w:rsid w:val="001D6B51"/>
    <w:rsid w:val="002015F0"/>
    <w:rsid w:val="00217A1C"/>
    <w:rsid w:val="002320F6"/>
    <w:rsid w:val="002343DC"/>
    <w:rsid w:val="00252351"/>
    <w:rsid w:val="002A26CB"/>
    <w:rsid w:val="002B7844"/>
    <w:rsid w:val="00312486"/>
    <w:rsid w:val="00320FA1"/>
    <w:rsid w:val="003473C2"/>
    <w:rsid w:val="00347C9D"/>
    <w:rsid w:val="00362546"/>
    <w:rsid w:val="00427A8C"/>
    <w:rsid w:val="00441A6A"/>
    <w:rsid w:val="00443767"/>
    <w:rsid w:val="004479AD"/>
    <w:rsid w:val="00454AD8"/>
    <w:rsid w:val="004737E3"/>
    <w:rsid w:val="00474FF9"/>
    <w:rsid w:val="004D3690"/>
    <w:rsid w:val="00537FD6"/>
    <w:rsid w:val="00583067"/>
    <w:rsid w:val="005E5FEE"/>
    <w:rsid w:val="00641AAE"/>
    <w:rsid w:val="006644F7"/>
    <w:rsid w:val="00674BC0"/>
    <w:rsid w:val="00694D8C"/>
    <w:rsid w:val="006C1D68"/>
    <w:rsid w:val="006E3DC1"/>
    <w:rsid w:val="00721F35"/>
    <w:rsid w:val="00773ED5"/>
    <w:rsid w:val="007B4092"/>
    <w:rsid w:val="007C4EEE"/>
    <w:rsid w:val="007F009C"/>
    <w:rsid w:val="007F203B"/>
    <w:rsid w:val="00813576"/>
    <w:rsid w:val="008251DB"/>
    <w:rsid w:val="008471B4"/>
    <w:rsid w:val="008517C6"/>
    <w:rsid w:val="008A1630"/>
    <w:rsid w:val="008D0AA6"/>
    <w:rsid w:val="008D59C5"/>
    <w:rsid w:val="0090301F"/>
    <w:rsid w:val="0091105F"/>
    <w:rsid w:val="00932196"/>
    <w:rsid w:val="0097631C"/>
    <w:rsid w:val="00981D10"/>
    <w:rsid w:val="009F6193"/>
    <w:rsid w:val="00A068D9"/>
    <w:rsid w:val="00B0645E"/>
    <w:rsid w:val="00B4165A"/>
    <w:rsid w:val="00BA1CA7"/>
    <w:rsid w:val="00BB18E7"/>
    <w:rsid w:val="00BE02D9"/>
    <w:rsid w:val="00BF7C48"/>
    <w:rsid w:val="00C663F0"/>
    <w:rsid w:val="00CA4BCF"/>
    <w:rsid w:val="00CA5A05"/>
    <w:rsid w:val="00CA72B5"/>
    <w:rsid w:val="00CB2E69"/>
    <w:rsid w:val="00CD708B"/>
    <w:rsid w:val="00CE7DE2"/>
    <w:rsid w:val="00CF229D"/>
    <w:rsid w:val="00D07BC3"/>
    <w:rsid w:val="00D2060E"/>
    <w:rsid w:val="00D3546F"/>
    <w:rsid w:val="00D456E6"/>
    <w:rsid w:val="00E17437"/>
    <w:rsid w:val="00E41EF7"/>
    <w:rsid w:val="00E771E6"/>
    <w:rsid w:val="00E8077A"/>
    <w:rsid w:val="00E93C32"/>
    <w:rsid w:val="00EF4605"/>
    <w:rsid w:val="00EF5588"/>
    <w:rsid w:val="00F062F8"/>
    <w:rsid w:val="00F24737"/>
    <w:rsid w:val="00F44D63"/>
    <w:rsid w:val="00F97C83"/>
    <w:rsid w:val="00FA0B48"/>
    <w:rsid w:val="00FB0E0D"/>
    <w:rsid w:val="00FB4E67"/>
    <w:rsid w:val="00FC4214"/>
    <w:rsid w:val="00FE2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98D733C"/>
  <w15:chartTrackingRefBased/>
  <w15:docId w15:val="{75A97E6D-99A1-4F1B-8094-6B4BDF1CE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A5A05"/>
    <w:rPr>
      <w:rFonts w:ascii="Arial" w:hAnsi="Arial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  <w:sz w:val="32"/>
    </w:rPr>
  </w:style>
  <w:style w:type="paragraph" w:styleId="berschrift2">
    <w:name w:val="heading 2"/>
    <w:basedOn w:val="Standard"/>
    <w:next w:val="Standard"/>
    <w:link w:val="berschrift2Zchn"/>
    <w:qFormat/>
    <w:pPr>
      <w:keepNext/>
      <w:ind w:right="1699"/>
      <w:jc w:val="both"/>
      <w:outlineLvl w:val="1"/>
    </w:pPr>
    <w:rPr>
      <w:b/>
      <w:sz w:val="32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sz w:val="24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b/>
      <w:sz w:val="24"/>
    </w:rPr>
  </w:style>
  <w:style w:type="paragraph" w:styleId="berschrift5">
    <w:name w:val="heading 5"/>
    <w:basedOn w:val="berschrift4"/>
    <w:next w:val="Standard"/>
    <w:qFormat/>
    <w:pPr>
      <w:spacing w:before="240" w:after="240"/>
      <w:outlineLvl w:val="4"/>
    </w:pPr>
    <w:rPr>
      <w:rFonts w:ascii="Helvetica" w:hAnsi="Helvetica"/>
      <w:sz w:val="20"/>
    </w:rPr>
  </w:style>
  <w:style w:type="paragraph" w:styleId="berschrift6">
    <w:name w:val="heading 6"/>
    <w:basedOn w:val="berschrift5"/>
    <w:next w:val="Standard"/>
    <w:qFormat/>
    <w:pPr>
      <w:outlineLvl w:val="5"/>
    </w:pPr>
  </w:style>
  <w:style w:type="paragraph" w:styleId="berschrift7">
    <w:name w:val="heading 7"/>
    <w:basedOn w:val="berschrift6"/>
    <w:next w:val="Standard"/>
    <w:qFormat/>
    <w:pPr>
      <w:outlineLvl w:val="6"/>
    </w:pPr>
  </w:style>
  <w:style w:type="paragraph" w:styleId="berschrift8">
    <w:name w:val="heading 8"/>
    <w:basedOn w:val="berschrift7"/>
    <w:next w:val="Standard"/>
    <w:qFormat/>
    <w:pPr>
      <w:outlineLvl w:val="7"/>
    </w:pPr>
  </w:style>
  <w:style w:type="paragraph" w:styleId="berschrift9">
    <w:name w:val="heading 9"/>
    <w:basedOn w:val="berschrift8"/>
    <w:next w:val="Standard"/>
    <w:qFormat/>
    <w:pPr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link w:val="TextkrperZchn"/>
    <w:semiHidden/>
    <w:rPr>
      <w:sz w:val="24"/>
    </w:rPr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styleId="Textkrper-Zeileneinzug">
    <w:name w:val="Body Text Indent"/>
    <w:basedOn w:val="Standard"/>
    <w:semiHidden/>
    <w:pPr>
      <w:spacing w:line="360" w:lineRule="auto"/>
      <w:ind w:left="708"/>
      <w:jc w:val="both"/>
    </w:pPr>
    <w:rPr>
      <w:rFonts w:ascii="FuturaA Bk BT" w:hAnsi="FuturaA Bk BT"/>
    </w:rPr>
  </w:style>
  <w:style w:type="character" w:styleId="Hyperlink">
    <w:name w:val="Hyperlink"/>
    <w:rPr>
      <w:color w:val="0000FF"/>
      <w:u w:val="single"/>
    </w:rPr>
  </w:style>
  <w:style w:type="character" w:styleId="Seitenzahl">
    <w:name w:val="page number"/>
    <w:basedOn w:val="Absatz-Standardschriftart"/>
    <w:semiHidden/>
  </w:style>
  <w:style w:type="paragraph" w:styleId="Textkrper3">
    <w:name w:val="Body Text 3"/>
    <w:basedOn w:val="Standard"/>
    <w:semiHidden/>
    <w:rPr>
      <w:sz w:val="16"/>
    </w:rPr>
  </w:style>
  <w:style w:type="paragraph" w:styleId="Textkrper2">
    <w:name w:val="Body Text 2"/>
    <w:basedOn w:val="Standard"/>
    <w:semiHidden/>
    <w:pPr>
      <w:jc w:val="both"/>
    </w:pPr>
    <w:rPr>
      <w:sz w:val="22"/>
    </w:rPr>
  </w:style>
  <w:style w:type="table" w:styleId="Tabellenraster">
    <w:name w:val="Table Grid"/>
    <w:basedOn w:val="NormaleTabelle"/>
    <w:uiPriority w:val="59"/>
    <w:rsid w:val="00E174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2Zchn">
    <w:name w:val="Überschrift 2 Zchn"/>
    <w:basedOn w:val="Absatz-Standardschriftart"/>
    <w:link w:val="berschrift2"/>
    <w:rsid w:val="00CB2E69"/>
    <w:rPr>
      <w:rFonts w:ascii="Arial" w:hAnsi="Arial"/>
      <w:b/>
      <w:sz w:val="32"/>
    </w:rPr>
  </w:style>
  <w:style w:type="character" w:customStyle="1" w:styleId="TextkrperZchn">
    <w:name w:val="Textkörper Zchn"/>
    <w:basedOn w:val="Absatz-Standardschriftart"/>
    <w:link w:val="Textkrper"/>
    <w:semiHidden/>
    <w:rsid w:val="00CB2E69"/>
    <w:rPr>
      <w:rFonts w:ascii="Arial" w:hAnsi="Arial"/>
      <w:sz w:val="24"/>
    </w:rPr>
  </w:style>
  <w:style w:type="character" w:customStyle="1" w:styleId="KopfzeileZchn">
    <w:name w:val="Kopfzeile Zchn"/>
    <w:basedOn w:val="Absatz-Standardschriftart"/>
    <w:link w:val="Kopfzeile"/>
    <w:rsid w:val="00CB2E69"/>
    <w:rPr>
      <w:rFonts w:ascii="Arial" w:hAnsi="Arial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8251D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8251DB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8251DB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251D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251DB"/>
    <w:rPr>
      <w:rFonts w:ascii="Arial" w:hAnsi="Arial"/>
      <w:b/>
      <w:bCs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C4E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les@autovimation.com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gii.de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info@gii.d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utovimation.com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491</Words>
  <Characters>3097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Presse-Information</vt:lpstr>
    </vt:vector>
  </TitlesOfParts>
  <Company>gii  die Presse-Agentur GmbH</Company>
  <LinksUpToDate>false</LinksUpToDate>
  <CharactersWithSpaces>3581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Presse-Information</dc:title>
  <dc:subject/>
  <dc:creator>Team 12</dc:creator>
  <cp:keywords/>
  <cp:lastModifiedBy>a.schlee</cp:lastModifiedBy>
  <cp:revision>4</cp:revision>
  <cp:lastPrinted>2002-09-20T12:05:00Z</cp:lastPrinted>
  <dcterms:created xsi:type="dcterms:W3CDTF">2026-09-25T11:19:00Z</dcterms:created>
  <dcterms:modified xsi:type="dcterms:W3CDTF">2026-09-30T11:26:00Z</dcterms:modified>
</cp:coreProperties>
</file>