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84185" w14:textId="77777777" w:rsidR="00E01497" w:rsidRPr="00BC0764" w:rsidRDefault="00E01497" w:rsidP="00AA1503">
      <w:pPr>
        <w:suppressAutoHyphens/>
        <w:rPr>
          <w:sz w:val="40"/>
          <w:szCs w:val="40"/>
        </w:rPr>
      </w:pPr>
      <w:r w:rsidRPr="00BC0764">
        <w:rPr>
          <w:sz w:val="40"/>
          <w:szCs w:val="40"/>
        </w:rPr>
        <w:t>Presseinformation</w:t>
      </w:r>
    </w:p>
    <w:p w14:paraId="66663E7E" w14:textId="77777777" w:rsidR="00E01497" w:rsidRPr="00BC0764" w:rsidRDefault="00E01497" w:rsidP="00AA1503">
      <w:pPr>
        <w:suppressAutoHyphens/>
        <w:spacing w:line="360" w:lineRule="auto"/>
        <w:ind w:right="-2"/>
        <w:rPr>
          <w:b/>
          <w:sz w:val="24"/>
        </w:rPr>
      </w:pPr>
    </w:p>
    <w:p w14:paraId="4FD311B2" w14:textId="4BB085F8" w:rsidR="00290B4A" w:rsidRPr="0091728C" w:rsidRDefault="00BB5A4D" w:rsidP="00BC0764">
      <w:pPr>
        <w:pStyle w:val="Kopfzeile"/>
        <w:suppressAutoHyphens/>
        <w:spacing w:line="360" w:lineRule="auto"/>
        <w:ind w:right="-2"/>
        <w:rPr>
          <w:b/>
          <w:sz w:val="24"/>
        </w:rPr>
      </w:pPr>
      <w:r w:rsidRPr="00BB5A4D">
        <w:rPr>
          <w:b/>
          <w:sz w:val="24"/>
        </w:rPr>
        <w:t xml:space="preserve">Spatenstich für </w:t>
      </w:r>
      <w:r w:rsidR="00B51BEE">
        <w:rPr>
          <w:b/>
          <w:sz w:val="24"/>
        </w:rPr>
        <w:t xml:space="preserve">HUMMEL-Werkserweiterung </w:t>
      </w:r>
      <w:r w:rsidRPr="00BB5A4D">
        <w:rPr>
          <w:b/>
          <w:sz w:val="24"/>
        </w:rPr>
        <w:t xml:space="preserve">in </w:t>
      </w:r>
      <w:r w:rsidR="00CA0562">
        <w:rPr>
          <w:b/>
          <w:sz w:val="24"/>
        </w:rPr>
        <w:t>Denzlingen</w:t>
      </w:r>
      <w:r w:rsidRPr="00BB5A4D">
        <w:rPr>
          <w:b/>
          <w:sz w:val="24"/>
        </w:rPr>
        <w:t xml:space="preserve"> </w:t>
      </w:r>
    </w:p>
    <w:p w14:paraId="6F5ACCD4" w14:textId="7859EAB7" w:rsidR="00290B4A" w:rsidRPr="00214DD4" w:rsidRDefault="00290B4A" w:rsidP="00290B4A">
      <w:pPr>
        <w:pStyle w:val="Kopfzeile"/>
        <w:suppressAutoHyphens/>
        <w:spacing w:line="360" w:lineRule="auto"/>
        <w:ind w:right="-2"/>
        <w:jc w:val="both"/>
      </w:pPr>
    </w:p>
    <w:p w14:paraId="79DFBF85" w14:textId="45E29CA4" w:rsidR="00BB5A4D" w:rsidRDefault="00BB5A4D" w:rsidP="00BB5A4D">
      <w:pPr>
        <w:pStyle w:val="Kopfzeile"/>
        <w:suppressAutoHyphens/>
        <w:spacing w:line="360" w:lineRule="auto"/>
        <w:ind w:right="-2"/>
        <w:jc w:val="both"/>
      </w:pPr>
      <w:r>
        <w:t>Mit einem symbolischen Spatenstich hat HUMMEL am 10. Ju</w:t>
      </w:r>
      <w:r w:rsidR="0039573C">
        <w:t>l</w:t>
      </w:r>
      <w:r>
        <w:t>i das offizielle Startsignal für die geplante Werkserweiterung am deutschen Unternehmensstandort in Denzlingen gegeben. Den ersten Spatenstich nahmen der ehemalige Inhaber Helmut Hummel, der aktuelle Inhaber Holger Hummel sowie die Vorstände Bernd Hotze und Patrick Kemper gemeinsam vor und setz</w:t>
      </w:r>
      <w:r w:rsidR="00495CD8">
        <w:t>t</w:t>
      </w:r>
      <w:r>
        <w:t>en damit ein sichtbares Zeichen für die Zukunft des Unternehmens.</w:t>
      </w:r>
      <w:r w:rsidR="0039573C">
        <w:t xml:space="preserve"> Das Ereignis fand im Rahmen des HUMMEL-Sommerfest</w:t>
      </w:r>
      <w:r w:rsidR="0006731F">
        <w:t>e</w:t>
      </w:r>
      <w:r w:rsidR="0039573C">
        <w:t>s statt und wurde gemeinsam mit den Mitarbeiterinnen und Mitarbeitern gefeiert.</w:t>
      </w:r>
      <w:r w:rsidR="0020312B">
        <w:t xml:space="preserve"> </w:t>
      </w:r>
    </w:p>
    <w:p w14:paraId="17C341B6" w14:textId="77777777" w:rsidR="00BB5A4D" w:rsidRDefault="00BB5A4D" w:rsidP="00BB5A4D">
      <w:pPr>
        <w:pStyle w:val="Kopfzeile"/>
        <w:suppressAutoHyphens/>
        <w:spacing w:line="360" w:lineRule="auto"/>
        <w:ind w:right="-2"/>
        <w:jc w:val="both"/>
      </w:pPr>
    </w:p>
    <w:p w14:paraId="214D42B5" w14:textId="79C26606" w:rsidR="0039573C" w:rsidRDefault="0039573C" w:rsidP="00BB5A4D">
      <w:pPr>
        <w:pStyle w:val="Kopfzeile"/>
        <w:suppressAutoHyphens/>
        <w:spacing w:line="360" w:lineRule="auto"/>
        <w:ind w:right="-2"/>
        <w:jc w:val="both"/>
      </w:pPr>
      <w:r>
        <w:t>„</w:t>
      </w:r>
      <w:r w:rsidR="00BB5A4D">
        <w:t>Die Werkserweiterung ist ein klares Bekenntnis zum Standort in Deutschland und ein wichtiger Schritt</w:t>
      </w:r>
      <w:r>
        <w:t xml:space="preserve"> </w:t>
      </w:r>
      <w:r w:rsidR="00BB5A4D">
        <w:t>für weiteres Wachstum</w:t>
      </w:r>
      <w:r>
        <w:t>“, erklärt</w:t>
      </w:r>
      <w:r w:rsidR="0006731F">
        <w:t>e</w:t>
      </w:r>
      <w:r>
        <w:t xml:space="preserve"> </w:t>
      </w:r>
      <w:r w:rsidR="002B2B81">
        <w:t>Patrick Kemper</w:t>
      </w:r>
      <w:r>
        <w:t>.</w:t>
      </w:r>
      <w:r w:rsidR="00BB5A4D">
        <w:t xml:space="preserve"> </w:t>
      </w:r>
      <w:r>
        <w:t>„</w:t>
      </w:r>
      <w:r w:rsidR="00BB5A4D">
        <w:t xml:space="preserve">Mit der Investition </w:t>
      </w:r>
      <w:r>
        <w:t xml:space="preserve">stärken wir unsere </w:t>
      </w:r>
      <w:r w:rsidR="00BB5A4D">
        <w:t xml:space="preserve">Produktionskapazitäten und </w:t>
      </w:r>
      <w:r>
        <w:t xml:space="preserve">schaffen </w:t>
      </w:r>
      <w:r w:rsidR="00BB5A4D">
        <w:t xml:space="preserve">die Basis, um auch künftig den hohen Anforderungen </w:t>
      </w:r>
      <w:r>
        <w:t xml:space="preserve">unserer </w:t>
      </w:r>
      <w:r w:rsidR="00BB5A4D">
        <w:t>Kunden gerecht zu werden.</w:t>
      </w:r>
      <w:r>
        <w:t xml:space="preserve">“ </w:t>
      </w:r>
    </w:p>
    <w:p w14:paraId="536C9220" w14:textId="77777777" w:rsidR="0039573C" w:rsidRDefault="0039573C" w:rsidP="00BB5A4D">
      <w:pPr>
        <w:pStyle w:val="Kopfzeile"/>
        <w:suppressAutoHyphens/>
        <w:spacing w:line="360" w:lineRule="auto"/>
        <w:ind w:right="-2"/>
        <w:jc w:val="both"/>
      </w:pPr>
    </w:p>
    <w:p w14:paraId="38BCA847" w14:textId="21A02B41" w:rsidR="00BB5A4D" w:rsidRDefault="0039573C" w:rsidP="00BB5A4D">
      <w:pPr>
        <w:pStyle w:val="Kopfzeile"/>
        <w:suppressAutoHyphens/>
        <w:spacing w:line="360" w:lineRule="auto"/>
        <w:ind w:right="-2"/>
        <w:jc w:val="both"/>
      </w:pPr>
      <w:r>
        <w:t>Das</w:t>
      </w:r>
      <w:r w:rsidR="00B51BEE">
        <w:t xml:space="preserve"> </w:t>
      </w:r>
      <w:r w:rsidRPr="0039573C">
        <w:t>Bauprojekt</w:t>
      </w:r>
      <w:r w:rsidR="00495CD8">
        <w:t xml:space="preserve"> mit einem Investitionsvolumen von 35 Mio. Euro</w:t>
      </w:r>
      <w:r w:rsidRPr="0039573C">
        <w:t xml:space="preserve"> umfasst zwei Neubauten sowie die Ausrüstung des Gesamtwerks mit einer hochmodernen Betriebsstoffrückgewinnung und -aufbereitung. Mit dieser Anlage wird das zur Verarbeitung der Metalle nötige Schmier- und Kühlöl aus der Abluft zurückgewonnen und wieder aufbereitet.</w:t>
      </w:r>
      <w:r>
        <w:t xml:space="preserve"> </w:t>
      </w:r>
      <w:r w:rsidRPr="00975882">
        <w:t xml:space="preserve">In einer der neu errichteten Werkshallen finden nach Fertigstellung im Jahr 2027 die neue Anlage für die galvanische Vernickelung mit ressourcenschonender </w:t>
      </w:r>
      <w:r w:rsidRPr="00742C87">
        <w:t>Wärme- und Abwasserrückgewinnung Platz. Außerdem werden die Dreherei und Fräserei vom bisherigen Standort Waldkirch nach Denzlingen verlagert und in einem modernen Produktionsstandort zentralisiert.</w:t>
      </w:r>
      <w:r w:rsidR="0020312B">
        <w:t xml:space="preserve"> </w:t>
      </w:r>
    </w:p>
    <w:p w14:paraId="3890785F" w14:textId="77777777" w:rsidR="00BB5A4D" w:rsidRPr="0020312B" w:rsidRDefault="00BB5A4D" w:rsidP="00BB5A4D">
      <w:pPr>
        <w:pStyle w:val="Kopfzeile"/>
        <w:suppressAutoHyphens/>
        <w:spacing w:line="360" w:lineRule="auto"/>
        <w:ind w:right="-2"/>
        <w:jc w:val="both"/>
      </w:pPr>
    </w:p>
    <w:p w14:paraId="1124DC6D" w14:textId="77777777" w:rsidR="00BB5A4D" w:rsidRPr="0020312B" w:rsidRDefault="00BB5A4D" w:rsidP="00BB5A4D">
      <w:pPr>
        <w:pStyle w:val="Kopfzeile"/>
        <w:suppressAutoHyphens/>
        <w:spacing w:line="360" w:lineRule="auto"/>
        <w:ind w:right="-2"/>
        <w:jc w:val="both"/>
      </w:pPr>
    </w:p>
    <w:p w14:paraId="7DF805FE" w14:textId="6B86988C" w:rsidR="009A1207" w:rsidRPr="0020312B" w:rsidRDefault="009A1207" w:rsidP="00AA1503">
      <w:pPr>
        <w:suppressAutoHyphens/>
        <w:spacing w:line="360" w:lineRule="auto"/>
        <w:jc w:val="both"/>
        <w:rPr>
          <w:b/>
          <w:bC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290B4A" w14:paraId="507B8B6D" w14:textId="77777777" w:rsidTr="00DF0BB3">
        <w:tc>
          <w:tcPr>
            <w:tcW w:w="7086" w:type="dxa"/>
          </w:tcPr>
          <w:p w14:paraId="2F0AE838" w14:textId="7891F768" w:rsidR="00290B4A" w:rsidRPr="00B443C2" w:rsidRDefault="00495CD8" w:rsidP="00DF0BB3">
            <w:pPr>
              <w:suppressAutoHyphens/>
              <w:spacing w:after="120"/>
              <w:jc w:val="center"/>
              <w:rPr>
                <w:b/>
                <w:bCs/>
              </w:rPr>
            </w:pPr>
            <w:r>
              <w:rPr>
                <w:b/>
                <w:bCs/>
                <w:noProof/>
              </w:rPr>
              <w:lastRenderedPageBreak/>
              <w:drawing>
                <wp:inline distT="0" distB="0" distL="0" distR="0" wp14:anchorId="4A9B9499" wp14:editId="5B2FE63F">
                  <wp:extent cx="3048000" cy="2286000"/>
                  <wp:effectExtent l="0" t="0" r="0" b="0"/>
                  <wp:docPr id="82630955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p>
        </w:tc>
      </w:tr>
      <w:tr w:rsidR="00290B4A" w:rsidRPr="00B443C2" w14:paraId="0529FDF9" w14:textId="77777777" w:rsidTr="00DF0BB3">
        <w:tc>
          <w:tcPr>
            <w:tcW w:w="7086" w:type="dxa"/>
          </w:tcPr>
          <w:p w14:paraId="2EA0C1B2" w14:textId="18A810C4" w:rsidR="00290B4A" w:rsidRPr="003C0559" w:rsidRDefault="00290B4A" w:rsidP="00DF0BB3">
            <w:pPr>
              <w:suppressAutoHyphens/>
              <w:jc w:val="center"/>
              <w:rPr>
                <w:sz w:val="18"/>
                <w:szCs w:val="18"/>
              </w:rPr>
            </w:pPr>
            <w:r w:rsidRPr="003C0559">
              <w:rPr>
                <w:b/>
                <w:sz w:val="18"/>
                <w:szCs w:val="18"/>
              </w:rPr>
              <w:t>Bild:</w:t>
            </w:r>
            <w:r w:rsidRPr="003C0559">
              <w:rPr>
                <w:sz w:val="18"/>
                <w:szCs w:val="18"/>
              </w:rPr>
              <w:t xml:space="preserve"> </w:t>
            </w:r>
            <w:r w:rsidR="00772230">
              <w:rPr>
                <w:sz w:val="18"/>
                <w:szCs w:val="18"/>
              </w:rPr>
              <w:t xml:space="preserve">Beim Spatenstich für die Werkserweiterung (v.l.): </w:t>
            </w:r>
            <w:r w:rsidR="002B2B81">
              <w:rPr>
                <w:sz w:val="18"/>
                <w:szCs w:val="18"/>
              </w:rPr>
              <w:t>Helmut Hummel, Holger Hummel, Bernd Hotze (CSO/CTO) und Patrick Kemper (COO/CFO)</w:t>
            </w:r>
            <w:r w:rsidR="0020312B">
              <w:rPr>
                <w:sz w:val="18"/>
                <w:szCs w:val="18"/>
              </w:rPr>
              <w:t xml:space="preserve"> </w:t>
            </w:r>
          </w:p>
          <w:p w14:paraId="68338F1F" w14:textId="77777777" w:rsidR="00290B4A" w:rsidRPr="003C0559" w:rsidRDefault="00290B4A" w:rsidP="00DF0BB3">
            <w:pPr>
              <w:suppressAutoHyphens/>
              <w:jc w:val="center"/>
              <w:rPr>
                <w:sz w:val="18"/>
                <w:szCs w:val="18"/>
              </w:rPr>
            </w:pPr>
          </w:p>
          <w:p w14:paraId="1D0680B7" w14:textId="6D28A708" w:rsidR="00290B4A" w:rsidRPr="003C0559" w:rsidRDefault="00290B4A" w:rsidP="00DF0BB3">
            <w:pPr>
              <w:suppressAutoHyphens/>
              <w:jc w:val="center"/>
              <w:rPr>
                <w:sz w:val="18"/>
                <w:szCs w:val="18"/>
              </w:rPr>
            </w:pPr>
            <w:r w:rsidRPr="003C0559">
              <w:rPr>
                <w:sz w:val="18"/>
                <w:szCs w:val="18"/>
              </w:rPr>
              <w:t>Bildquelle: Hummel</w:t>
            </w:r>
            <w:r w:rsidR="00073DA4">
              <w:rPr>
                <w:sz w:val="18"/>
                <w:szCs w:val="18"/>
              </w:rPr>
              <w:t xml:space="preserve"> AG</w:t>
            </w:r>
          </w:p>
          <w:p w14:paraId="1D84A7E7" w14:textId="77777777" w:rsidR="00290B4A" w:rsidRPr="00B443C2" w:rsidRDefault="00290B4A" w:rsidP="00DF0BB3">
            <w:pPr>
              <w:suppressAutoHyphens/>
              <w:jc w:val="center"/>
            </w:pPr>
          </w:p>
        </w:tc>
      </w:tr>
    </w:tbl>
    <w:p w14:paraId="02595999" w14:textId="77777777" w:rsidR="00887B84" w:rsidRDefault="00887B84" w:rsidP="00AA1503">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3727"/>
        <w:gridCol w:w="960"/>
        <w:gridCol w:w="1118"/>
      </w:tblGrid>
      <w:tr w:rsidR="00490118" w:rsidRPr="00A27699" w14:paraId="43111BF2" w14:textId="77777777" w:rsidTr="0027552B">
        <w:tc>
          <w:tcPr>
            <w:tcW w:w="1271" w:type="dxa"/>
          </w:tcPr>
          <w:p w14:paraId="45AFA5D5" w14:textId="77777777" w:rsidR="00490118" w:rsidRPr="00A27699" w:rsidRDefault="00490118" w:rsidP="00DF0BB3">
            <w:pPr>
              <w:suppressAutoHyphens/>
              <w:rPr>
                <w:sz w:val="18"/>
                <w:szCs w:val="18"/>
              </w:rPr>
            </w:pPr>
            <w:r w:rsidRPr="00A27699">
              <w:rPr>
                <w:sz w:val="18"/>
                <w:szCs w:val="18"/>
              </w:rPr>
              <w:t>Bilder:</w:t>
            </w:r>
          </w:p>
        </w:tc>
        <w:tc>
          <w:tcPr>
            <w:tcW w:w="3727" w:type="dxa"/>
          </w:tcPr>
          <w:p w14:paraId="7E79AAE6" w14:textId="2A3EC5B9" w:rsidR="00490118" w:rsidRPr="00A27699" w:rsidRDefault="00495CD8" w:rsidP="00DF0BB3">
            <w:pPr>
              <w:suppressAutoHyphens/>
              <w:rPr>
                <w:sz w:val="18"/>
                <w:szCs w:val="18"/>
              </w:rPr>
            </w:pPr>
            <w:r w:rsidRPr="00495CD8">
              <w:rPr>
                <w:sz w:val="18"/>
                <w:szCs w:val="18"/>
              </w:rPr>
              <w:t>spatenstich_2000.jpg</w:t>
            </w:r>
          </w:p>
        </w:tc>
        <w:tc>
          <w:tcPr>
            <w:tcW w:w="960" w:type="dxa"/>
          </w:tcPr>
          <w:p w14:paraId="1C9E478C" w14:textId="77777777" w:rsidR="00490118" w:rsidRPr="00A27699" w:rsidRDefault="00490118" w:rsidP="00DF0BB3">
            <w:pPr>
              <w:suppressAutoHyphens/>
              <w:rPr>
                <w:sz w:val="18"/>
                <w:szCs w:val="18"/>
              </w:rPr>
            </w:pPr>
            <w:r w:rsidRPr="00A27699">
              <w:rPr>
                <w:sz w:val="18"/>
                <w:szCs w:val="18"/>
              </w:rPr>
              <w:t>Zeichen:</w:t>
            </w:r>
          </w:p>
        </w:tc>
        <w:tc>
          <w:tcPr>
            <w:tcW w:w="1118" w:type="dxa"/>
          </w:tcPr>
          <w:p w14:paraId="7F2B816D" w14:textId="7FBCE2C9" w:rsidR="00490118" w:rsidRPr="00A27699" w:rsidRDefault="0006731F" w:rsidP="00DF0BB3">
            <w:pPr>
              <w:suppressAutoHyphens/>
              <w:jc w:val="right"/>
              <w:rPr>
                <w:sz w:val="18"/>
                <w:szCs w:val="18"/>
              </w:rPr>
            </w:pPr>
            <w:r>
              <w:rPr>
                <w:sz w:val="18"/>
                <w:szCs w:val="18"/>
              </w:rPr>
              <w:t>1.541</w:t>
            </w:r>
          </w:p>
        </w:tc>
      </w:tr>
      <w:tr w:rsidR="00490118" w:rsidRPr="00A27699" w14:paraId="78CAF96F" w14:textId="77777777" w:rsidTr="0027552B">
        <w:tc>
          <w:tcPr>
            <w:tcW w:w="1271" w:type="dxa"/>
          </w:tcPr>
          <w:p w14:paraId="0269FBBE" w14:textId="77777777" w:rsidR="00490118" w:rsidRPr="00A27699" w:rsidRDefault="00490118" w:rsidP="00DF0BB3">
            <w:pPr>
              <w:suppressAutoHyphens/>
              <w:spacing w:before="120"/>
              <w:rPr>
                <w:sz w:val="18"/>
                <w:szCs w:val="18"/>
              </w:rPr>
            </w:pPr>
            <w:r w:rsidRPr="00A27699">
              <w:rPr>
                <w:sz w:val="18"/>
                <w:szCs w:val="18"/>
              </w:rPr>
              <w:t>Dateiname:</w:t>
            </w:r>
          </w:p>
        </w:tc>
        <w:tc>
          <w:tcPr>
            <w:tcW w:w="3727" w:type="dxa"/>
          </w:tcPr>
          <w:p w14:paraId="36EB5FEC" w14:textId="49FB837A" w:rsidR="00490118" w:rsidRPr="00A27699" w:rsidRDefault="00A27699" w:rsidP="00DF0BB3">
            <w:pPr>
              <w:suppressAutoHyphens/>
              <w:spacing w:before="120"/>
              <w:rPr>
                <w:sz w:val="18"/>
                <w:szCs w:val="18"/>
              </w:rPr>
            </w:pPr>
            <w:r w:rsidRPr="00A27699">
              <w:rPr>
                <w:sz w:val="18"/>
                <w:szCs w:val="18"/>
              </w:rPr>
              <w:t>26194-Hummel-PM1-spatenstich.docx</w:t>
            </w:r>
          </w:p>
        </w:tc>
        <w:tc>
          <w:tcPr>
            <w:tcW w:w="960" w:type="dxa"/>
          </w:tcPr>
          <w:p w14:paraId="7ECBA78A" w14:textId="77777777" w:rsidR="00490118" w:rsidRPr="00A27699" w:rsidRDefault="00490118" w:rsidP="00DF0BB3">
            <w:pPr>
              <w:suppressAutoHyphens/>
              <w:spacing w:before="120"/>
              <w:rPr>
                <w:sz w:val="18"/>
                <w:szCs w:val="18"/>
              </w:rPr>
            </w:pPr>
            <w:r w:rsidRPr="00A27699">
              <w:rPr>
                <w:sz w:val="18"/>
                <w:szCs w:val="18"/>
              </w:rPr>
              <w:t>Datum:</w:t>
            </w:r>
          </w:p>
        </w:tc>
        <w:tc>
          <w:tcPr>
            <w:tcW w:w="1118" w:type="dxa"/>
          </w:tcPr>
          <w:p w14:paraId="65E762ED" w14:textId="252984CE" w:rsidR="00490118" w:rsidRPr="00A27699" w:rsidRDefault="001D4AAF" w:rsidP="00DF0BB3">
            <w:pPr>
              <w:suppressAutoHyphens/>
              <w:spacing w:before="120"/>
              <w:jc w:val="right"/>
              <w:rPr>
                <w:sz w:val="18"/>
                <w:szCs w:val="18"/>
              </w:rPr>
            </w:pPr>
            <w:r>
              <w:rPr>
                <w:sz w:val="18"/>
                <w:szCs w:val="18"/>
              </w:rPr>
              <w:t>16.07.2026</w:t>
            </w:r>
          </w:p>
        </w:tc>
      </w:tr>
      <w:tr w:rsidR="00490118" w:rsidRPr="00A27699" w14:paraId="20A39716" w14:textId="77777777" w:rsidTr="0027552B">
        <w:tc>
          <w:tcPr>
            <w:tcW w:w="1271" w:type="dxa"/>
          </w:tcPr>
          <w:p w14:paraId="1DD00146" w14:textId="77777777" w:rsidR="00490118" w:rsidRPr="00A27699" w:rsidRDefault="00490118" w:rsidP="00DF0BB3">
            <w:pPr>
              <w:suppressAutoHyphens/>
              <w:spacing w:before="120"/>
              <w:rPr>
                <w:sz w:val="18"/>
                <w:szCs w:val="18"/>
              </w:rPr>
            </w:pPr>
            <w:r w:rsidRPr="00A27699">
              <w:rPr>
                <w:sz w:val="18"/>
                <w:szCs w:val="18"/>
              </w:rPr>
              <w:t>Tags:</w:t>
            </w:r>
          </w:p>
        </w:tc>
        <w:tc>
          <w:tcPr>
            <w:tcW w:w="5805" w:type="dxa"/>
            <w:gridSpan w:val="3"/>
          </w:tcPr>
          <w:p w14:paraId="4FCDAE46" w14:textId="22870B4F" w:rsidR="00490118" w:rsidRPr="00A27699" w:rsidRDefault="006C54F1" w:rsidP="00DF0BB3">
            <w:pPr>
              <w:suppressAutoHyphens/>
              <w:spacing w:before="120"/>
              <w:rPr>
                <w:sz w:val="18"/>
                <w:szCs w:val="18"/>
              </w:rPr>
            </w:pPr>
            <w:r w:rsidRPr="00A27699">
              <w:rPr>
                <w:sz w:val="18"/>
                <w:szCs w:val="18"/>
              </w:rPr>
              <w:t xml:space="preserve">HUMMEL AG, </w:t>
            </w:r>
            <w:r w:rsidR="0006731F" w:rsidRPr="0006731F">
              <w:rPr>
                <w:sz w:val="18"/>
                <w:szCs w:val="18"/>
              </w:rPr>
              <w:t>Spatenstich, Werkserweiterung Denzlingen, Betriebsstoffrückgewinnung, Betriebsstoffaufbereitung, galvanische Vernickelung, Wärmerückgewinnung, Abwasserrückgewinnung, Verbindungstechnik, Kabelverschraubungen, Rundsteckverbinder, Elektrotechnik, Heizungssysteme, Trinkwassersysteme, Helmut Hummel, Holger Hummel, Bernd Hotze, Patrick Kemper</w:t>
            </w:r>
          </w:p>
        </w:tc>
      </w:tr>
    </w:tbl>
    <w:p w14:paraId="3EE7F0CC" w14:textId="77777777" w:rsidR="00AA1503" w:rsidRDefault="00AA1503" w:rsidP="00AA1503">
      <w:pPr>
        <w:suppressAutoHyphens/>
        <w:spacing w:line="360" w:lineRule="auto"/>
        <w:jc w:val="both"/>
      </w:pPr>
    </w:p>
    <w:p w14:paraId="1BA8F083" w14:textId="77777777" w:rsidR="009A1207" w:rsidRDefault="009A1207" w:rsidP="00AA1503">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98"/>
        <w:gridCol w:w="2078"/>
      </w:tblGrid>
      <w:tr w:rsidR="006945D6" w:rsidRPr="00880E5C" w14:paraId="78322F7A" w14:textId="77777777" w:rsidTr="006038F3">
        <w:tc>
          <w:tcPr>
            <w:tcW w:w="7076" w:type="dxa"/>
            <w:gridSpan w:val="2"/>
          </w:tcPr>
          <w:p w14:paraId="3CC3630D" w14:textId="77777777" w:rsidR="006945D6" w:rsidRDefault="006945D6" w:rsidP="006038F3">
            <w:pPr>
              <w:suppressAutoHyphens/>
              <w:spacing w:before="120" w:after="120"/>
              <w:rPr>
                <w:b/>
                <w:sz w:val="16"/>
              </w:rPr>
            </w:pPr>
            <w:bookmarkStart w:id="0" w:name="_Hlk101341680"/>
            <w:r>
              <w:rPr>
                <w:b/>
                <w:sz w:val="16"/>
              </w:rPr>
              <w:t>Über Hummel</w:t>
            </w:r>
          </w:p>
          <w:p w14:paraId="2EBBB879" w14:textId="77777777" w:rsidR="006945D6" w:rsidRPr="008F09E2" w:rsidRDefault="006945D6" w:rsidP="006038F3">
            <w:pPr>
              <w:suppressAutoHyphens/>
              <w:spacing w:after="120"/>
              <w:jc w:val="both"/>
              <w:rPr>
                <w:sz w:val="16"/>
              </w:rPr>
            </w:pPr>
            <w:r w:rsidRPr="008F09E2">
              <w:rPr>
                <w:sz w:val="16"/>
              </w:rPr>
              <w:t xml:space="preserve">Die heutige HUMMEL AG entwickelt und produziert seit 1948 innovative Lösungen in der Verbindungstechnik – von hochwertigen Komponenten, Rundsteckverbindern und Kabelverschraubungen für die Elektrotechnik bis hin zu modernem Zubehör für Heizungs- und Trinkwassersysteme. Als international agierender Hersteller verfügt HUMMEL über Produktionsstätten in Deutschland, Frankreich, Italien, Brasilien, China und Indien sowie Vertriebsniederlassungen in China, Indien, Südkorea, Großbritannien und Polen. </w:t>
            </w:r>
          </w:p>
          <w:p w14:paraId="1E5D311F" w14:textId="3730655C" w:rsidR="006945D6" w:rsidRPr="00880E5C" w:rsidRDefault="006945D6" w:rsidP="00457EEE">
            <w:pPr>
              <w:suppressAutoHyphens/>
              <w:spacing w:after="120"/>
              <w:jc w:val="both"/>
              <w:rPr>
                <w:sz w:val="16"/>
                <w:szCs w:val="16"/>
              </w:rPr>
            </w:pPr>
            <w:r w:rsidRPr="008F09E2">
              <w:rPr>
                <w:sz w:val="16"/>
              </w:rPr>
              <w:t xml:space="preserve">Das mittelständische Unternehmen beschäftigt rund </w:t>
            </w:r>
            <w:r>
              <w:rPr>
                <w:sz w:val="16"/>
              </w:rPr>
              <w:t>650</w:t>
            </w:r>
            <w:r w:rsidRPr="008F09E2">
              <w:rPr>
                <w:sz w:val="16"/>
              </w:rPr>
              <w:t xml:space="preserve"> Mitarbeitende, darunter 400 Beschäftigte an seinen beiden deutschen Standorten in Denzlingen und Waldkirch. Parallel zur weltweiten Vernetzung legt die HUMMEL AG großen Wert auf lokale Präsenz und Kundennähe durch Ansprechpartner vor Ort und verbindet ihre internationale Expertise mit verlässlichen, ortsnahen Serviceleistungen. </w:t>
            </w:r>
          </w:p>
        </w:tc>
      </w:tr>
      <w:tr w:rsidR="006945D6" w:rsidRPr="00880E5C" w14:paraId="71D97BA6" w14:textId="77777777" w:rsidTr="006038F3">
        <w:tc>
          <w:tcPr>
            <w:tcW w:w="4998" w:type="dxa"/>
          </w:tcPr>
          <w:p w14:paraId="38544485" w14:textId="77777777" w:rsidR="006945D6" w:rsidRDefault="006945D6" w:rsidP="006038F3">
            <w:pPr>
              <w:suppressAutoHyphens/>
              <w:spacing w:before="120" w:after="120"/>
              <w:jc w:val="both"/>
              <w:rPr>
                <w:b/>
              </w:rPr>
            </w:pPr>
            <w:r>
              <w:rPr>
                <w:b/>
              </w:rPr>
              <w:t>K</w:t>
            </w:r>
            <w:r w:rsidRPr="00E82E31">
              <w:rPr>
                <w:b/>
              </w:rPr>
              <w:t>ontakt:</w:t>
            </w:r>
          </w:p>
          <w:p w14:paraId="13D57D0F" w14:textId="77777777" w:rsidR="006945D6" w:rsidRDefault="006945D6" w:rsidP="006038F3">
            <w:pPr>
              <w:suppressAutoHyphens/>
              <w:jc w:val="both"/>
              <w:rPr>
                <w:b/>
              </w:rPr>
            </w:pPr>
            <w:r>
              <w:rPr>
                <w:b/>
              </w:rPr>
              <w:t>Hummel AG</w:t>
            </w:r>
          </w:p>
          <w:p w14:paraId="002B5AA8" w14:textId="77777777" w:rsidR="006945D6" w:rsidRDefault="006945D6" w:rsidP="006038F3">
            <w:pPr>
              <w:suppressAutoHyphens/>
              <w:spacing w:before="120"/>
              <w:jc w:val="both"/>
            </w:pPr>
            <w:r>
              <w:t>Karin Schäuble</w:t>
            </w:r>
          </w:p>
          <w:p w14:paraId="1A4186F8" w14:textId="77777777" w:rsidR="006945D6" w:rsidRPr="006C29A5" w:rsidRDefault="006945D6" w:rsidP="006038F3">
            <w:pPr>
              <w:suppressAutoHyphens/>
              <w:spacing w:after="120"/>
              <w:jc w:val="both"/>
            </w:pPr>
            <w:r w:rsidRPr="006C29A5">
              <w:t>Marketing Online/Campaign Manager</w:t>
            </w:r>
          </w:p>
          <w:p w14:paraId="5EE3AAD1" w14:textId="77777777" w:rsidR="006945D6" w:rsidRPr="009B6005" w:rsidRDefault="006945D6" w:rsidP="006038F3">
            <w:pPr>
              <w:suppressAutoHyphens/>
              <w:jc w:val="both"/>
            </w:pPr>
            <w:r w:rsidRPr="009B6005">
              <w:t>Lise-Meitner-Str. 2</w:t>
            </w:r>
          </w:p>
          <w:p w14:paraId="5F1CEA26" w14:textId="77777777" w:rsidR="006945D6" w:rsidRDefault="006945D6" w:rsidP="006038F3">
            <w:pPr>
              <w:suppressAutoHyphens/>
              <w:jc w:val="both"/>
            </w:pPr>
            <w:r>
              <w:t>79211 Denzlingen</w:t>
            </w:r>
          </w:p>
          <w:p w14:paraId="734F9822" w14:textId="77777777" w:rsidR="006945D6" w:rsidRDefault="006945D6" w:rsidP="006038F3">
            <w:pPr>
              <w:suppressAutoHyphens/>
              <w:jc w:val="both"/>
              <w:rPr>
                <w:lang w:val="pt-PT"/>
              </w:rPr>
            </w:pPr>
          </w:p>
          <w:p w14:paraId="4F8C3282" w14:textId="77777777" w:rsidR="006945D6" w:rsidRDefault="006945D6" w:rsidP="006038F3">
            <w:pPr>
              <w:suppressAutoHyphens/>
              <w:jc w:val="both"/>
            </w:pPr>
            <w:r w:rsidRPr="00AA1503">
              <w:rPr>
                <w:lang w:val="pt-PT"/>
              </w:rPr>
              <w:t>Tel.: +</w:t>
            </w:r>
            <w:r>
              <w:rPr>
                <w:lang w:val="pt-PT"/>
              </w:rPr>
              <w:t>49</w:t>
            </w:r>
            <w:r w:rsidRPr="00AA1503">
              <w:rPr>
                <w:lang w:val="pt-PT"/>
              </w:rPr>
              <w:t xml:space="preserve"> </w:t>
            </w:r>
            <w:r w:rsidRPr="009B6005">
              <w:t>7666 91110-175</w:t>
            </w:r>
          </w:p>
          <w:p w14:paraId="507A7D44" w14:textId="77777777" w:rsidR="006945D6" w:rsidRDefault="006945D6" w:rsidP="006038F3">
            <w:pPr>
              <w:suppressAutoHyphens/>
              <w:jc w:val="both"/>
              <w:rPr>
                <w:lang w:val="pt-PT"/>
              </w:rPr>
            </w:pPr>
            <w:r>
              <w:t>Fax: +</w:t>
            </w:r>
            <w:r>
              <w:rPr>
                <w:lang w:val="pt-PT"/>
              </w:rPr>
              <w:t>49</w:t>
            </w:r>
            <w:r w:rsidRPr="00AA1503">
              <w:rPr>
                <w:lang w:val="pt-PT"/>
              </w:rPr>
              <w:t xml:space="preserve"> </w:t>
            </w:r>
            <w:r w:rsidRPr="009B6005">
              <w:t>7666 91110</w:t>
            </w:r>
            <w:r>
              <w:t>-9420</w:t>
            </w:r>
          </w:p>
          <w:p w14:paraId="062483F5" w14:textId="77777777" w:rsidR="006945D6" w:rsidRDefault="006945D6" w:rsidP="006038F3">
            <w:pPr>
              <w:suppressAutoHyphens/>
              <w:jc w:val="both"/>
              <w:rPr>
                <w:lang w:val="pt-PT"/>
              </w:rPr>
            </w:pPr>
          </w:p>
          <w:p w14:paraId="41E6F0D9" w14:textId="77777777" w:rsidR="006945D6" w:rsidRDefault="006945D6" w:rsidP="006038F3">
            <w:pPr>
              <w:suppressAutoHyphens/>
              <w:jc w:val="both"/>
            </w:pPr>
            <w:r w:rsidRPr="00AA1503">
              <w:rPr>
                <w:lang w:val="pt-PT"/>
              </w:rPr>
              <w:t xml:space="preserve">E-Mail: </w:t>
            </w:r>
            <w:r w:rsidRPr="00993726">
              <w:rPr>
                <w:lang w:val="pt-PT"/>
              </w:rPr>
              <w:t>K.Schaeuble@hummel.com</w:t>
            </w:r>
          </w:p>
          <w:p w14:paraId="53B27A11" w14:textId="77777777" w:rsidR="006945D6" w:rsidRDefault="006945D6" w:rsidP="006038F3">
            <w:pPr>
              <w:suppressAutoHyphens/>
              <w:jc w:val="both"/>
            </w:pPr>
            <w:r>
              <w:t>Internet: www.hummel.com</w:t>
            </w:r>
          </w:p>
        </w:tc>
        <w:tc>
          <w:tcPr>
            <w:tcW w:w="2078" w:type="dxa"/>
          </w:tcPr>
          <w:p w14:paraId="0101B1BA" w14:textId="77777777" w:rsidR="006945D6" w:rsidRDefault="006945D6" w:rsidP="006038F3">
            <w:pPr>
              <w:suppressAutoHyphens/>
              <w:spacing w:before="480"/>
              <w:jc w:val="both"/>
              <w:rPr>
                <w:sz w:val="16"/>
              </w:rPr>
            </w:pPr>
            <w:r w:rsidRPr="00286A63">
              <w:rPr>
                <w:sz w:val="16"/>
              </w:rPr>
              <w:t>gii die Presse-Agentur GmbH</w:t>
            </w:r>
          </w:p>
          <w:p w14:paraId="390BCDFD" w14:textId="77777777" w:rsidR="006945D6" w:rsidRDefault="006945D6" w:rsidP="006038F3">
            <w:pPr>
              <w:suppressAutoHyphens/>
              <w:jc w:val="both"/>
              <w:rPr>
                <w:sz w:val="16"/>
                <w:szCs w:val="16"/>
              </w:rPr>
            </w:pPr>
            <w:r>
              <w:rPr>
                <w:sz w:val="16"/>
              </w:rPr>
              <w:t>Christburger Straße 41</w:t>
            </w:r>
          </w:p>
          <w:p w14:paraId="14EA3D34" w14:textId="77777777" w:rsidR="006945D6" w:rsidRDefault="006945D6" w:rsidP="006038F3">
            <w:pPr>
              <w:suppressAutoHyphens/>
              <w:jc w:val="both"/>
              <w:rPr>
                <w:sz w:val="16"/>
                <w:szCs w:val="16"/>
              </w:rPr>
            </w:pPr>
            <w:r w:rsidRPr="00E82E31">
              <w:rPr>
                <w:sz w:val="16"/>
              </w:rPr>
              <w:t>10405 Berlin</w:t>
            </w:r>
          </w:p>
          <w:p w14:paraId="793AAE1B" w14:textId="77777777" w:rsidR="006945D6" w:rsidRDefault="006945D6" w:rsidP="006038F3">
            <w:pPr>
              <w:suppressAutoHyphens/>
              <w:jc w:val="both"/>
              <w:rPr>
                <w:sz w:val="16"/>
              </w:rPr>
            </w:pPr>
          </w:p>
          <w:p w14:paraId="5B36472E" w14:textId="77777777" w:rsidR="006945D6" w:rsidRDefault="006945D6" w:rsidP="006038F3">
            <w:pPr>
              <w:suppressAutoHyphens/>
              <w:jc w:val="both"/>
              <w:rPr>
                <w:sz w:val="16"/>
                <w:szCs w:val="16"/>
              </w:rPr>
            </w:pPr>
            <w:r w:rsidRPr="00E82E31">
              <w:rPr>
                <w:sz w:val="16"/>
              </w:rPr>
              <w:t xml:space="preserve">Tel.: </w:t>
            </w:r>
            <w:r>
              <w:rPr>
                <w:sz w:val="16"/>
              </w:rPr>
              <w:t>+49</w:t>
            </w:r>
            <w:r w:rsidRPr="00E82E31">
              <w:rPr>
                <w:sz w:val="16"/>
              </w:rPr>
              <w:t xml:space="preserve"> 30 538</w:t>
            </w:r>
            <w:r>
              <w:rPr>
                <w:sz w:val="16"/>
              </w:rPr>
              <w:t xml:space="preserve"> </w:t>
            </w:r>
            <w:r w:rsidRPr="00E82E31">
              <w:rPr>
                <w:sz w:val="16"/>
              </w:rPr>
              <w:t>965 -</w:t>
            </w:r>
            <w:r>
              <w:rPr>
                <w:sz w:val="16"/>
              </w:rPr>
              <w:t xml:space="preserve"> </w:t>
            </w:r>
            <w:r w:rsidRPr="00E82E31">
              <w:rPr>
                <w:sz w:val="16"/>
              </w:rPr>
              <w:t>0</w:t>
            </w:r>
          </w:p>
          <w:p w14:paraId="4C5595D6" w14:textId="77777777" w:rsidR="006945D6" w:rsidRDefault="006945D6" w:rsidP="006038F3">
            <w:pPr>
              <w:suppressAutoHyphens/>
              <w:jc w:val="both"/>
              <w:rPr>
                <w:sz w:val="16"/>
                <w:szCs w:val="16"/>
              </w:rPr>
            </w:pPr>
            <w:r w:rsidRPr="00E82E31">
              <w:rPr>
                <w:sz w:val="16"/>
              </w:rPr>
              <w:t>E-Mail: info@gii.de</w:t>
            </w:r>
          </w:p>
          <w:p w14:paraId="0A6222B0" w14:textId="77777777" w:rsidR="006945D6" w:rsidRPr="00880E5C" w:rsidRDefault="006945D6" w:rsidP="006038F3">
            <w:pPr>
              <w:suppressAutoHyphens/>
              <w:jc w:val="both"/>
              <w:rPr>
                <w:sz w:val="16"/>
                <w:szCs w:val="16"/>
              </w:rPr>
            </w:pPr>
            <w:r w:rsidRPr="00E82E31">
              <w:rPr>
                <w:sz w:val="16"/>
              </w:rPr>
              <w:t>Internet: www.gii.de</w:t>
            </w:r>
          </w:p>
        </w:tc>
      </w:tr>
      <w:bookmarkEnd w:id="0"/>
    </w:tbl>
    <w:p w14:paraId="55523DAE" w14:textId="77777777" w:rsidR="00880E5C" w:rsidRDefault="00880E5C" w:rsidP="00AA1503">
      <w:pPr>
        <w:suppressAutoHyphens/>
        <w:jc w:val="both"/>
      </w:pPr>
    </w:p>
    <w:sectPr w:rsidR="00880E5C" w:rsidSect="00AC5E36">
      <w:headerReference w:type="default" r:id="rId9"/>
      <w:footerReference w:type="default" r:id="rId10"/>
      <w:headerReference w:type="first" r:id="rId11"/>
      <w:footerReference w:type="first" r:id="rId12"/>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9F6D2" w14:textId="77777777" w:rsidR="007D5E1D" w:rsidRDefault="007D5E1D">
      <w:r>
        <w:separator/>
      </w:r>
    </w:p>
  </w:endnote>
  <w:endnote w:type="continuationSeparator" w:id="0">
    <w:p w14:paraId="3FE0191C" w14:textId="77777777" w:rsidR="007D5E1D" w:rsidRDefault="007D5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5E31E" w14:textId="77777777" w:rsidR="00ED6799" w:rsidRDefault="00ED6799">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F91F2" w14:textId="77777777" w:rsidR="00ED6799" w:rsidRDefault="00ED679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1B51D" w14:textId="77777777" w:rsidR="007D5E1D" w:rsidRDefault="007D5E1D">
      <w:r>
        <w:separator/>
      </w:r>
    </w:p>
  </w:footnote>
  <w:footnote w:type="continuationSeparator" w:id="0">
    <w:p w14:paraId="2E1114F4" w14:textId="77777777" w:rsidR="007D5E1D" w:rsidRDefault="007D5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F0B25" w14:textId="103FC703" w:rsidR="00ED6799" w:rsidRPr="006725EB" w:rsidRDefault="00076695" w:rsidP="00AF0A9F">
    <w:pPr>
      <w:pStyle w:val="Kopfzeile"/>
      <w:tabs>
        <w:tab w:val="clear" w:pos="4536"/>
        <w:tab w:val="clear" w:pos="9072"/>
      </w:tabs>
      <w:suppressAutoHyphens/>
      <w:ind w:left="709" w:hanging="709"/>
      <w:rPr>
        <w:rStyle w:val="Seitenzahl"/>
        <w:sz w:val="18"/>
        <w:szCs w:val="18"/>
      </w:rPr>
    </w:pPr>
    <w:r>
      <w:rPr>
        <w:noProof/>
        <w:sz w:val="2"/>
        <w:lang w:val="en-US"/>
      </w:rPr>
      <w:drawing>
        <wp:anchor distT="0" distB="0" distL="114300" distR="114300" simplePos="0" relativeHeight="251667456" behindDoc="0" locked="0" layoutInCell="1" allowOverlap="1" wp14:anchorId="2F8C4D47" wp14:editId="347D7A3B">
          <wp:simplePos x="0" y="0"/>
          <wp:positionH relativeFrom="column">
            <wp:posOffset>4105763</wp:posOffset>
          </wp:positionH>
          <wp:positionV relativeFrom="paragraph">
            <wp:posOffset>-82062</wp:posOffset>
          </wp:positionV>
          <wp:extent cx="1553210" cy="765810"/>
          <wp:effectExtent l="0" t="0" r="8890" b="0"/>
          <wp:wrapSquare wrapText="bothSides"/>
          <wp:docPr id="28404728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3210" cy="765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6799" w:rsidRPr="006725EB">
      <w:rPr>
        <w:sz w:val="18"/>
      </w:rPr>
      <w:t xml:space="preserve">Seite </w:t>
    </w:r>
    <w:r w:rsidR="00ED6799">
      <w:rPr>
        <w:rStyle w:val="Seitenzahl"/>
        <w:sz w:val="18"/>
      </w:rPr>
      <w:fldChar w:fldCharType="begin"/>
    </w:r>
    <w:r w:rsidR="00ED6799" w:rsidRPr="006725EB">
      <w:rPr>
        <w:rStyle w:val="Seitenzahl"/>
        <w:sz w:val="18"/>
      </w:rPr>
      <w:instrText xml:space="preserve"> PAGE </w:instrText>
    </w:r>
    <w:r w:rsidR="00ED6799">
      <w:rPr>
        <w:rStyle w:val="Seitenzahl"/>
        <w:sz w:val="18"/>
      </w:rPr>
      <w:fldChar w:fldCharType="separate"/>
    </w:r>
    <w:r w:rsidR="00ED6799" w:rsidRPr="006725EB">
      <w:rPr>
        <w:rStyle w:val="Seitenzahl"/>
        <w:noProof/>
        <w:sz w:val="18"/>
      </w:rPr>
      <w:t>2</w:t>
    </w:r>
    <w:r w:rsidR="00ED6799">
      <w:rPr>
        <w:rStyle w:val="Seitenzahl"/>
        <w:sz w:val="18"/>
      </w:rPr>
      <w:fldChar w:fldCharType="end"/>
    </w:r>
    <w:r w:rsidR="00ED6799" w:rsidRPr="006725EB">
      <w:rPr>
        <w:rStyle w:val="Seitenzahl"/>
        <w:sz w:val="18"/>
      </w:rPr>
      <w:t>:</w:t>
    </w:r>
    <w:r w:rsidR="009A1207" w:rsidRPr="006725EB">
      <w:rPr>
        <w:rStyle w:val="Seitenzahl"/>
        <w:sz w:val="18"/>
      </w:rPr>
      <w:t xml:space="preserve"> </w:t>
    </w:r>
    <w:r w:rsidR="0006731F">
      <w:rPr>
        <w:rStyle w:val="Seitenzahl"/>
        <w:sz w:val="18"/>
      </w:rPr>
      <w:t>Spatenstich für die Werkserweiterung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FD8F1" w14:textId="77777777" w:rsidR="00ED6799" w:rsidRPr="00AB0CD1" w:rsidRDefault="00076695">
    <w:pPr>
      <w:pStyle w:val="Kopfzeile"/>
      <w:tabs>
        <w:tab w:val="clear" w:pos="4536"/>
        <w:tab w:val="clear" w:pos="9072"/>
      </w:tabs>
      <w:rPr>
        <w:sz w:val="2"/>
        <w:lang w:val="en-US"/>
      </w:rPr>
    </w:pPr>
    <w:r>
      <w:rPr>
        <w:noProof/>
        <w:sz w:val="2"/>
        <w:lang w:val="en-US"/>
      </w:rPr>
      <w:drawing>
        <wp:anchor distT="0" distB="0" distL="114300" distR="114300" simplePos="0" relativeHeight="251665408" behindDoc="0" locked="0" layoutInCell="1" allowOverlap="1" wp14:anchorId="7A204B2A" wp14:editId="0C7AF4EC">
          <wp:simplePos x="0" y="0"/>
          <wp:positionH relativeFrom="column">
            <wp:posOffset>4026535</wp:posOffset>
          </wp:positionH>
          <wp:positionV relativeFrom="paragraph">
            <wp:posOffset>-158750</wp:posOffset>
          </wp:positionV>
          <wp:extent cx="1553210" cy="765810"/>
          <wp:effectExtent l="0" t="0" r="8890" b="0"/>
          <wp:wrapSquare wrapText="bothSides"/>
          <wp:docPr id="176090557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3210" cy="7658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AE02FAA"/>
    <w:multiLevelType w:val="hybridMultilevel"/>
    <w:tmpl w:val="4BE4E458"/>
    <w:lvl w:ilvl="0" w:tplc="8DC64ABA">
      <w:start w:val="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880121084">
    <w:abstractNumId w:val="0"/>
  </w:num>
  <w:num w:numId="2" w16cid:durableId="1632243168">
    <w:abstractNumId w:val="4"/>
  </w:num>
  <w:num w:numId="3" w16cid:durableId="119883698">
    <w:abstractNumId w:val="3"/>
  </w:num>
  <w:num w:numId="4" w16cid:durableId="2011713552">
    <w:abstractNumId w:val="1"/>
  </w:num>
  <w:num w:numId="5" w16cid:durableId="8171926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764"/>
    <w:rsid w:val="00007AAF"/>
    <w:rsid w:val="0001034A"/>
    <w:rsid w:val="000139E7"/>
    <w:rsid w:val="0002091A"/>
    <w:rsid w:val="00024BC0"/>
    <w:rsid w:val="00046048"/>
    <w:rsid w:val="00054A9E"/>
    <w:rsid w:val="00054D57"/>
    <w:rsid w:val="0006731F"/>
    <w:rsid w:val="00073DA4"/>
    <w:rsid w:val="00076695"/>
    <w:rsid w:val="00076FAE"/>
    <w:rsid w:val="000824B5"/>
    <w:rsid w:val="00095E7B"/>
    <w:rsid w:val="000A3B8D"/>
    <w:rsid w:val="000B00DC"/>
    <w:rsid w:val="000C73B0"/>
    <w:rsid w:val="000D012D"/>
    <w:rsid w:val="000D0FDC"/>
    <w:rsid w:val="000E7D2B"/>
    <w:rsid w:val="000F4078"/>
    <w:rsid w:val="0010093A"/>
    <w:rsid w:val="00100DDF"/>
    <w:rsid w:val="001168DE"/>
    <w:rsid w:val="001256DE"/>
    <w:rsid w:val="00132378"/>
    <w:rsid w:val="00135D2F"/>
    <w:rsid w:val="00137A6C"/>
    <w:rsid w:val="001470AB"/>
    <w:rsid w:val="00160B4E"/>
    <w:rsid w:val="00176854"/>
    <w:rsid w:val="001837C4"/>
    <w:rsid w:val="0018611B"/>
    <w:rsid w:val="0019119A"/>
    <w:rsid w:val="00192168"/>
    <w:rsid w:val="001B613F"/>
    <w:rsid w:val="001D4827"/>
    <w:rsid w:val="001D4AAF"/>
    <w:rsid w:val="001D6B5B"/>
    <w:rsid w:val="001D6C73"/>
    <w:rsid w:val="001D725B"/>
    <w:rsid w:val="001E34CE"/>
    <w:rsid w:val="001F6F34"/>
    <w:rsid w:val="002024CE"/>
    <w:rsid w:val="002025C9"/>
    <w:rsid w:val="0020312B"/>
    <w:rsid w:val="002059F4"/>
    <w:rsid w:val="0022029D"/>
    <w:rsid w:val="00221F40"/>
    <w:rsid w:val="002634C3"/>
    <w:rsid w:val="00267604"/>
    <w:rsid w:val="0027552B"/>
    <w:rsid w:val="00286A63"/>
    <w:rsid w:val="00290B4A"/>
    <w:rsid w:val="002A2C29"/>
    <w:rsid w:val="002A5D98"/>
    <w:rsid w:val="002B2B81"/>
    <w:rsid w:val="002C54A7"/>
    <w:rsid w:val="002D7CE6"/>
    <w:rsid w:val="002E237B"/>
    <w:rsid w:val="002E3DF9"/>
    <w:rsid w:val="00301A49"/>
    <w:rsid w:val="00303C08"/>
    <w:rsid w:val="003044BE"/>
    <w:rsid w:val="00305CC4"/>
    <w:rsid w:val="00314235"/>
    <w:rsid w:val="003201FA"/>
    <w:rsid w:val="003208D1"/>
    <w:rsid w:val="00323C7A"/>
    <w:rsid w:val="0032511C"/>
    <w:rsid w:val="00336752"/>
    <w:rsid w:val="003415EC"/>
    <w:rsid w:val="00341D90"/>
    <w:rsid w:val="00347D4C"/>
    <w:rsid w:val="00365017"/>
    <w:rsid w:val="0037560E"/>
    <w:rsid w:val="00376A09"/>
    <w:rsid w:val="00387926"/>
    <w:rsid w:val="0039573C"/>
    <w:rsid w:val="003A24A7"/>
    <w:rsid w:val="003B0564"/>
    <w:rsid w:val="003C0559"/>
    <w:rsid w:val="003E04C6"/>
    <w:rsid w:val="00403A2A"/>
    <w:rsid w:val="0041271B"/>
    <w:rsid w:val="00416583"/>
    <w:rsid w:val="00435A55"/>
    <w:rsid w:val="0044326F"/>
    <w:rsid w:val="00450D02"/>
    <w:rsid w:val="00452E43"/>
    <w:rsid w:val="00453B00"/>
    <w:rsid w:val="00457EEE"/>
    <w:rsid w:val="0047448B"/>
    <w:rsid w:val="00475295"/>
    <w:rsid w:val="00490118"/>
    <w:rsid w:val="00495CD8"/>
    <w:rsid w:val="004A21A5"/>
    <w:rsid w:val="004B0AA7"/>
    <w:rsid w:val="004C0FA5"/>
    <w:rsid w:val="004C7B31"/>
    <w:rsid w:val="004D5AD1"/>
    <w:rsid w:val="004E628C"/>
    <w:rsid w:val="004F62C7"/>
    <w:rsid w:val="00507E00"/>
    <w:rsid w:val="005105C0"/>
    <w:rsid w:val="00520887"/>
    <w:rsid w:val="00534A58"/>
    <w:rsid w:val="00537AE9"/>
    <w:rsid w:val="00551297"/>
    <w:rsid w:val="00552100"/>
    <w:rsid w:val="00552332"/>
    <w:rsid w:val="00557109"/>
    <w:rsid w:val="00557D5B"/>
    <w:rsid w:val="00557F17"/>
    <w:rsid w:val="00560853"/>
    <w:rsid w:val="00576325"/>
    <w:rsid w:val="0058047A"/>
    <w:rsid w:val="00585A60"/>
    <w:rsid w:val="005A5C8C"/>
    <w:rsid w:val="005A6B33"/>
    <w:rsid w:val="005E5BE4"/>
    <w:rsid w:val="005F3476"/>
    <w:rsid w:val="0060107C"/>
    <w:rsid w:val="00606772"/>
    <w:rsid w:val="006067F8"/>
    <w:rsid w:val="00615695"/>
    <w:rsid w:val="0062374D"/>
    <w:rsid w:val="00633447"/>
    <w:rsid w:val="00637BDC"/>
    <w:rsid w:val="0064019F"/>
    <w:rsid w:val="00641D15"/>
    <w:rsid w:val="00647946"/>
    <w:rsid w:val="006534FB"/>
    <w:rsid w:val="0065483F"/>
    <w:rsid w:val="00660748"/>
    <w:rsid w:val="00663FC9"/>
    <w:rsid w:val="0067163A"/>
    <w:rsid w:val="006725EB"/>
    <w:rsid w:val="006770CD"/>
    <w:rsid w:val="006875E0"/>
    <w:rsid w:val="0069138A"/>
    <w:rsid w:val="006931AD"/>
    <w:rsid w:val="006945D6"/>
    <w:rsid w:val="006A14C7"/>
    <w:rsid w:val="006B334F"/>
    <w:rsid w:val="006C29A5"/>
    <w:rsid w:val="006C4E0C"/>
    <w:rsid w:val="006C54F1"/>
    <w:rsid w:val="006E38B4"/>
    <w:rsid w:val="006F2E25"/>
    <w:rsid w:val="006F35CF"/>
    <w:rsid w:val="006F6B27"/>
    <w:rsid w:val="007027AD"/>
    <w:rsid w:val="007054D5"/>
    <w:rsid w:val="00720A25"/>
    <w:rsid w:val="00720A45"/>
    <w:rsid w:val="00735C5E"/>
    <w:rsid w:val="0075141A"/>
    <w:rsid w:val="00760635"/>
    <w:rsid w:val="00762EB1"/>
    <w:rsid w:val="007645D5"/>
    <w:rsid w:val="00772230"/>
    <w:rsid w:val="00784C4A"/>
    <w:rsid w:val="00794CDC"/>
    <w:rsid w:val="007977F1"/>
    <w:rsid w:val="007A31D2"/>
    <w:rsid w:val="007A6643"/>
    <w:rsid w:val="007A66FF"/>
    <w:rsid w:val="007D1FA0"/>
    <w:rsid w:val="007D5E1D"/>
    <w:rsid w:val="007E5845"/>
    <w:rsid w:val="007F0ECF"/>
    <w:rsid w:val="007F1505"/>
    <w:rsid w:val="007F4499"/>
    <w:rsid w:val="007F4E0A"/>
    <w:rsid w:val="007F55DB"/>
    <w:rsid w:val="00800653"/>
    <w:rsid w:val="00803E91"/>
    <w:rsid w:val="00804277"/>
    <w:rsid w:val="00816260"/>
    <w:rsid w:val="008231CB"/>
    <w:rsid w:val="00824F34"/>
    <w:rsid w:val="008407F4"/>
    <w:rsid w:val="008416F4"/>
    <w:rsid w:val="008469C9"/>
    <w:rsid w:val="00846A50"/>
    <w:rsid w:val="0085161F"/>
    <w:rsid w:val="0086293E"/>
    <w:rsid w:val="00864F36"/>
    <w:rsid w:val="00865207"/>
    <w:rsid w:val="00880E5C"/>
    <w:rsid w:val="00881F54"/>
    <w:rsid w:val="00885470"/>
    <w:rsid w:val="00887B84"/>
    <w:rsid w:val="008901DE"/>
    <w:rsid w:val="00890B67"/>
    <w:rsid w:val="008927AD"/>
    <w:rsid w:val="00893680"/>
    <w:rsid w:val="0089463F"/>
    <w:rsid w:val="008A2F03"/>
    <w:rsid w:val="008A47DD"/>
    <w:rsid w:val="008B0145"/>
    <w:rsid w:val="008C4E2F"/>
    <w:rsid w:val="008C7C1F"/>
    <w:rsid w:val="008D288F"/>
    <w:rsid w:val="008F518C"/>
    <w:rsid w:val="00901D68"/>
    <w:rsid w:val="00906B22"/>
    <w:rsid w:val="009423DD"/>
    <w:rsid w:val="009441CC"/>
    <w:rsid w:val="009442EC"/>
    <w:rsid w:val="00960ACD"/>
    <w:rsid w:val="00984929"/>
    <w:rsid w:val="00993726"/>
    <w:rsid w:val="009955DE"/>
    <w:rsid w:val="009A1207"/>
    <w:rsid w:val="009B1115"/>
    <w:rsid w:val="009B242E"/>
    <w:rsid w:val="009B28DC"/>
    <w:rsid w:val="009B6005"/>
    <w:rsid w:val="009C0195"/>
    <w:rsid w:val="009C0D60"/>
    <w:rsid w:val="009D2EED"/>
    <w:rsid w:val="009F608F"/>
    <w:rsid w:val="009F6DDC"/>
    <w:rsid w:val="00A12B0F"/>
    <w:rsid w:val="00A1389B"/>
    <w:rsid w:val="00A20D04"/>
    <w:rsid w:val="00A27699"/>
    <w:rsid w:val="00A31387"/>
    <w:rsid w:val="00A34106"/>
    <w:rsid w:val="00A3639E"/>
    <w:rsid w:val="00A40667"/>
    <w:rsid w:val="00A50E1F"/>
    <w:rsid w:val="00A55274"/>
    <w:rsid w:val="00A562FB"/>
    <w:rsid w:val="00A641A4"/>
    <w:rsid w:val="00A7121E"/>
    <w:rsid w:val="00A8009D"/>
    <w:rsid w:val="00AA1503"/>
    <w:rsid w:val="00AA2E5E"/>
    <w:rsid w:val="00AB0CD1"/>
    <w:rsid w:val="00AB560F"/>
    <w:rsid w:val="00AC5E36"/>
    <w:rsid w:val="00AD0213"/>
    <w:rsid w:val="00AE2F4A"/>
    <w:rsid w:val="00AF0A9F"/>
    <w:rsid w:val="00B105F1"/>
    <w:rsid w:val="00B36916"/>
    <w:rsid w:val="00B4199C"/>
    <w:rsid w:val="00B51BEE"/>
    <w:rsid w:val="00B61850"/>
    <w:rsid w:val="00B667EA"/>
    <w:rsid w:val="00B77941"/>
    <w:rsid w:val="00B84C11"/>
    <w:rsid w:val="00B917A6"/>
    <w:rsid w:val="00B9441F"/>
    <w:rsid w:val="00BA4FDB"/>
    <w:rsid w:val="00BA6328"/>
    <w:rsid w:val="00BA6C61"/>
    <w:rsid w:val="00BB1F0B"/>
    <w:rsid w:val="00BB5A4D"/>
    <w:rsid w:val="00BC0764"/>
    <w:rsid w:val="00BC370C"/>
    <w:rsid w:val="00BD6026"/>
    <w:rsid w:val="00BE2C7C"/>
    <w:rsid w:val="00BF0047"/>
    <w:rsid w:val="00BF7E5A"/>
    <w:rsid w:val="00C07ADC"/>
    <w:rsid w:val="00C14532"/>
    <w:rsid w:val="00C2475F"/>
    <w:rsid w:val="00C44438"/>
    <w:rsid w:val="00C50FC7"/>
    <w:rsid w:val="00C51183"/>
    <w:rsid w:val="00C66486"/>
    <w:rsid w:val="00C80829"/>
    <w:rsid w:val="00C86FBD"/>
    <w:rsid w:val="00C87242"/>
    <w:rsid w:val="00C902DE"/>
    <w:rsid w:val="00CA0562"/>
    <w:rsid w:val="00CA6366"/>
    <w:rsid w:val="00CD1881"/>
    <w:rsid w:val="00CF0C42"/>
    <w:rsid w:val="00D34327"/>
    <w:rsid w:val="00D44BE8"/>
    <w:rsid w:val="00D74AA7"/>
    <w:rsid w:val="00DA2E10"/>
    <w:rsid w:val="00DA62CE"/>
    <w:rsid w:val="00DB4F27"/>
    <w:rsid w:val="00DC5E83"/>
    <w:rsid w:val="00DD57A3"/>
    <w:rsid w:val="00DE14EB"/>
    <w:rsid w:val="00DF6041"/>
    <w:rsid w:val="00E01497"/>
    <w:rsid w:val="00E13A9F"/>
    <w:rsid w:val="00E363E3"/>
    <w:rsid w:val="00E54F1A"/>
    <w:rsid w:val="00E7294C"/>
    <w:rsid w:val="00E7751F"/>
    <w:rsid w:val="00E80126"/>
    <w:rsid w:val="00E82E31"/>
    <w:rsid w:val="00E90613"/>
    <w:rsid w:val="00EB310E"/>
    <w:rsid w:val="00EB3A97"/>
    <w:rsid w:val="00EB4092"/>
    <w:rsid w:val="00EC728C"/>
    <w:rsid w:val="00ED6799"/>
    <w:rsid w:val="00ED6C90"/>
    <w:rsid w:val="00ED6F12"/>
    <w:rsid w:val="00EE7926"/>
    <w:rsid w:val="00EF1E63"/>
    <w:rsid w:val="00EF3C50"/>
    <w:rsid w:val="00EF5778"/>
    <w:rsid w:val="00EF62C2"/>
    <w:rsid w:val="00F10B27"/>
    <w:rsid w:val="00F10BF0"/>
    <w:rsid w:val="00F20CE6"/>
    <w:rsid w:val="00F25757"/>
    <w:rsid w:val="00F34233"/>
    <w:rsid w:val="00F42B1E"/>
    <w:rsid w:val="00F4666D"/>
    <w:rsid w:val="00F5727B"/>
    <w:rsid w:val="00F6489D"/>
    <w:rsid w:val="00F72984"/>
    <w:rsid w:val="00F76A35"/>
    <w:rsid w:val="00F82546"/>
    <w:rsid w:val="00F848D0"/>
    <w:rsid w:val="00F91377"/>
    <w:rsid w:val="00F978EF"/>
    <w:rsid w:val="00FA1282"/>
    <w:rsid w:val="00FA7253"/>
    <w:rsid w:val="00FB2262"/>
    <w:rsid w:val="00FB23A4"/>
    <w:rsid w:val="00FB30B3"/>
    <w:rsid w:val="00FD7693"/>
    <w:rsid w:val="00FF39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6E5357"/>
  <w15:chartTrackingRefBased/>
  <w15:docId w15:val="{1CA487A7-8456-4F15-871E-D0346EC2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7A6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customStyle="1" w:styleId="Tabellengitternetz">
    <w:name w:val="Tabellengitternetz"/>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880E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7F55DB"/>
    <w:rPr>
      <w:rFonts w:ascii="Arial" w:hAnsi="Arial"/>
    </w:rPr>
  </w:style>
  <w:style w:type="character" w:styleId="NichtaufgelsteErwhnung">
    <w:name w:val="Unresolved Mention"/>
    <w:basedOn w:val="Absatz-Standardschriftart"/>
    <w:uiPriority w:val="99"/>
    <w:semiHidden/>
    <w:unhideWhenUsed/>
    <w:rsid w:val="009B6005"/>
    <w:rPr>
      <w:color w:val="605E5C"/>
      <w:shd w:val="clear" w:color="auto" w:fill="E1DFDD"/>
    </w:rPr>
  </w:style>
  <w:style w:type="character" w:styleId="Kommentarzeichen">
    <w:name w:val="annotation reference"/>
    <w:basedOn w:val="Absatz-Standardschriftart"/>
    <w:uiPriority w:val="99"/>
    <w:semiHidden/>
    <w:unhideWhenUsed/>
    <w:rsid w:val="00290B4A"/>
    <w:rPr>
      <w:sz w:val="16"/>
      <w:szCs w:val="16"/>
    </w:rPr>
  </w:style>
  <w:style w:type="paragraph" w:styleId="Kommentartext">
    <w:name w:val="annotation text"/>
    <w:basedOn w:val="Standard"/>
    <w:link w:val="KommentartextZchn"/>
    <w:uiPriority w:val="99"/>
    <w:unhideWhenUsed/>
    <w:rsid w:val="00290B4A"/>
  </w:style>
  <w:style w:type="character" w:customStyle="1" w:styleId="KommentartextZchn">
    <w:name w:val="Kommentartext Zchn"/>
    <w:basedOn w:val="Absatz-Standardschriftart"/>
    <w:link w:val="Kommentartext"/>
    <w:uiPriority w:val="99"/>
    <w:rsid w:val="00290B4A"/>
    <w:rPr>
      <w:rFonts w:ascii="Arial" w:hAnsi="Arial"/>
    </w:rPr>
  </w:style>
  <w:style w:type="paragraph" w:styleId="Listenabsatz">
    <w:name w:val="List Paragraph"/>
    <w:basedOn w:val="Standard"/>
    <w:uiPriority w:val="34"/>
    <w:qFormat/>
    <w:rsid w:val="00784C4A"/>
    <w:pPr>
      <w:ind w:left="720"/>
      <w:contextualSpacing/>
    </w:pPr>
  </w:style>
  <w:style w:type="paragraph" w:styleId="Kommentarthema">
    <w:name w:val="annotation subject"/>
    <w:basedOn w:val="Kommentartext"/>
    <w:next w:val="Kommentartext"/>
    <w:link w:val="KommentarthemaZchn"/>
    <w:uiPriority w:val="99"/>
    <w:semiHidden/>
    <w:unhideWhenUsed/>
    <w:rsid w:val="002B2B81"/>
    <w:rPr>
      <w:b/>
      <w:bCs/>
    </w:rPr>
  </w:style>
  <w:style w:type="character" w:customStyle="1" w:styleId="KommentarthemaZchn">
    <w:name w:val="Kommentarthema Zchn"/>
    <w:basedOn w:val="KommentartextZchn"/>
    <w:link w:val="Kommentarthema"/>
    <w:uiPriority w:val="99"/>
    <w:semiHidden/>
    <w:rsid w:val="002B2B81"/>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3672E-8A65-4E2D-84B3-256EBA1ED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480</Words>
  <Characters>3025</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Ralf</dc:creator>
  <cp:keywords/>
  <cp:lastModifiedBy>R. Krause</cp:lastModifiedBy>
  <cp:revision>6</cp:revision>
  <cp:lastPrinted>2024-07-15T07:56:00Z</cp:lastPrinted>
  <dcterms:created xsi:type="dcterms:W3CDTF">2026-07-16T07:25:00Z</dcterms:created>
  <dcterms:modified xsi:type="dcterms:W3CDTF">2026-07-16T11:07:00Z</dcterms:modified>
</cp:coreProperties>
</file>