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275084" w14:textId="77777777" w:rsidR="004E1539" w:rsidRPr="001647E3" w:rsidRDefault="004E1539" w:rsidP="000D1033">
      <w:pPr>
        <w:suppressAutoHyphens/>
        <w:rPr>
          <w:sz w:val="40"/>
          <w:szCs w:val="40"/>
        </w:rPr>
      </w:pPr>
      <w:r w:rsidRPr="001647E3">
        <w:rPr>
          <w:sz w:val="40"/>
          <w:szCs w:val="40"/>
        </w:rPr>
        <w:t>Presseinformation</w:t>
      </w:r>
    </w:p>
    <w:p w14:paraId="20489C84" w14:textId="77777777" w:rsidR="004E1539" w:rsidRPr="001647E3" w:rsidRDefault="004E1539" w:rsidP="000D1033">
      <w:pPr>
        <w:suppressAutoHyphens/>
        <w:spacing w:line="360" w:lineRule="auto"/>
        <w:ind w:right="-2"/>
        <w:rPr>
          <w:b/>
          <w:sz w:val="24"/>
          <w:szCs w:val="40"/>
        </w:rPr>
      </w:pPr>
    </w:p>
    <w:p w14:paraId="3E83416C" w14:textId="107CF489" w:rsidR="00E47F00" w:rsidRDefault="00E75F45" w:rsidP="00655809">
      <w:pPr>
        <w:suppressAutoHyphens/>
        <w:spacing w:line="360" w:lineRule="auto"/>
        <w:ind w:right="-285"/>
        <w:rPr>
          <w:b/>
          <w:sz w:val="24"/>
        </w:rPr>
      </w:pPr>
      <w:bookmarkStart w:id="0" w:name="_Hlk514077071"/>
      <w:r w:rsidRPr="00091067">
        <w:rPr>
          <w:b/>
          <w:sz w:val="24"/>
        </w:rPr>
        <w:t>905-nm-</w:t>
      </w:r>
      <w:r w:rsidR="00E47F00">
        <w:rPr>
          <w:b/>
          <w:sz w:val="24"/>
        </w:rPr>
        <w:t>P</w:t>
      </w:r>
      <w:r>
        <w:rPr>
          <w:b/>
          <w:sz w:val="24"/>
        </w:rPr>
        <w:t>ulslaserdiode</w:t>
      </w:r>
      <w:r w:rsidR="00ED19D8">
        <w:rPr>
          <w:b/>
          <w:sz w:val="24"/>
        </w:rPr>
        <w:t xml:space="preserve"> mit 120 W </w:t>
      </w:r>
      <w:r w:rsidR="00E47F00">
        <w:rPr>
          <w:b/>
          <w:sz w:val="24"/>
        </w:rPr>
        <w:t>Ausgangsleistung und niedriger Betriebsspannung</w:t>
      </w:r>
    </w:p>
    <w:p w14:paraId="21828B50" w14:textId="1CD22D82" w:rsidR="00AA5824" w:rsidRPr="00ED19D8" w:rsidRDefault="00AA5824" w:rsidP="000D1033">
      <w:pPr>
        <w:pStyle w:val="Kopfzeile"/>
        <w:tabs>
          <w:tab w:val="clear" w:pos="4536"/>
          <w:tab w:val="clear" w:pos="9072"/>
        </w:tabs>
        <w:suppressAutoHyphens/>
        <w:spacing w:line="360" w:lineRule="auto"/>
        <w:ind w:right="-2"/>
        <w:jc w:val="both"/>
      </w:pPr>
    </w:p>
    <w:p w14:paraId="108A831A" w14:textId="4CD4968F" w:rsidR="000D1033" w:rsidRDefault="00E75F45" w:rsidP="000D1033">
      <w:pPr>
        <w:pStyle w:val="Kopfzeile"/>
        <w:tabs>
          <w:tab w:val="clear" w:pos="4536"/>
          <w:tab w:val="clear" w:pos="9072"/>
        </w:tabs>
        <w:suppressAutoHyphens/>
        <w:spacing w:line="360" w:lineRule="auto"/>
        <w:ind w:right="-2"/>
        <w:jc w:val="both"/>
      </w:pPr>
      <w:r>
        <w:t xml:space="preserve">Excelitas Technologies </w:t>
      </w:r>
      <w:r w:rsidR="00E47F00">
        <w:t>präsentiert</w:t>
      </w:r>
      <w:r>
        <w:t xml:space="preserve"> eine neue </w:t>
      </w:r>
      <w:r w:rsidR="00E47F00">
        <w:t>gepulste L</w:t>
      </w:r>
      <w:r w:rsidRPr="007E7C29">
        <w:t>aserdiode (PLD)</w:t>
      </w:r>
      <w:r w:rsidR="00E47F00">
        <w:t xml:space="preserve"> bei 905 nm</w:t>
      </w:r>
      <w:r>
        <w:t xml:space="preserve"> im SMD-Format zur effizienten Verarbeitung in automatis</w:t>
      </w:r>
      <w:r w:rsidR="00E47F00">
        <w:t>iert</w:t>
      </w:r>
      <w:r>
        <w:t xml:space="preserve">en Bestückungslinien. </w:t>
      </w:r>
      <w:r w:rsidR="00655809">
        <w:t xml:space="preserve">Mit einer hohen </w:t>
      </w:r>
      <w:r w:rsidR="00655809" w:rsidRPr="00BC5BA5">
        <w:t xml:space="preserve">Ausgangsleistung von </w:t>
      </w:r>
      <w:r w:rsidR="00655809">
        <w:t>120</w:t>
      </w:r>
      <w:r w:rsidR="00655809" w:rsidRPr="00BC5BA5">
        <w:t xml:space="preserve"> W bei </w:t>
      </w:r>
      <w:r w:rsidR="00655809">
        <w:t>4</w:t>
      </w:r>
      <w:r w:rsidR="00655809" w:rsidRPr="00BC5BA5">
        <w:t>0 A</w:t>
      </w:r>
      <w:r w:rsidR="00655809">
        <w:t xml:space="preserve"> ist die</w:t>
      </w:r>
      <w:r w:rsidR="00655809" w:rsidRPr="00655809">
        <w:t xml:space="preserve"> </w:t>
      </w:r>
      <w:r w:rsidR="00655809" w:rsidRPr="00E75F45">
        <w:t>TPG3AD1S09</w:t>
      </w:r>
      <w:r w:rsidR="00655809" w:rsidRPr="00655809">
        <w:t xml:space="preserve"> </w:t>
      </w:r>
      <w:r w:rsidR="00655809">
        <w:t>bereit für die</w:t>
      </w:r>
      <w:r w:rsidR="00655809" w:rsidRPr="00761B1D">
        <w:t xml:space="preserve"> </w:t>
      </w:r>
      <w:r w:rsidR="00655809">
        <w:t>Anforderungen von morgen</w:t>
      </w:r>
      <w:r w:rsidR="00DF3729">
        <w:t xml:space="preserve"> in vielfältigen Einsatzbereichen: LiDAR,</w:t>
      </w:r>
      <w:r w:rsidR="00DF3729" w:rsidRPr="00DF3729">
        <w:t xml:space="preserve"> </w:t>
      </w:r>
      <w:r w:rsidR="00DF3729" w:rsidRPr="00762BFF">
        <w:t>Time-of-Flight</w:t>
      </w:r>
      <w:r w:rsidR="00BA3895">
        <w:t xml:space="preserve"> </w:t>
      </w:r>
      <w:r w:rsidR="00DF3729" w:rsidRPr="00762BFF">
        <w:t>(T</w:t>
      </w:r>
      <w:r w:rsidR="00DF3729">
        <w:t>oF),</w:t>
      </w:r>
      <w:r w:rsidR="00BA3895" w:rsidRPr="00BA3895">
        <w:t xml:space="preserve"> Laserentfernungsmessung</w:t>
      </w:r>
      <w:r w:rsidR="00DF3729" w:rsidRPr="00BA3895">
        <w:t xml:space="preserve">, </w:t>
      </w:r>
      <w:r w:rsidR="00BA3895" w:rsidRPr="00BA3895">
        <w:t>Laserscannen f</w:t>
      </w:r>
      <w:r w:rsidR="00BA3895">
        <w:t>ür unbemannte Fahrzeuge</w:t>
      </w:r>
      <w:r w:rsidR="00DF3729" w:rsidRPr="00BA3895">
        <w:t xml:space="preserve">, </w:t>
      </w:r>
      <w:r w:rsidR="00BA3895">
        <w:t>Infrarot-Nachtbeleuchtung</w:t>
      </w:r>
      <w:r w:rsidR="00DF3729" w:rsidRPr="00BA3895">
        <w:t xml:space="preserve">, </w:t>
      </w:r>
      <w:r w:rsidR="00BA3895" w:rsidRPr="00BA3895">
        <w:t>Laserbehandlung</w:t>
      </w:r>
      <w:r w:rsidR="006E27A7">
        <w:t xml:space="preserve"> und</w:t>
      </w:r>
      <w:r w:rsidR="00DF3729" w:rsidRPr="00BA3895">
        <w:t xml:space="preserve"> </w:t>
      </w:r>
      <w:r w:rsidR="00BA3895">
        <w:t xml:space="preserve">elektronische Materialanregung in medizinischen und analytischen Anwendungen. </w:t>
      </w:r>
      <w:r w:rsidR="00F27F46">
        <w:t>Durch eine</w:t>
      </w:r>
      <w:r w:rsidR="00E47F00">
        <w:t>n</w:t>
      </w:r>
      <w:r w:rsidR="00F27F46">
        <w:t xml:space="preserve"> von Grund auf überarbeitete</w:t>
      </w:r>
      <w:r w:rsidR="00E47F00">
        <w:t>n</w:t>
      </w:r>
      <w:r w:rsidR="00F27F46">
        <w:t xml:space="preserve"> </w:t>
      </w:r>
      <w:r w:rsidR="00E47F00">
        <w:t>Chip</w:t>
      </w:r>
      <w:r w:rsidR="00F27F46">
        <w:t xml:space="preserve"> erreicht diese dritte Generation der TPG-Baureihe von Excelitas exzellente Stabilität, Strahlqualität und Zuverlässigkeit in den anspruchsvollsten Anwendungen. Für erhöhte Flexibilität in verschiedensten Elektronikdesigns l</w:t>
      </w:r>
      <w:r w:rsidR="003F3BB4">
        <w:t>a</w:t>
      </w:r>
      <w:r w:rsidR="00F27F46">
        <w:t>ss</w:t>
      </w:r>
      <w:r w:rsidR="003F3BB4">
        <w:t>en</w:t>
      </w:r>
      <w:r w:rsidR="00F27F46">
        <w:t xml:space="preserve"> sich die PLD</w:t>
      </w:r>
      <w:r w:rsidR="003F3BB4">
        <w:t>s</w:t>
      </w:r>
      <w:r w:rsidR="00F27F46">
        <w:t xml:space="preserve"> wahlweise horizontal oder vertikal verbauen</w:t>
      </w:r>
      <w:r w:rsidR="00D206AC">
        <w:t xml:space="preserve"> – mit entsprechender Strahlorientierung</w:t>
      </w:r>
      <w:r w:rsidR="00F27F46">
        <w:t xml:space="preserve">. </w:t>
      </w:r>
      <w:r w:rsidR="00DF3729">
        <w:t xml:space="preserve">Die </w:t>
      </w:r>
      <w:r w:rsidR="00F27F46">
        <w:t xml:space="preserve">leistungsstarken </w:t>
      </w:r>
      <w:r w:rsidR="00A62B17">
        <w:t xml:space="preserve">Drei-Streifen-Emitter </w:t>
      </w:r>
      <w:r w:rsidR="00E47F00">
        <w:t>ermöglich</w:t>
      </w:r>
      <w:r w:rsidR="00DF3729">
        <w:t>en</w:t>
      </w:r>
      <w:r w:rsidR="00BC5BA5">
        <w:t xml:space="preserve"> längere </w:t>
      </w:r>
      <w:r w:rsidR="006E27A7">
        <w:t>Distanzen bei der</w:t>
      </w:r>
      <w:r w:rsidR="006E27A7" w:rsidRPr="006E27A7">
        <w:t xml:space="preserve"> </w:t>
      </w:r>
      <w:r w:rsidR="006E27A7" w:rsidRPr="00BA3895">
        <w:t>Laserentfernungsmessung</w:t>
      </w:r>
      <w:r w:rsidR="006E27A7">
        <w:t xml:space="preserve"> </w:t>
      </w:r>
      <w:r w:rsidR="006E27A7" w:rsidRPr="00FF1441">
        <w:t>und</w:t>
      </w:r>
      <w:r w:rsidR="00E47F00">
        <w:t>,</w:t>
      </w:r>
      <w:r w:rsidR="006E27A7" w:rsidRPr="00FF1441">
        <w:t xml:space="preserve"> </w:t>
      </w:r>
      <w:r w:rsidR="006E27A7">
        <w:t>bei kurzen und mittleren Distanzen</w:t>
      </w:r>
      <w:r w:rsidR="00E47F00">
        <w:t>,</w:t>
      </w:r>
      <w:r w:rsidR="006E27A7">
        <w:t xml:space="preserve"> einen effizienteren Betrieb und längere Laufzeiten von</w:t>
      </w:r>
      <w:r w:rsidR="006E27A7" w:rsidRPr="006E27A7">
        <w:t xml:space="preserve"> </w:t>
      </w:r>
      <w:r w:rsidR="006E27A7">
        <w:t>batteriebetriebenen Lasermessgeräten.</w:t>
      </w:r>
    </w:p>
    <w:p w14:paraId="4A610C56" w14:textId="593F59BF" w:rsidR="001A5E6A" w:rsidRDefault="001A5E6A" w:rsidP="001A5E6A">
      <w:pPr>
        <w:pStyle w:val="Kopfzeile"/>
        <w:tabs>
          <w:tab w:val="clear" w:pos="4536"/>
          <w:tab w:val="clear" w:pos="9072"/>
        </w:tabs>
        <w:suppressAutoHyphens/>
        <w:spacing w:line="360" w:lineRule="auto"/>
        <w:ind w:right="-2"/>
      </w:pPr>
      <w:r>
        <w:t xml:space="preserve">Produktseite: </w:t>
      </w:r>
      <w:hyperlink r:id="rId7" w:history="1">
        <w:r w:rsidRPr="00167C1C">
          <w:rPr>
            <w:rStyle w:val="Hyperlink"/>
          </w:rPr>
          <w:t>https://www.excelitas.com/de/product/tpg3ad1s09-905-nm-triple-cavity-225-mm-smd-pld</w:t>
        </w:r>
      </w:hyperlink>
    </w:p>
    <w:p w14:paraId="3746FBFE" w14:textId="77777777" w:rsidR="001A5E6A" w:rsidRPr="00F168DC" w:rsidRDefault="001A5E6A" w:rsidP="001A5E6A">
      <w:pPr>
        <w:pStyle w:val="Kopfzeile"/>
        <w:tabs>
          <w:tab w:val="clear" w:pos="4536"/>
          <w:tab w:val="clear" w:pos="9072"/>
        </w:tabs>
        <w:suppressAutoHyphens/>
        <w:jc w:val="both"/>
        <w:rPr>
          <w:b/>
          <w:bCs/>
          <w:lang w:val="en-US"/>
        </w:rPr>
      </w:pPr>
      <w:r w:rsidRPr="00F168DC">
        <w:rPr>
          <w:b/>
          <w:bCs/>
          <w:lang w:val="en-US"/>
        </w:rPr>
        <w:t>Excelitas auf der LASER World of PHOTONICS</w:t>
      </w:r>
    </w:p>
    <w:p w14:paraId="393E0B07" w14:textId="77777777" w:rsidR="001A5E6A" w:rsidRPr="00D0498E" w:rsidRDefault="001A5E6A" w:rsidP="001A5E6A">
      <w:pPr>
        <w:pStyle w:val="Kopfzeile"/>
        <w:tabs>
          <w:tab w:val="clear" w:pos="4536"/>
          <w:tab w:val="clear" w:pos="9072"/>
        </w:tabs>
        <w:suppressAutoHyphens/>
        <w:jc w:val="both"/>
        <w:rPr>
          <w:b/>
          <w:bCs/>
        </w:rPr>
      </w:pPr>
      <w:r>
        <w:rPr>
          <w:b/>
          <w:bCs/>
        </w:rPr>
        <w:t>München</w:t>
      </w:r>
      <w:r w:rsidRPr="00D0498E">
        <w:rPr>
          <w:b/>
          <w:bCs/>
        </w:rPr>
        <w:t>, 2</w:t>
      </w:r>
      <w:r>
        <w:rPr>
          <w:b/>
          <w:bCs/>
        </w:rPr>
        <w:t>7</w:t>
      </w:r>
      <w:r w:rsidRPr="00D0498E">
        <w:rPr>
          <w:b/>
          <w:bCs/>
        </w:rPr>
        <w:t xml:space="preserve">. – 30. </w:t>
      </w:r>
      <w:r>
        <w:rPr>
          <w:b/>
          <w:bCs/>
        </w:rPr>
        <w:t xml:space="preserve">Juni </w:t>
      </w:r>
      <w:r w:rsidRPr="00F168DC">
        <w:rPr>
          <w:b/>
          <w:bCs/>
        </w:rPr>
        <w:t>2023</w:t>
      </w:r>
    </w:p>
    <w:p w14:paraId="1C39EE87" w14:textId="77777777" w:rsidR="001A5E6A" w:rsidRPr="00D0498E" w:rsidRDefault="001A5E6A" w:rsidP="001A5E6A">
      <w:pPr>
        <w:pStyle w:val="Kopfzeile"/>
        <w:tabs>
          <w:tab w:val="clear" w:pos="4536"/>
          <w:tab w:val="clear" w:pos="9072"/>
        </w:tabs>
        <w:suppressAutoHyphens/>
        <w:jc w:val="both"/>
        <w:rPr>
          <w:b/>
          <w:bCs/>
        </w:rPr>
      </w:pPr>
      <w:r w:rsidRPr="00D0498E">
        <w:rPr>
          <w:b/>
          <w:bCs/>
        </w:rPr>
        <w:t xml:space="preserve">Halle </w:t>
      </w:r>
      <w:r>
        <w:rPr>
          <w:b/>
          <w:bCs/>
        </w:rPr>
        <w:t>B1</w:t>
      </w:r>
      <w:r w:rsidRPr="00D0498E">
        <w:rPr>
          <w:b/>
          <w:bCs/>
        </w:rPr>
        <w:t xml:space="preserve">, Stand </w:t>
      </w:r>
      <w:r>
        <w:rPr>
          <w:b/>
          <w:bCs/>
        </w:rPr>
        <w:t>103</w:t>
      </w:r>
    </w:p>
    <w:p w14:paraId="556C3CE2" w14:textId="77777777" w:rsidR="00F25D59" w:rsidRPr="00E47F00" w:rsidRDefault="00F25D59" w:rsidP="000D1033">
      <w:pPr>
        <w:suppressAutoHyphens/>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CA2716" w:rsidRPr="004E53C0" w14:paraId="1B2BBCBD" w14:textId="77777777" w:rsidTr="00F25D59">
        <w:tc>
          <w:tcPr>
            <w:tcW w:w="7086" w:type="dxa"/>
          </w:tcPr>
          <w:p w14:paraId="226BC330" w14:textId="25AD7872" w:rsidR="00CA2716" w:rsidRPr="004E53C0" w:rsidRDefault="004E53C0" w:rsidP="000D1033">
            <w:pPr>
              <w:suppressAutoHyphens/>
              <w:spacing w:after="120"/>
              <w:jc w:val="center"/>
              <w:rPr>
                <w:lang w:val="en-US"/>
              </w:rPr>
            </w:pPr>
            <w:r>
              <w:rPr>
                <w:noProof/>
                <w:lang w:val="en-US"/>
              </w:rPr>
              <w:drawing>
                <wp:inline distT="0" distB="0" distL="0" distR="0" wp14:anchorId="0AF27B31" wp14:editId="560997EE">
                  <wp:extent cx="4458641" cy="1798320"/>
                  <wp:effectExtent l="0" t="0" r="0" b="0"/>
                  <wp:docPr id="26991509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915092" name="Grafik 269915092"/>
                          <pic:cNvPicPr/>
                        </pic:nvPicPr>
                        <pic:blipFill>
                          <a:blip r:embed="rId8">
                            <a:extLst>
                              <a:ext uri="{28A0092B-C50C-407E-A947-70E740481C1C}">
                                <a14:useLocalDpi xmlns:a14="http://schemas.microsoft.com/office/drawing/2010/main" val="0"/>
                              </a:ext>
                            </a:extLst>
                          </a:blip>
                          <a:stretch>
                            <a:fillRect/>
                          </a:stretch>
                        </pic:blipFill>
                        <pic:spPr>
                          <a:xfrm>
                            <a:off x="0" y="0"/>
                            <a:ext cx="4483437" cy="1808321"/>
                          </a:xfrm>
                          <a:prstGeom prst="rect">
                            <a:avLst/>
                          </a:prstGeom>
                        </pic:spPr>
                      </pic:pic>
                    </a:graphicData>
                  </a:graphic>
                </wp:inline>
              </w:drawing>
            </w:r>
          </w:p>
        </w:tc>
      </w:tr>
      <w:tr w:rsidR="00CA2716" w14:paraId="77836665" w14:textId="77777777" w:rsidTr="00F25D59">
        <w:tc>
          <w:tcPr>
            <w:tcW w:w="7086" w:type="dxa"/>
          </w:tcPr>
          <w:p w14:paraId="77F47041" w14:textId="2672A62F" w:rsidR="00CA2716" w:rsidRDefault="00CA2716" w:rsidP="00D206AC">
            <w:pPr>
              <w:suppressAutoHyphens/>
              <w:ind w:left="709" w:right="713"/>
              <w:jc w:val="center"/>
            </w:pPr>
            <w:r>
              <w:rPr>
                <w:b/>
                <w:sz w:val="18"/>
              </w:rPr>
              <w:t>Bild:</w:t>
            </w:r>
            <w:r>
              <w:rPr>
                <w:sz w:val="18"/>
              </w:rPr>
              <w:t xml:space="preserve"> </w:t>
            </w:r>
            <w:r w:rsidR="00ED19D8" w:rsidRPr="00ED19D8">
              <w:rPr>
                <w:sz w:val="18"/>
              </w:rPr>
              <w:t xml:space="preserve">Die </w:t>
            </w:r>
            <w:r w:rsidR="00D206AC">
              <w:rPr>
                <w:sz w:val="18"/>
              </w:rPr>
              <w:t xml:space="preserve">energiesparenden </w:t>
            </w:r>
            <w:r w:rsidR="00ED19D8" w:rsidRPr="00ED19D8">
              <w:rPr>
                <w:sz w:val="18"/>
              </w:rPr>
              <w:t>gepulste</w:t>
            </w:r>
            <w:r w:rsidR="00D206AC">
              <w:rPr>
                <w:sz w:val="18"/>
              </w:rPr>
              <w:t>n</w:t>
            </w:r>
            <w:r w:rsidR="00ED19D8" w:rsidRPr="00ED19D8">
              <w:rPr>
                <w:sz w:val="18"/>
              </w:rPr>
              <w:t xml:space="preserve"> Laserdiode</w:t>
            </w:r>
            <w:r w:rsidR="00D206AC">
              <w:rPr>
                <w:sz w:val="18"/>
              </w:rPr>
              <w:t>n</w:t>
            </w:r>
            <w:r w:rsidR="00ED19D8" w:rsidRPr="00ED19D8">
              <w:rPr>
                <w:sz w:val="18"/>
              </w:rPr>
              <w:t xml:space="preserve"> i</w:t>
            </w:r>
            <w:r w:rsidR="00655809">
              <w:rPr>
                <w:sz w:val="18"/>
              </w:rPr>
              <w:t>m</w:t>
            </w:r>
            <w:r w:rsidR="00ED19D8" w:rsidRPr="00ED19D8">
              <w:rPr>
                <w:sz w:val="18"/>
              </w:rPr>
              <w:t xml:space="preserve"> SMD-Format mit einer hohen Ausgangsleistung von 120 W eigne</w:t>
            </w:r>
            <w:r w:rsidR="00D206AC">
              <w:rPr>
                <w:sz w:val="18"/>
              </w:rPr>
              <w:t>n</w:t>
            </w:r>
            <w:r w:rsidR="00ED19D8" w:rsidRPr="00ED19D8">
              <w:rPr>
                <w:sz w:val="18"/>
              </w:rPr>
              <w:t xml:space="preserve"> sich für </w:t>
            </w:r>
            <w:r w:rsidR="00D206AC">
              <w:rPr>
                <w:sz w:val="18"/>
              </w:rPr>
              <w:t>LiDAR</w:t>
            </w:r>
            <w:r w:rsidR="003F3BB4">
              <w:rPr>
                <w:sz w:val="18"/>
              </w:rPr>
              <w:t>- und Lasera</w:t>
            </w:r>
            <w:r w:rsidR="00D206AC">
              <w:rPr>
                <w:sz w:val="18"/>
              </w:rPr>
              <w:t xml:space="preserve">nwendungen mit </w:t>
            </w:r>
            <w:r w:rsidR="00D206AC" w:rsidRPr="00D206AC">
              <w:rPr>
                <w:sz w:val="18"/>
              </w:rPr>
              <w:t>großen Stückzahlen</w:t>
            </w:r>
          </w:p>
        </w:tc>
      </w:tr>
    </w:tbl>
    <w:p w14:paraId="06FC2968" w14:textId="77777777" w:rsidR="00CA2716" w:rsidRDefault="00CA2716" w:rsidP="000D1033">
      <w:pPr>
        <w:suppressAutoHyphens/>
        <w:spacing w:line="360" w:lineRule="auto"/>
        <w:jc w:val="both"/>
      </w:pPr>
    </w:p>
    <w:bookmarkEnd w:id="0"/>
    <w:p w14:paraId="297E4BA8" w14:textId="6D293742" w:rsidR="007B77DE" w:rsidRPr="003F3BB4" w:rsidRDefault="007B77DE" w:rsidP="000D1033">
      <w:pPr>
        <w:suppressAutoHyphens/>
        <w:spacing w:line="360" w:lineRule="auto"/>
        <w:jc w:val="both"/>
      </w:pPr>
    </w:p>
    <w:p w14:paraId="0461ABD8" w14:textId="77777777" w:rsidR="003F3BB4" w:rsidRPr="003F3BB4" w:rsidRDefault="003F3BB4" w:rsidP="000D1033">
      <w:pPr>
        <w:suppressAutoHyphens/>
        <w:spacing w:line="360" w:lineRule="auto"/>
        <w:jc w:val="both"/>
      </w:pPr>
    </w:p>
    <w:p w14:paraId="5D2EDF94" w14:textId="6A4415EB" w:rsidR="007B77DE" w:rsidRPr="003F3BB4" w:rsidRDefault="007B77DE" w:rsidP="000D1033">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3A4ADA" w14:paraId="0295EBC4" w14:textId="77777777" w:rsidTr="00535BE7">
        <w:tc>
          <w:tcPr>
            <w:tcW w:w="1205" w:type="dxa"/>
          </w:tcPr>
          <w:p w14:paraId="28A1BF49" w14:textId="0DC09591" w:rsidR="003A4ADA" w:rsidRPr="003A4ADA" w:rsidRDefault="003A4ADA" w:rsidP="000D1033">
            <w:pPr>
              <w:suppressAutoHyphens/>
              <w:rPr>
                <w:sz w:val="18"/>
                <w:szCs w:val="18"/>
              </w:rPr>
            </w:pPr>
            <w:r w:rsidRPr="003A4ADA">
              <w:rPr>
                <w:sz w:val="18"/>
                <w:szCs w:val="18"/>
              </w:rPr>
              <w:lastRenderedPageBreak/>
              <w:t>Bilder:</w:t>
            </w:r>
          </w:p>
        </w:tc>
        <w:tc>
          <w:tcPr>
            <w:tcW w:w="3797" w:type="dxa"/>
          </w:tcPr>
          <w:p w14:paraId="60342C62" w14:textId="147C2772" w:rsidR="003A4ADA" w:rsidRPr="003A4ADA" w:rsidRDefault="004E53C0" w:rsidP="000D1033">
            <w:pPr>
              <w:suppressAutoHyphens/>
              <w:rPr>
                <w:sz w:val="18"/>
                <w:szCs w:val="18"/>
              </w:rPr>
            </w:pPr>
            <w:r w:rsidRPr="004E53C0">
              <w:rPr>
                <w:sz w:val="18"/>
                <w:szCs w:val="18"/>
              </w:rPr>
              <w:t>tpg3ad1s09_laser_diode</w:t>
            </w:r>
          </w:p>
        </w:tc>
        <w:tc>
          <w:tcPr>
            <w:tcW w:w="906" w:type="dxa"/>
          </w:tcPr>
          <w:p w14:paraId="4C9795C6" w14:textId="4A5746A1" w:rsidR="003A4ADA" w:rsidRPr="003A4ADA" w:rsidRDefault="003A4ADA" w:rsidP="000D1033">
            <w:pPr>
              <w:suppressAutoHyphens/>
              <w:rPr>
                <w:sz w:val="18"/>
                <w:szCs w:val="18"/>
              </w:rPr>
            </w:pPr>
            <w:r w:rsidRPr="003A4ADA">
              <w:rPr>
                <w:sz w:val="18"/>
                <w:szCs w:val="18"/>
              </w:rPr>
              <w:t>Zeichen</w:t>
            </w:r>
            <w:r w:rsidRPr="003A4ADA">
              <w:rPr>
                <w:sz w:val="18"/>
                <w:szCs w:val="18"/>
                <w:lang w:val="en-US"/>
              </w:rPr>
              <w:t>:</w:t>
            </w:r>
          </w:p>
        </w:tc>
        <w:tc>
          <w:tcPr>
            <w:tcW w:w="1178" w:type="dxa"/>
          </w:tcPr>
          <w:p w14:paraId="6E59B587" w14:textId="1890FA79" w:rsidR="003A4ADA" w:rsidRPr="003A4ADA" w:rsidRDefault="00EC6728" w:rsidP="000D1033">
            <w:pPr>
              <w:suppressAutoHyphens/>
              <w:jc w:val="right"/>
              <w:rPr>
                <w:sz w:val="18"/>
                <w:szCs w:val="18"/>
              </w:rPr>
            </w:pPr>
            <w:r>
              <w:rPr>
                <w:sz w:val="18"/>
                <w:szCs w:val="18"/>
                <w:lang w:val="en-US"/>
              </w:rPr>
              <w:t>1138</w:t>
            </w:r>
          </w:p>
        </w:tc>
      </w:tr>
      <w:tr w:rsidR="00535BE7" w:rsidRPr="003A4ADA" w14:paraId="667713B6" w14:textId="77777777" w:rsidTr="00535BE7">
        <w:tc>
          <w:tcPr>
            <w:tcW w:w="1205" w:type="dxa"/>
          </w:tcPr>
          <w:p w14:paraId="4C826B16" w14:textId="7855FF5D" w:rsidR="003A4ADA" w:rsidRPr="003A4ADA" w:rsidRDefault="003A4ADA" w:rsidP="000D1033">
            <w:pPr>
              <w:suppressAutoHyphens/>
              <w:spacing w:before="120"/>
              <w:rPr>
                <w:sz w:val="18"/>
                <w:szCs w:val="18"/>
              </w:rPr>
            </w:pPr>
            <w:r w:rsidRPr="003A4ADA">
              <w:rPr>
                <w:sz w:val="18"/>
                <w:szCs w:val="18"/>
              </w:rPr>
              <w:t>Dateiname</w:t>
            </w:r>
            <w:r w:rsidRPr="003A4ADA">
              <w:rPr>
                <w:sz w:val="18"/>
                <w:szCs w:val="18"/>
                <w:lang w:val="en-US"/>
              </w:rPr>
              <w:t>:</w:t>
            </w:r>
          </w:p>
        </w:tc>
        <w:tc>
          <w:tcPr>
            <w:tcW w:w="3797" w:type="dxa"/>
          </w:tcPr>
          <w:p w14:paraId="4252FD44" w14:textId="05AF074A" w:rsidR="00535BE7" w:rsidRPr="003A4ADA" w:rsidRDefault="00EC6728" w:rsidP="000D1033">
            <w:pPr>
              <w:suppressAutoHyphens/>
              <w:spacing w:before="120"/>
              <w:rPr>
                <w:sz w:val="18"/>
                <w:szCs w:val="18"/>
              </w:rPr>
            </w:pPr>
            <w:r w:rsidRPr="00EC6728">
              <w:rPr>
                <w:sz w:val="18"/>
                <w:szCs w:val="18"/>
              </w:rPr>
              <w:t>DEpm_2023</w:t>
            </w:r>
            <w:r>
              <w:rPr>
                <w:sz w:val="18"/>
                <w:szCs w:val="18"/>
              </w:rPr>
              <w:t>0623</w:t>
            </w:r>
            <w:r w:rsidRPr="00EC6728">
              <w:rPr>
                <w:sz w:val="18"/>
                <w:szCs w:val="18"/>
              </w:rPr>
              <w:t>_laserdiode_tpg3</w:t>
            </w:r>
          </w:p>
        </w:tc>
        <w:tc>
          <w:tcPr>
            <w:tcW w:w="906" w:type="dxa"/>
          </w:tcPr>
          <w:p w14:paraId="04CAF51F" w14:textId="53701799" w:rsidR="003A4ADA" w:rsidRPr="003A4ADA" w:rsidRDefault="003A4ADA" w:rsidP="000D1033">
            <w:pPr>
              <w:suppressAutoHyphens/>
              <w:spacing w:before="120"/>
              <w:rPr>
                <w:sz w:val="18"/>
                <w:szCs w:val="18"/>
              </w:rPr>
            </w:pPr>
            <w:r w:rsidRPr="003A4ADA">
              <w:rPr>
                <w:sz w:val="18"/>
                <w:szCs w:val="18"/>
                <w:lang w:val="en-US"/>
              </w:rPr>
              <w:t>Datum:</w:t>
            </w:r>
          </w:p>
        </w:tc>
        <w:tc>
          <w:tcPr>
            <w:tcW w:w="1178" w:type="dxa"/>
          </w:tcPr>
          <w:p w14:paraId="792A4A73" w14:textId="5DF28BBF" w:rsidR="003A4ADA" w:rsidRPr="003A4ADA" w:rsidRDefault="00247707" w:rsidP="000D1033">
            <w:pPr>
              <w:suppressAutoHyphens/>
              <w:spacing w:before="120"/>
              <w:jc w:val="right"/>
              <w:rPr>
                <w:sz w:val="18"/>
                <w:szCs w:val="18"/>
              </w:rPr>
            </w:pPr>
            <w:r>
              <w:rPr>
                <w:sz w:val="18"/>
                <w:szCs w:val="18"/>
              </w:rPr>
              <w:t>23.06.2023</w:t>
            </w:r>
          </w:p>
        </w:tc>
      </w:tr>
      <w:tr w:rsidR="00535BE7" w:rsidRPr="003A4ADA" w14:paraId="1F8676F7" w14:textId="77777777" w:rsidTr="00535BE7">
        <w:tc>
          <w:tcPr>
            <w:tcW w:w="1205" w:type="dxa"/>
          </w:tcPr>
          <w:p w14:paraId="013C29BA" w14:textId="69073323" w:rsidR="003A4ADA" w:rsidRPr="003A4ADA" w:rsidRDefault="003A4ADA" w:rsidP="000D1033">
            <w:pPr>
              <w:suppressAutoHyphens/>
              <w:spacing w:before="120"/>
              <w:rPr>
                <w:sz w:val="18"/>
                <w:szCs w:val="18"/>
              </w:rPr>
            </w:pPr>
            <w:r w:rsidRPr="003A4ADA">
              <w:rPr>
                <w:sz w:val="18"/>
                <w:szCs w:val="18"/>
              </w:rPr>
              <w:t>Tags</w:t>
            </w:r>
            <w:r w:rsidRPr="003A4ADA">
              <w:rPr>
                <w:sz w:val="18"/>
                <w:szCs w:val="18"/>
                <w:lang w:val="en-US"/>
              </w:rPr>
              <w:t>:</w:t>
            </w:r>
          </w:p>
        </w:tc>
        <w:tc>
          <w:tcPr>
            <w:tcW w:w="3797" w:type="dxa"/>
          </w:tcPr>
          <w:p w14:paraId="7C197AAA" w14:textId="4AC8E5B1" w:rsidR="003A4ADA" w:rsidRPr="00535BE7" w:rsidRDefault="00535BE7" w:rsidP="000D1033">
            <w:pPr>
              <w:suppressAutoHyphens/>
              <w:spacing w:before="120"/>
              <w:rPr>
                <w:sz w:val="18"/>
                <w:szCs w:val="18"/>
              </w:rPr>
            </w:pPr>
            <w:r w:rsidRPr="00535BE7">
              <w:rPr>
                <w:sz w:val="18"/>
                <w:szCs w:val="18"/>
              </w:rPr>
              <w:t xml:space="preserve">1 </w:t>
            </w:r>
            <w:r w:rsidR="00EC6728">
              <w:rPr>
                <w:sz w:val="18"/>
                <w:szCs w:val="18"/>
              </w:rPr>
              <w:t>–</w:t>
            </w:r>
            <w:r w:rsidRPr="00535BE7">
              <w:rPr>
                <w:sz w:val="18"/>
                <w:szCs w:val="18"/>
              </w:rPr>
              <w:t xml:space="preserve"> DET </w:t>
            </w:r>
            <w:r w:rsidR="004E53C0">
              <w:rPr>
                <w:sz w:val="18"/>
                <w:szCs w:val="18"/>
              </w:rPr>
              <w:t>–</w:t>
            </w:r>
            <w:r w:rsidRPr="00535BE7">
              <w:rPr>
                <w:sz w:val="18"/>
                <w:szCs w:val="18"/>
              </w:rPr>
              <w:t xml:space="preserve"> PhotDet</w:t>
            </w:r>
            <w:r w:rsidR="004E53C0">
              <w:rPr>
                <w:sz w:val="18"/>
                <w:szCs w:val="18"/>
              </w:rPr>
              <w:t>, PR-21</w:t>
            </w:r>
            <w:r w:rsidR="00EC6728">
              <w:rPr>
                <w:sz w:val="18"/>
                <w:szCs w:val="18"/>
              </w:rPr>
              <w:t>-09</w:t>
            </w:r>
          </w:p>
        </w:tc>
        <w:tc>
          <w:tcPr>
            <w:tcW w:w="906" w:type="dxa"/>
          </w:tcPr>
          <w:p w14:paraId="7883D181" w14:textId="1A0371A3" w:rsidR="003A4ADA" w:rsidRPr="003A4ADA" w:rsidRDefault="003A4ADA" w:rsidP="000D1033">
            <w:pPr>
              <w:suppressAutoHyphens/>
              <w:spacing w:before="120"/>
              <w:rPr>
                <w:sz w:val="18"/>
                <w:szCs w:val="18"/>
              </w:rPr>
            </w:pPr>
            <w:r w:rsidRPr="003A4ADA">
              <w:rPr>
                <w:sz w:val="18"/>
                <w:szCs w:val="18"/>
              </w:rPr>
              <w:t>gii ID:</w:t>
            </w:r>
          </w:p>
        </w:tc>
        <w:tc>
          <w:tcPr>
            <w:tcW w:w="1178" w:type="dxa"/>
          </w:tcPr>
          <w:p w14:paraId="74093014" w14:textId="11037F45" w:rsidR="003A4ADA" w:rsidRPr="003A4ADA" w:rsidRDefault="00704399" w:rsidP="000D1033">
            <w:pPr>
              <w:suppressAutoHyphens/>
              <w:spacing w:before="120"/>
              <w:jc w:val="right"/>
              <w:rPr>
                <w:sz w:val="18"/>
                <w:szCs w:val="18"/>
              </w:rPr>
            </w:pPr>
            <w:r w:rsidRPr="00704399">
              <w:rPr>
                <w:sz w:val="18"/>
                <w:szCs w:val="18"/>
              </w:rPr>
              <w:t>202306009</w:t>
            </w:r>
          </w:p>
        </w:tc>
      </w:tr>
      <w:tr w:rsidR="003A4ADA" w:rsidRPr="003A4ADA" w14:paraId="50D320FB" w14:textId="77777777" w:rsidTr="00535BE7">
        <w:tc>
          <w:tcPr>
            <w:tcW w:w="7086" w:type="dxa"/>
            <w:gridSpan w:val="4"/>
            <w:tcBorders>
              <w:bottom w:val="single" w:sz="4" w:space="0" w:color="auto"/>
            </w:tcBorders>
          </w:tcPr>
          <w:p w14:paraId="2EDC5F9B" w14:textId="77777777" w:rsidR="003A4ADA" w:rsidRDefault="003A4ADA" w:rsidP="000D1033">
            <w:pPr>
              <w:suppressAutoHyphens/>
              <w:spacing w:before="120" w:after="120"/>
              <w:rPr>
                <w:b/>
                <w:sz w:val="16"/>
              </w:rPr>
            </w:pPr>
            <w:r>
              <w:rPr>
                <w:b/>
                <w:sz w:val="16"/>
              </w:rPr>
              <w:t xml:space="preserve">Über </w:t>
            </w:r>
            <w:r w:rsidRPr="009804C7">
              <w:rPr>
                <w:b/>
                <w:sz w:val="16"/>
              </w:rPr>
              <w:t>Excelitas Technologies</w:t>
            </w:r>
          </w:p>
          <w:p w14:paraId="0040BD08" w14:textId="77777777" w:rsidR="003E447C" w:rsidRPr="005A20F1" w:rsidRDefault="003E447C" w:rsidP="000D1033">
            <w:pPr>
              <w:suppressAutoHyphens/>
              <w:spacing w:after="120"/>
              <w:jc w:val="both"/>
              <w:rPr>
                <w:sz w:val="16"/>
                <w:szCs w:val="16"/>
              </w:rPr>
            </w:pPr>
            <w:r w:rsidRPr="005A20F1">
              <w:rPr>
                <w:sz w:val="16"/>
                <w:szCs w:val="16"/>
              </w:rPr>
              <w:t>Excelitas Technologies</w:t>
            </w:r>
            <w:r w:rsidRPr="005A20F1">
              <w:rPr>
                <w:sz w:val="16"/>
                <w:szCs w:val="16"/>
                <w:vertAlign w:val="superscript"/>
              </w:rPr>
              <w:t>®</w:t>
            </w:r>
            <w:r w:rsidRPr="005A20F1">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790F08D7" w14:textId="4EA081E5" w:rsidR="003A4ADA" w:rsidRPr="003A4ADA" w:rsidRDefault="003E447C" w:rsidP="000D1033">
            <w:pPr>
              <w:suppressAutoHyphens/>
              <w:spacing w:after="120"/>
              <w:jc w:val="both"/>
              <w:rPr>
                <w:sz w:val="16"/>
                <w:szCs w:val="16"/>
              </w:rPr>
            </w:pPr>
            <w:r w:rsidRPr="005A20F1">
              <w:rPr>
                <w:sz w:val="16"/>
                <w:szCs w:val="16"/>
              </w:rPr>
              <w:t xml:space="preserve">Bleiben Sie auf </w:t>
            </w:r>
            <w:hyperlink r:id="rId9" w:history="1">
              <w:r w:rsidRPr="005A20F1">
                <w:rPr>
                  <w:rStyle w:val="Hyperlink"/>
                  <w:color w:val="0432FF"/>
                  <w:sz w:val="16"/>
                  <w:szCs w:val="16"/>
                </w:rPr>
                <w:t>Facebook</w:t>
              </w:r>
            </w:hyperlink>
            <w:r w:rsidRPr="005A20F1">
              <w:rPr>
                <w:sz w:val="16"/>
                <w:szCs w:val="16"/>
              </w:rPr>
              <w:t xml:space="preserve">, </w:t>
            </w:r>
            <w:hyperlink r:id="rId10" w:history="1">
              <w:r w:rsidRPr="005A20F1">
                <w:rPr>
                  <w:rStyle w:val="Hyperlink"/>
                  <w:sz w:val="16"/>
                  <w:szCs w:val="16"/>
                </w:rPr>
                <w:t>LinkedIn</w:t>
              </w:r>
            </w:hyperlink>
            <w:r w:rsidRPr="005A20F1">
              <w:rPr>
                <w:sz w:val="16"/>
                <w:szCs w:val="16"/>
              </w:rPr>
              <w:t xml:space="preserve">, </w:t>
            </w:r>
            <w:hyperlink r:id="rId11" w:history="1">
              <w:r w:rsidRPr="005A20F1">
                <w:rPr>
                  <w:rStyle w:val="Hyperlink"/>
                  <w:sz w:val="16"/>
                  <w:szCs w:val="16"/>
                </w:rPr>
                <w:t>Instagram</w:t>
              </w:r>
            </w:hyperlink>
            <w:r w:rsidRPr="005A20F1">
              <w:rPr>
                <w:sz w:val="16"/>
                <w:szCs w:val="16"/>
              </w:rPr>
              <w:t xml:space="preserve"> und </w:t>
            </w:r>
            <w:hyperlink r:id="rId12" w:history="1">
              <w:r w:rsidRPr="005A20F1">
                <w:rPr>
                  <w:rStyle w:val="Hyperlink"/>
                  <w:sz w:val="16"/>
                  <w:szCs w:val="16"/>
                </w:rPr>
                <w:t>Twitter</w:t>
              </w:r>
            </w:hyperlink>
            <w:r w:rsidRPr="005A20F1">
              <w:rPr>
                <w:sz w:val="16"/>
                <w:szCs w:val="16"/>
              </w:rPr>
              <w:t xml:space="preserve"> mit Excelitas in Verbindung</w:t>
            </w:r>
            <w:r w:rsidR="003A4ADA" w:rsidRPr="003A4ADA">
              <w:rPr>
                <w:sz w:val="16"/>
                <w:szCs w:val="16"/>
              </w:rPr>
              <w:t>.</w:t>
            </w:r>
          </w:p>
        </w:tc>
      </w:tr>
      <w:tr w:rsidR="00535BE7" w14:paraId="743F63CF" w14:textId="77777777" w:rsidTr="00535BE7">
        <w:tc>
          <w:tcPr>
            <w:tcW w:w="5002" w:type="dxa"/>
            <w:gridSpan w:val="2"/>
            <w:tcBorders>
              <w:top w:val="single" w:sz="4" w:space="0" w:color="auto"/>
            </w:tcBorders>
          </w:tcPr>
          <w:p w14:paraId="36FCFFA9" w14:textId="77777777" w:rsidR="003A4ADA" w:rsidRPr="00F25D59" w:rsidRDefault="003A4872" w:rsidP="000D1033">
            <w:pPr>
              <w:suppressAutoHyphens/>
              <w:spacing w:before="120" w:after="120"/>
              <w:rPr>
                <w:b/>
              </w:rPr>
            </w:pPr>
            <w:r w:rsidRPr="00E54358">
              <w:rPr>
                <w:b/>
              </w:rPr>
              <w:t>Kontakt</w:t>
            </w:r>
            <w:r w:rsidRPr="00F25D59">
              <w:rPr>
                <w:b/>
              </w:rPr>
              <w:t>:</w:t>
            </w:r>
          </w:p>
          <w:p w14:paraId="655ADA72" w14:textId="77777777" w:rsidR="003A4872" w:rsidRPr="003A4872" w:rsidRDefault="003A4872" w:rsidP="000D1033">
            <w:pPr>
              <w:suppressAutoHyphens/>
              <w:rPr>
                <w:b/>
                <w:bCs/>
              </w:rPr>
            </w:pPr>
            <w:r w:rsidRPr="003A4872">
              <w:rPr>
                <w:b/>
                <w:bCs/>
              </w:rPr>
              <w:t>Excelitas Technologies Corp.</w:t>
            </w:r>
          </w:p>
          <w:p w14:paraId="1A99C2DB" w14:textId="77777777" w:rsidR="003A4872" w:rsidRDefault="003A4872" w:rsidP="000D1033">
            <w:pPr>
              <w:suppressAutoHyphens/>
              <w:spacing w:before="120" w:after="120"/>
            </w:pPr>
            <w:r w:rsidRPr="001647E3">
              <w:t>Oliver Neutert</w:t>
            </w:r>
            <w:r>
              <w:br/>
            </w:r>
            <w:r w:rsidRPr="00965E59">
              <w:t>Marketing</w:t>
            </w:r>
            <w:r>
              <w:t xml:space="preserve"> M</w:t>
            </w:r>
            <w:r w:rsidRPr="00965E59">
              <w:t>anager</w:t>
            </w:r>
          </w:p>
          <w:p w14:paraId="03C99C02" w14:textId="77777777" w:rsidR="003A4872" w:rsidRDefault="003A4872" w:rsidP="000D1033">
            <w:pPr>
              <w:suppressAutoHyphens/>
            </w:pPr>
            <w:r w:rsidRPr="001647E3">
              <w:t>Feldkirchen (bei München)</w:t>
            </w:r>
          </w:p>
          <w:p w14:paraId="10622E4B" w14:textId="70B03DB1" w:rsidR="003A4872" w:rsidRDefault="003A4872" w:rsidP="000D1033">
            <w:pPr>
              <w:suppressAutoHyphens/>
              <w:spacing w:before="120"/>
            </w:pPr>
            <w:r w:rsidRPr="00350B3B">
              <w:t xml:space="preserve">Tel.: </w:t>
            </w:r>
            <w:r w:rsidRPr="001647E3">
              <w:t>+49</w:t>
            </w:r>
            <w:r>
              <w:t>-</w:t>
            </w:r>
            <w:r w:rsidRPr="001647E3">
              <w:t>89-255458-965</w:t>
            </w:r>
          </w:p>
          <w:p w14:paraId="343B9774" w14:textId="1C7A11F7" w:rsidR="003A4872" w:rsidRDefault="003A4872" w:rsidP="000D1033">
            <w:pPr>
              <w:suppressAutoHyphens/>
            </w:pPr>
            <w:r w:rsidRPr="005C2E8A">
              <w:rPr>
                <w:lang w:val="fr-FR"/>
              </w:rPr>
              <w:t>E</w:t>
            </w:r>
            <w:r>
              <w:rPr>
                <w:lang w:val="fr-FR"/>
              </w:rPr>
              <w:t>-M</w:t>
            </w:r>
            <w:r w:rsidRPr="005C2E8A">
              <w:rPr>
                <w:lang w:val="fr-FR"/>
              </w:rPr>
              <w:t xml:space="preserve">ail: </w:t>
            </w:r>
            <w:hyperlink r:id="rId13" w:history="1">
              <w:r w:rsidRPr="002D668A">
                <w:rPr>
                  <w:rStyle w:val="Hyperlink"/>
                  <w:lang w:val="pt-PT"/>
                </w:rPr>
                <w:t>oliver.neutert@excelitas.com</w:t>
              </w:r>
            </w:hyperlink>
          </w:p>
          <w:p w14:paraId="578F61FB" w14:textId="7402B269" w:rsidR="003A4872" w:rsidRDefault="003A4872" w:rsidP="000D1033">
            <w:pPr>
              <w:suppressAutoHyphens/>
            </w:pPr>
            <w:r w:rsidRPr="005C2E8A">
              <w:rPr>
                <w:lang w:val="fr-FR"/>
              </w:rPr>
              <w:t xml:space="preserve">Internet: </w:t>
            </w:r>
            <w:hyperlink r:id="rId14" w:history="1">
              <w:r w:rsidRPr="00BB3E41">
                <w:rPr>
                  <w:rStyle w:val="Hyperlink"/>
                </w:rPr>
                <w:t>www.excelitas.com</w:t>
              </w:r>
            </w:hyperlink>
          </w:p>
        </w:tc>
        <w:tc>
          <w:tcPr>
            <w:tcW w:w="2084" w:type="dxa"/>
            <w:gridSpan w:val="2"/>
            <w:tcBorders>
              <w:top w:val="single" w:sz="4" w:space="0" w:color="auto"/>
            </w:tcBorders>
          </w:tcPr>
          <w:p w14:paraId="3155E004" w14:textId="77777777" w:rsidR="003A4ADA" w:rsidRPr="003A4872" w:rsidRDefault="003A4872" w:rsidP="000D1033">
            <w:pPr>
              <w:suppressAutoHyphens/>
              <w:spacing w:before="480"/>
              <w:rPr>
                <w:sz w:val="16"/>
                <w:szCs w:val="16"/>
              </w:rPr>
            </w:pPr>
            <w:r w:rsidRPr="003A4872">
              <w:rPr>
                <w:sz w:val="16"/>
                <w:szCs w:val="16"/>
              </w:rPr>
              <w:t>gii die Presse-Agentur GmbH</w:t>
            </w:r>
          </w:p>
          <w:p w14:paraId="2DAF1A64" w14:textId="24B114FE" w:rsidR="003A4872" w:rsidRPr="003A4872" w:rsidRDefault="003A4872" w:rsidP="000D1033">
            <w:pPr>
              <w:suppressAutoHyphens/>
              <w:rPr>
                <w:sz w:val="16"/>
                <w:szCs w:val="16"/>
              </w:rPr>
            </w:pPr>
            <w:r w:rsidRPr="003A4872">
              <w:rPr>
                <w:sz w:val="16"/>
                <w:szCs w:val="16"/>
              </w:rPr>
              <w:t>Immanuelkirchstraße 12</w:t>
            </w:r>
          </w:p>
          <w:p w14:paraId="1C7F9AE3" w14:textId="76A85D24" w:rsidR="003A4872" w:rsidRPr="003A4872" w:rsidRDefault="003A4872" w:rsidP="000D1033">
            <w:pPr>
              <w:suppressAutoHyphens/>
              <w:rPr>
                <w:sz w:val="16"/>
                <w:szCs w:val="16"/>
              </w:rPr>
            </w:pPr>
            <w:r w:rsidRPr="003A4872">
              <w:rPr>
                <w:sz w:val="16"/>
                <w:szCs w:val="16"/>
              </w:rPr>
              <w:t>10405 Berlin</w:t>
            </w:r>
          </w:p>
          <w:p w14:paraId="6831F1D2" w14:textId="4AE546B2" w:rsidR="003A4872" w:rsidRPr="003A4872" w:rsidRDefault="003A4872" w:rsidP="000D1033">
            <w:pPr>
              <w:suppressAutoHyphens/>
              <w:rPr>
                <w:sz w:val="16"/>
                <w:szCs w:val="16"/>
              </w:rPr>
            </w:pPr>
            <w:r w:rsidRPr="003A4872">
              <w:rPr>
                <w:sz w:val="16"/>
                <w:szCs w:val="16"/>
              </w:rPr>
              <w:t>Tel.: +49-30-538965-0</w:t>
            </w:r>
          </w:p>
          <w:p w14:paraId="0DDC2B3F" w14:textId="03E4BC09" w:rsidR="003A4872" w:rsidRPr="003A4872" w:rsidRDefault="003A4872" w:rsidP="000D1033">
            <w:pPr>
              <w:suppressAutoHyphens/>
              <w:rPr>
                <w:sz w:val="16"/>
                <w:szCs w:val="16"/>
              </w:rPr>
            </w:pPr>
            <w:r w:rsidRPr="003A4872">
              <w:rPr>
                <w:sz w:val="16"/>
                <w:szCs w:val="16"/>
              </w:rPr>
              <w:t xml:space="preserve">E-Mail: </w:t>
            </w:r>
            <w:hyperlink r:id="rId15" w:history="1">
              <w:r w:rsidRPr="003A4872">
                <w:rPr>
                  <w:rStyle w:val="Hyperlink"/>
                  <w:sz w:val="16"/>
                  <w:szCs w:val="16"/>
                </w:rPr>
                <w:t>info@gii.de</w:t>
              </w:r>
            </w:hyperlink>
          </w:p>
          <w:p w14:paraId="76173B00" w14:textId="46CC784E" w:rsidR="003A4872" w:rsidRPr="003A4872" w:rsidRDefault="003A4872" w:rsidP="000D1033">
            <w:pPr>
              <w:suppressAutoHyphens/>
              <w:rPr>
                <w:sz w:val="16"/>
                <w:szCs w:val="16"/>
              </w:rPr>
            </w:pPr>
            <w:r w:rsidRPr="003A4872">
              <w:rPr>
                <w:sz w:val="16"/>
                <w:szCs w:val="16"/>
              </w:rPr>
              <w:t xml:space="preserve">Internet: </w:t>
            </w:r>
            <w:hyperlink r:id="rId16" w:history="1">
              <w:r w:rsidRPr="003A4872">
                <w:rPr>
                  <w:rStyle w:val="Hyperlink"/>
                  <w:sz w:val="16"/>
                  <w:szCs w:val="16"/>
                </w:rPr>
                <w:t>www.gii.de</w:t>
              </w:r>
            </w:hyperlink>
          </w:p>
        </w:tc>
      </w:tr>
    </w:tbl>
    <w:p w14:paraId="5109BA74" w14:textId="376801A3" w:rsidR="007B77DE" w:rsidRDefault="007B77DE" w:rsidP="000D1033">
      <w:pPr>
        <w:suppressAutoHyphens/>
      </w:pPr>
    </w:p>
    <w:sectPr w:rsidR="007B77DE" w:rsidSect="002659D8">
      <w:headerReference w:type="default" r:id="rId17"/>
      <w:footerReference w:type="default" r:id="rId18"/>
      <w:headerReference w:type="first" r:id="rId19"/>
      <w:footerReference w:type="first" r:id="rId20"/>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95B3C" w14:textId="77777777" w:rsidR="00B239DD" w:rsidRDefault="00B239DD">
      <w:r>
        <w:separator/>
      </w:r>
    </w:p>
  </w:endnote>
  <w:endnote w:type="continuationSeparator" w:id="0">
    <w:p w14:paraId="219B3783" w14:textId="77777777" w:rsidR="00B239DD" w:rsidRDefault="00B23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default"/>
  </w:font>
  <w:font w:name="Droid Sans Fallback">
    <w:charset w:val="01"/>
    <w:family w:val="auto"/>
    <w:pitch w:val="variable"/>
  </w:font>
  <w:font w:name="Noto Sans Devanagari">
    <w:altName w:val="Nirmala UI"/>
    <w:charset w:val="00"/>
    <w:family w:val="swiss"/>
    <w:pitch w:val="variable"/>
    <w:sig w:usb0="80008023" w:usb1="00002046" w:usb2="00000000" w:usb3="00000000" w:csb0="00000001"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33510" w14:textId="77777777" w:rsidR="00B239DD" w:rsidRDefault="00B239DD">
      <w:r>
        <w:separator/>
      </w:r>
    </w:p>
  </w:footnote>
  <w:footnote w:type="continuationSeparator" w:id="0">
    <w:p w14:paraId="44FF2894" w14:textId="77777777" w:rsidR="00B239DD" w:rsidRDefault="00B239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163F9" w14:textId="48A67990" w:rsidR="004E1539" w:rsidRPr="009D0878" w:rsidRDefault="004E1539" w:rsidP="009D0878">
    <w:pPr>
      <w:pStyle w:val="Kopfzeile"/>
      <w:tabs>
        <w:tab w:val="clear" w:pos="4536"/>
        <w:tab w:val="clear" w:pos="9072"/>
      </w:tabs>
      <w:suppressAutoHyphens/>
      <w:ind w:left="709" w:right="-2" w:hanging="709"/>
      <w:rPr>
        <w:sz w:val="18"/>
        <w:szCs w:val="18"/>
      </w:rPr>
    </w:pPr>
    <w:r w:rsidRPr="009D0878">
      <w:rPr>
        <w:sz w:val="18"/>
        <w:szCs w:val="18"/>
      </w:rPr>
      <w:t xml:space="preserve">Seite </w:t>
    </w:r>
    <w:r w:rsidRPr="009D0878">
      <w:rPr>
        <w:rStyle w:val="Seitenzahl"/>
        <w:sz w:val="18"/>
        <w:szCs w:val="18"/>
      </w:rPr>
      <w:fldChar w:fldCharType="begin"/>
    </w:r>
    <w:r w:rsidRPr="009D0878">
      <w:rPr>
        <w:rStyle w:val="Seitenzahl"/>
        <w:sz w:val="18"/>
        <w:szCs w:val="18"/>
      </w:rPr>
      <w:instrText xml:space="preserve"> PAGE </w:instrText>
    </w:r>
    <w:r w:rsidRPr="009D0878">
      <w:rPr>
        <w:rStyle w:val="Seitenzahl"/>
        <w:sz w:val="18"/>
        <w:szCs w:val="18"/>
      </w:rPr>
      <w:fldChar w:fldCharType="separate"/>
    </w:r>
    <w:r w:rsidR="00754B69" w:rsidRPr="009D0878">
      <w:rPr>
        <w:rStyle w:val="Seitenzahl"/>
        <w:noProof/>
        <w:sz w:val="18"/>
        <w:szCs w:val="18"/>
      </w:rPr>
      <w:t>2</w:t>
    </w:r>
    <w:r w:rsidRPr="009D0878">
      <w:rPr>
        <w:rStyle w:val="Seitenzahl"/>
        <w:sz w:val="18"/>
        <w:szCs w:val="18"/>
      </w:rPr>
      <w:fldChar w:fldCharType="end"/>
    </w:r>
    <w:r w:rsidRPr="009D0878">
      <w:rPr>
        <w:rStyle w:val="Seitenzahl"/>
        <w:sz w:val="18"/>
        <w:szCs w:val="18"/>
      </w:rPr>
      <w:t>:</w:t>
    </w:r>
    <w:r w:rsidR="00AA0C4F" w:rsidRPr="009D0878">
      <w:rPr>
        <w:rStyle w:val="Seitenzahl"/>
        <w:sz w:val="18"/>
        <w:szCs w:val="18"/>
      </w:rPr>
      <w:tab/>
    </w:r>
    <w:r w:rsidR="003E6154" w:rsidRPr="003E6154">
      <w:rPr>
        <w:rStyle w:val="Seitenzahl"/>
        <w:sz w:val="18"/>
        <w:szCs w:val="18"/>
      </w:rPr>
      <w:t>905-nm-Impulslaserdiode TPG3AD1S09</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206FA"/>
    <w:rsid w:val="000244EE"/>
    <w:rsid w:val="00031F89"/>
    <w:rsid w:val="00044B33"/>
    <w:rsid w:val="00050BFE"/>
    <w:rsid w:val="000655C6"/>
    <w:rsid w:val="00074F01"/>
    <w:rsid w:val="0007539C"/>
    <w:rsid w:val="000856D0"/>
    <w:rsid w:val="000A56DF"/>
    <w:rsid w:val="000D1033"/>
    <w:rsid w:val="000D5606"/>
    <w:rsid w:val="000F2F90"/>
    <w:rsid w:val="000F6367"/>
    <w:rsid w:val="0010350A"/>
    <w:rsid w:val="001165CE"/>
    <w:rsid w:val="00130A06"/>
    <w:rsid w:val="00133833"/>
    <w:rsid w:val="00144D5F"/>
    <w:rsid w:val="001454D1"/>
    <w:rsid w:val="001551EA"/>
    <w:rsid w:val="0016262E"/>
    <w:rsid w:val="00162DB7"/>
    <w:rsid w:val="001647E3"/>
    <w:rsid w:val="00185CD9"/>
    <w:rsid w:val="001A5E6A"/>
    <w:rsid w:val="001A79CB"/>
    <w:rsid w:val="001B4372"/>
    <w:rsid w:val="001C1C47"/>
    <w:rsid w:val="00224FC1"/>
    <w:rsid w:val="00231783"/>
    <w:rsid w:val="002336FD"/>
    <w:rsid w:val="00244CFA"/>
    <w:rsid w:val="00247707"/>
    <w:rsid w:val="002515AD"/>
    <w:rsid w:val="002535AF"/>
    <w:rsid w:val="002540C1"/>
    <w:rsid w:val="00264270"/>
    <w:rsid w:val="002659D8"/>
    <w:rsid w:val="002737A8"/>
    <w:rsid w:val="00287D26"/>
    <w:rsid w:val="002A42E7"/>
    <w:rsid w:val="002A440E"/>
    <w:rsid w:val="002A5664"/>
    <w:rsid w:val="002B12CF"/>
    <w:rsid w:val="002C1588"/>
    <w:rsid w:val="002C63F9"/>
    <w:rsid w:val="002D1E58"/>
    <w:rsid w:val="002D668A"/>
    <w:rsid w:val="002F21E7"/>
    <w:rsid w:val="00303CC1"/>
    <w:rsid w:val="00331848"/>
    <w:rsid w:val="00341C64"/>
    <w:rsid w:val="00365F67"/>
    <w:rsid w:val="00377172"/>
    <w:rsid w:val="003973EB"/>
    <w:rsid w:val="003A4872"/>
    <w:rsid w:val="003A4ADA"/>
    <w:rsid w:val="003B0CE2"/>
    <w:rsid w:val="003E0C4B"/>
    <w:rsid w:val="003E447C"/>
    <w:rsid w:val="003E6154"/>
    <w:rsid w:val="003F3BB4"/>
    <w:rsid w:val="00451192"/>
    <w:rsid w:val="004654C8"/>
    <w:rsid w:val="004916D4"/>
    <w:rsid w:val="00495330"/>
    <w:rsid w:val="004B4B94"/>
    <w:rsid w:val="004B6E44"/>
    <w:rsid w:val="004C1F4D"/>
    <w:rsid w:val="004D0B51"/>
    <w:rsid w:val="004E1539"/>
    <w:rsid w:val="004E41F7"/>
    <w:rsid w:val="004E53C0"/>
    <w:rsid w:val="00507B9E"/>
    <w:rsid w:val="00514156"/>
    <w:rsid w:val="00527138"/>
    <w:rsid w:val="00535BE7"/>
    <w:rsid w:val="00541BA7"/>
    <w:rsid w:val="0054242D"/>
    <w:rsid w:val="00543737"/>
    <w:rsid w:val="005553A5"/>
    <w:rsid w:val="005776EE"/>
    <w:rsid w:val="005821DE"/>
    <w:rsid w:val="00585743"/>
    <w:rsid w:val="00590D29"/>
    <w:rsid w:val="005B6C87"/>
    <w:rsid w:val="005D0E9D"/>
    <w:rsid w:val="005D7B84"/>
    <w:rsid w:val="00616700"/>
    <w:rsid w:val="006267FC"/>
    <w:rsid w:val="00655809"/>
    <w:rsid w:val="0067227E"/>
    <w:rsid w:val="0067697F"/>
    <w:rsid w:val="006B1315"/>
    <w:rsid w:val="006B4420"/>
    <w:rsid w:val="006C6E66"/>
    <w:rsid w:val="006E27A7"/>
    <w:rsid w:val="006F2EA7"/>
    <w:rsid w:val="006F6461"/>
    <w:rsid w:val="006F714A"/>
    <w:rsid w:val="00704399"/>
    <w:rsid w:val="00716C9D"/>
    <w:rsid w:val="0072276E"/>
    <w:rsid w:val="00723E5D"/>
    <w:rsid w:val="007330B0"/>
    <w:rsid w:val="0074028F"/>
    <w:rsid w:val="00745693"/>
    <w:rsid w:val="00754B69"/>
    <w:rsid w:val="00761B1D"/>
    <w:rsid w:val="007639D6"/>
    <w:rsid w:val="00773B05"/>
    <w:rsid w:val="00776FAF"/>
    <w:rsid w:val="00793B20"/>
    <w:rsid w:val="007B3B9A"/>
    <w:rsid w:val="007B5CEF"/>
    <w:rsid w:val="007B77DE"/>
    <w:rsid w:val="007C29BD"/>
    <w:rsid w:val="007C4C2B"/>
    <w:rsid w:val="00800030"/>
    <w:rsid w:val="008034B3"/>
    <w:rsid w:val="00806B5D"/>
    <w:rsid w:val="0082031F"/>
    <w:rsid w:val="00827679"/>
    <w:rsid w:val="00833FC1"/>
    <w:rsid w:val="00846799"/>
    <w:rsid w:val="0084752A"/>
    <w:rsid w:val="008529BF"/>
    <w:rsid w:val="008651C1"/>
    <w:rsid w:val="00871A32"/>
    <w:rsid w:val="00897EB0"/>
    <w:rsid w:val="008D1BA6"/>
    <w:rsid w:val="008E0DEB"/>
    <w:rsid w:val="008F2FAF"/>
    <w:rsid w:val="009074B6"/>
    <w:rsid w:val="00937C84"/>
    <w:rsid w:val="0094347C"/>
    <w:rsid w:val="00965E59"/>
    <w:rsid w:val="009679EC"/>
    <w:rsid w:val="00970C02"/>
    <w:rsid w:val="009720EF"/>
    <w:rsid w:val="009804C7"/>
    <w:rsid w:val="009C4945"/>
    <w:rsid w:val="009C55F0"/>
    <w:rsid w:val="009D0878"/>
    <w:rsid w:val="009E4EA1"/>
    <w:rsid w:val="009F02E9"/>
    <w:rsid w:val="00A444D4"/>
    <w:rsid w:val="00A62B17"/>
    <w:rsid w:val="00A64493"/>
    <w:rsid w:val="00A926CD"/>
    <w:rsid w:val="00A92C54"/>
    <w:rsid w:val="00AA0C4F"/>
    <w:rsid w:val="00AA5824"/>
    <w:rsid w:val="00AC3062"/>
    <w:rsid w:val="00AD1A03"/>
    <w:rsid w:val="00AF1FF0"/>
    <w:rsid w:val="00B148D3"/>
    <w:rsid w:val="00B206D1"/>
    <w:rsid w:val="00B2229D"/>
    <w:rsid w:val="00B231C6"/>
    <w:rsid w:val="00B239DD"/>
    <w:rsid w:val="00B47B5C"/>
    <w:rsid w:val="00B64605"/>
    <w:rsid w:val="00B803CA"/>
    <w:rsid w:val="00BA3895"/>
    <w:rsid w:val="00BA596B"/>
    <w:rsid w:val="00BB06CA"/>
    <w:rsid w:val="00BC5BA5"/>
    <w:rsid w:val="00BD6E0B"/>
    <w:rsid w:val="00BE5F13"/>
    <w:rsid w:val="00BF3C2F"/>
    <w:rsid w:val="00BF3E36"/>
    <w:rsid w:val="00C12CDB"/>
    <w:rsid w:val="00C61536"/>
    <w:rsid w:val="00C776AA"/>
    <w:rsid w:val="00C81F10"/>
    <w:rsid w:val="00C82DC7"/>
    <w:rsid w:val="00CA2716"/>
    <w:rsid w:val="00CC45CD"/>
    <w:rsid w:val="00CC669D"/>
    <w:rsid w:val="00CD1202"/>
    <w:rsid w:val="00CF3915"/>
    <w:rsid w:val="00D06893"/>
    <w:rsid w:val="00D0736C"/>
    <w:rsid w:val="00D114A4"/>
    <w:rsid w:val="00D206AC"/>
    <w:rsid w:val="00D24F0C"/>
    <w:rsid w:val="00D26147"/>
    <w:rsid w:val="00D41FC2"/>
    <w:rsid w:val="00D60555"/>
    <w:rsid w:val="00D9223E"/>
    <w:rsid w:val="00D9331D"/>
    <w:rsid w:val="00DB0F81"/>
    <w:rsid w:val="00DC2906"/>
    <w:rsid w:val="00DC7B84"/>
    <w:rsid w:val="00DD3914"/>
    <w:rsid w:val="00DD5006"/>
    <w:rsid w:val="00DF3729"/>
    <w:rsid w:val="00E009FB"/>
    <w:rsid w:val="00E02BCF"/>
    <w:rsid w:val="00E05C80"/>
    <w:rsid w:val="00E074EA"/>
    <w:rsid w:val="00E13B34"/>
    <w:rsid w:val="00E228A8"/>
    <w:rsid w:val="00E432B8"/>
    <w:rsid w:val="00E47F00"/>
    <w:rsid w:val="00E669A5"/>
    <w:rsid w:val="00E75F45"/>
    <w:rsid w:val="00E77FCD"/>
    <w:rsid w:val="00E85E93"/>
    <w:rsid w:val="00EC24A9"/>
    <w:rsid w:val="00EC6728"/>
    <w:rsid w:val="00ED19D8"/>
    <w:rsid w:val="00EE46F8"/>
    <w:rsid w:val="00F07A30"/>
    <w:rsid w:val="00F25D59"/>
    <w:rsid w:val="00F27F46"/>
    <w:rsid w:val="00F344AC"/>
    <w:rsid w:val="00F37DEB"/>
    <w:rsid w:val="00F4458C"/>
    <w:rsid w:val="00F51BFD"/>
    <w:rsid w:val="00F6399F"/>
    <w:rsid w:val="00F67FA6"/>
    <w:rsid w:val="00F738BE"/>
    <w:rsid w:val="00F9339C"/>
    <w:rsid w:val="00FB5507"/>
    <w:rsid w:val="00FC17C4"/>
    <w:rsid w:val="00FC25E8"/>
    <w:rsid w:val="00FE5D16"/>
    <w:rsid w:val="00FF1441"/>
    <w:rsid w:val="00FF33E0"/>
    <w:rsid w:val="00FF7B0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oliver.neutert@excelita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excelitas.com/de/product/tpg3ad1s09-905-nm-triple-cavity-225-mm-smd-pld" TargetMode="External"/><Relationship Id="rId12" Type="http://schemas.openxmlformats.org/officeDocument/2006/relationships/hyperlink" Target="https://twitter.com/excelita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gii.de"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excelitas_technologies_corp" TargetMode="External"/><Relationship Id="rId5" Type="http://schemas.openxmlformats.org/officeDocument/2006/relationships/footnotes" Target="footnotes.xml"/><Relationship Id="rId15" Type="http://schemas.openxmlformats.org/officeDocument/2006/relationships/hyperlink" Target="mailto:info@gii.de" TargetMode="External"/><Relationship Id="rId10" Type="http://schemas.openxmlformats.org/officeDocument/2006/relationships/hyperlink" Target="https://www.linkedin.com/company/excelitas-technologies/"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facebook.com/Excelitas/" TargetMode="External"/><Relationship Id="rId14" Type="http://schemas.openxmlformats.org/officeDocument/2006/relationships/hyperlink" Target="http://www.excelitas.co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456</Words>
  <Characters>2875</Characters>
  <Application>Microsoft Office Word</Application>
  <DocSecurity>0</DocSecurity>
  <Lines>23</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3325</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Schlee--gii</cp:lastModifiedBy>
  <cp:revision>25</cp:revision>
  <cp:lastPrinted>2018-02-13T14:08:00Z</cp:lastPrinted>
  <dcterms:created xsi:type="dcterms:W3CDTF">2022-03-18T12:04:00Z</dcterms:created>
  <dcterms:modified xsi:type="dcterms:W3CDTF">2023-06-23T16:28:00Z</dcterms:modified>
</cp:coreProperties>
</file>