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ackground w:color="FFFFFF"/>
  <w:body>
    <w:p w14:paraId="15275084" w14:textId="4CD1982D" w:rsidR="004E1539" w:rsidRPr="001647E3" w:rsidRDefault="004E1539" w:rsidP="003973EB">
      <w:pPr>
        <w:suppressAutoHyphens/>
        <w:rPr>
          <w:sz w:val="40"/>
          <w:szCs w:val="40"/>
        </w:rPr>
      </w:pPr>
      <w:r w:rsidRPr="001647E3">
        <w:rPr>
          <w:sz w:val="40"/>
          <w:szCs w:val="40"/>
        </w:rPr>
        <w:t>Presseinformation</w:t>
      </w:r>
    </w:p>
    <w:p w14:paraId="20489C84" w14:textId="77777777" w:rsidR="004E1539" w:rsidRPr="001647E3" w:rsidRDefault="004E1539" w:rsidP="003973EB">
      <w:pPr>
        <w:suppressAutoHyphens/>
        <w:spacing w:line="360" w:lineRule="auto"/>
        <w:ind w:right="-2"/>
        <w:rPr>
          <w:b/>
          <w:sz w:val="24"/>
          <w:szCs w:val="40"/>
        </w:rPr>
      </w:pPr>
    </w:p>
    <w:p w14:paraId="785BC8C8" w14:textId="2F0AED9D" w:rsidR="009F3FD8" w:rsidRDefault="009F3FD8" w:rsidP="003973EB">
      <w:pPr>
        <w:suppressAutoHyphens/>
        <w:spacing w:line="360" w:lineRule="auto"/>
        <w:rPr>
          <w:b/>
          <w:sz w:val="24"/>
        </w:rPr>
      </w:pPr>
      <w:bookmarkStart w:id="0" w:name="_Hlk514077071"/>
      <w:r>
        <w:rPr>
          <w:b/>
          <w:sz w:val="24"/>
        </w:rPr>
        <w:t xml:space="preserve">Schnelle </w:t>
      </w:r>
      <w:r w:rsidR="001E039D">
        <w:rPr>
          <w:b/>
          <w:sz w:val="24"/>
        </w:rPr>
        <w:t>&gt;</w:t>
      </w:r>
      <w:r>
        <w:rPr>
          <w:b/>
          <w:sz w:val="24"/>
        </w:rPr>
        <w:t>Log</w:t>
      </w:r>
      <w:r w:rsidR="001E039D">
        <w:rPr>
          <w:b/>
          <w:sz w:val="24"/>
        </w:rPr>
        <w:t>-</w:t>
      </w:r>
      <w:r>
        <w:rPr>
          <w:b/>
          <w:sz w:val="24"/>
        </w:rPr>
        <w:t>4-Keimreduktion</w:t>
      </w:r>
      <w:r w:rsidRPr="009F3FD8">
        <w:rPr>
          <w:b/>
          <w:sz w:val="24"/>
        </w:rPr>
        <w:t xml:space="preserve"> </w:t>
      </w:r>
      <w:r>
        <w:rPr>
          <w:b/>
          <w:sz w:val="24"/>
        </w:rPr>
        <w:t>mit gepulstem Licht</w:t>
      </w:r>
    </w:p>
    <w:p w14:paraId="21828B50" w14:textId="77777777" w:rsidR="00AA5824" w:rsidRPr="001647E3" w:rsidRDefault="00AA5824" w:rsidP="003973EB">
      <w:pPr>
        <w:pStyle w:val="Kopfzeile"/>
        <w:tabs>
          <w:tab w:val="clear" w:pos="4536"/>
          <w:tab w:val="clear" w:pos="9072"/>
        </w:tabs>
        <w:suppressAutoHyphens/>
        <w:spacing w:line="360" w:lineRule="auto"/>
        <w:ind w:right="-2"/>
        <w:jc w:val="both"/>
      </w:pPr>
    </w:p>
    <w:p w14:paraId="36D93480" w14:textId="226ABCEA" w:rsidR="00502B41" w:rsidRDefault="006626BD" w:rsidP="00C1141E">
      <w:pPr>
        <w:pStyle w:val="Kopfzeile"/>
        <w:tabs>
          <w:tab w:val="clear" w:pos="4536"/>
          <w:tab w:val="clear" w:pos="9072"/>
        </w:tabs>
        <w:suppressAutoHyphens/>
        <w:spacing w:line="360" w:lineRule="auto"/>
        <w:ind w:right="-2"/>
        <w:jc w:val="both"/>
      </w:pPr>
      <w:r>
        <w:t>Excelitas Technologies bietet eine fortschrittliche</w:t>
      </w:r>
      <w:r w:rsidR="00C1141E">
        <w:t>,</w:t>
      </w:r>
      <w:r>
        <w:t xml:space="preserve"> </w:t>
      </w:r>
      <w:r w:rsidR="00C1141E">
        <w:t>effiziente UV-Desinfektions</w:t>
      </w:r>
      <w:r>
        <w:t xml:space="preserve">lösung </w:t>
      </w:r>
      <w:r w:rsidR="000634F5">
        <w:t>für L</w:t>
      </w:r>
      <w:r w:rsidR="000634F5" w:rsidRPr="006626BD">
        <w:t>ebensmittel- und Getränke</w:t>
      </w:r>
      <w:r w:rsidR="000634F5">
        <w:t>verpackungen</w:t>
      </w:r>
      <w:r w:rsidR="00382AC4">
        <w:t xml:space="preserve"> in</w:t>
      </w:r>
      <w:r w:rsidR="00382AC4" w:rsidRPr="00382AC4">
        <w:t xml:space="preserve"> </w:t>
      </w:r>
      <w:r w:rsidR="00382AC4">
        <w:t>Hochgeschwindigkeits</w:t>
      </w:r>
      <w:r w:rsidR="00B85728">
        <w:t>-A</w:t>
      </w:r>
      <w:r w:rsidR="00382AC4">
        <w:t>bfüllanlagen</w:t>
      </w:r>
      <w:r>
        <w:t xml:space="preserve">. Die </w:t>
      </w:r>
      <w:r w:rsidR="00130CF3">
        <w:t>Reihe Noblelight</w:t>
      </w:r>
      <w:r w:rsidR="00130CF3" w:rsidRPr="006626BD">
        <w:t xml:space="preserve"> </w:t>
      </w:r>
      <w:r w:rsidR="00130CF3">
        <w:t>BlueLight Flash</w:t>
      </w:r>
      <w:r w:rsidR="00130CF3" w:rsidRPr="00130CF3">
        <w:t xml:space="preserve"> </w:t>
      </w:r>
      <w:r w:rsidR="0065087A">
        <w:t xml:space="preserve">Cap </w:t>
      </w:r>
      <w:r w:rsidR="00130CF3">
        <w:t>wurde speziell zur Entkeimung von Getränkeflaschenverschlüssen</w:t>
      </w:r>
      <w:r w:rsidR="00502B41" w:rsidRPr="00502B41">
        <w:t xml:space="preserve"> </w:t>
      </w:r>
      <w:r w:rsidR="00502B41">
        <w:t>von 26 mm bis 55 mm Durchmesser</w:t>
      </w:r>
      <w:r w:rsidR="0065087A" w:rsidRPr="0065087A">
        <w:t xml:space="preserve"> </w:t>
      </w:r>
      <w:r w:rsidR="0065087A">
        <w:t>entwickelt</w:t>
      </w:r>
      <w:r w:rsidR="00130CF3">
        <w:t xml:space="preserve">. Die </w:t>
      </w:r>
      <w:r w:rsidR="004E0F57">
        <w:t>Systeme</w:t>
      </w:r>
      <w:r>
        <w:t xml:space="preserve"> </w:t>
      </w:r>
      <w:r w:rsidR="00382AC4">
        <w:t>inaktivieren Keime auf Oberflächen</w:t>
      </w:r>
      <w:r w:rsidR="00B85728">
        <w:t xml:space="preserve"> wie Flaschendeckeln</w:t>
      </w:r>
      <w:r w:rsidR="00B85728" w:rsidRPr="00B85728">
        <w:t>, Dosen und Verschlussfolien</w:t>
      </w:r>
      <w:r w:rsidR="00382AC4">
        <w:t xml:space="preserve"> in </w:t>
      </w:r>
      <w:r w:rsidR="0065087A" w:rsidRPr="0065087A">
        <w:t>Bruchteilen einer Sekun</w:t>
      </w:r>
      <w:r w:rsidR="0065087A">
        <w:t>de</w:t>
      </w:r>
      <w:r w:rsidR="00382AC4">
        <w:t xml:space="preserve">. Sie </w:t>
      </w:r>
      <w:r>
        <w:t xml:space="preserve">erreichen eine </w:t>
      </w:r>
      <w:r w:rsidR="009F3FD8">
        <w:t>Keimreduktion</w:t>
      </w:r>
      <w:r w:rsidR="001E039D">
        <w:t xml:space="preserve"> um &gt;99,99 %</w:t>
      </w:r>
      <w:r w:rsidR="009F3FD8">
        <w:t xml:space="preserve"> </w:t>
      </w:r>
      <w:r w:rsidR="001E039D">
        <w:t>(</w:t>
      </w:r>
      <w:r w:rsidR="009F3FD8">
        <w:t>Log</w:t>
      </w:r>
      <w:r w:rsidR="001E039D">
        <w:t xml:space="preserve"> </w:t>
      </w:r>
      <w:r w:rsidR="009F3FD8">
        <w:t>4</w:t>
      </w:r>
      <w:r w:rsidR="001E039D">
        <w:t>)</w:t>
      </w:r>
      <w:r w:rsidR="00382AC4">
        <w:t xml:space="preserve"> bei Taktraten bis 90.000 </w:t>
      </w:r>
      <w:r w:rsidR="0065087A">
        <w:t>Deckel</w:t>
      </w:r>
      <w:r w:rsidR="00382AC4">
        <w:t xml:space="preserve"> pro Stunde.</w:t>
      </w:r>
    </w:p>
    <w:p w14:paraId="535924BD" w14:textId="77777777" w:rsidR="00F91128" w:rsidRDefault="00F91128" w:rsidP="00F91128">
      <w:pPr>
        <w:suppressAutoHyphens/>
        <w:spacing w:line="360" w:lineRule="auto"/>
        <w:jc w:val="both"/>
      </w:pPr>
    </w:p>
    <w:tbl>
      <w:tblPr>
        <w:tblStyle w:val="Tabellen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7086"/>
      </w:tblGrid>
      <w:tr w:rsidR="00F91128" w14:paraId="32819C6C" w14:textId="77777777" w:rsidTr="00245CD3">
        <w:tc>
          <w:tcPr>
            <w:tcW w:w="7086" w:type="dxa"/>
          </w:tcPr>
          <w:p w14:paraId="1DE342AD" w14:textId="5B6DFA9A" w:rsidR="00F91128" w:rsidRDefault="00386594" w:rsidP="00245CD3">
            <w:pPr>
              <w:suppressAutoHyphens/>
              <w:spacing w:after="120"/>
              <w:jc w:val="center"/>
            </w:pPr>
            <w:r>
              <w:rPr>
                <w:noProof/>
              </w:rPr>
              <w:drawing>
                <wp:inline distT="0" distB="0" distL="0" distR="0" wp14:anchorId="2533CF12" wp14:editId="4BFF1AD6">
                  <wp:extent cx="3732000" cy="2369820"/>
                  <wp:effectExtent l="0" t="0" r="1905" b="0"/>
                  <wp:docPr id="1583754277"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83754277" name="Grafik 1583754277"/>
                          <pic:cNvPicPr/>
                        </pic:nvPicPr>
                        <pic:blipFill>
                          <a:blip r:embed="rId7">
                            <a:extLst>
                              <a:ext uri="{28A0092B-C50C-407E-A947-70E740481C1C}">
                                <a14:useLocalDpi xmlns:a14="http://schemas.microsoft.com/office/drawing/2010/main" val="0"/>
                              </a:ext>
                            </a:extLst>
                          </a:blip>
                          <a:stretch>
                            <a:fillRect/>
                          </a:stretch>
                        </pic:blipFill>
                        <pic:spPr>
                          <a:xfrm>
                            <a:off x="0" y="0"/>
                            <a:ext cx="3760764" cy="2388085"/>
                          </a:xfrm>
                          <a:prstGeom prst="rect">
                            <a:avLst/>
                          </a:prstGeom>
                        </pic:spPr>
                      </pic:pic>
                    </a:graphicData>
                  </a:graphic>
                </wp:inline>
              </w:drawing>
            </w:r>
          </w:p>
        </w:tc>
      </w:tr>
      <w:tr w:rsidR="00F91128" w14:paraId="7F2693FA" w14:textId="77777777" w:rsidTr="00245CD3">
        <w:tc>
          <w:tcPr>
            <w:tcW w:w="7086" w:type="dxa"/>
          </w:tcPr>
          <w:p w14:paraId="315AB034" w14:textId="5D590AEA" w:rsidR="00F91128" w:rsidRDefault="00F91128" w:rsidP="00245CD3">
            <w:pPr>
              <w:suppressAutoHyphens/>
              <w:ind w:left="567" w:right="571"/>
              <w:jc w:val="center"/>
            </w:pPr>
            <w:r>
              <w:rPr>
                <w:b/>
                <w:sz w:val="18"/>
              </w:rPr>
              <w:t>Bild:</w:t>
            </w:r>
            <w:r>
              <w:rPr>
                <w:sz w:val="18"/>
              </w:rPr>
              <w:t xml:space="preserve"> </w:t>
            </w:r>
            <w:r w:rsidRPr="009F3FD8">
              <w:rPr>
                <w:sz w:val="18"/>
              </w:rPr>
              <w:t>Mit gepulstem Licht erreich</w:t>
            </w:r>
            <w:r>
              <w:rPr>
                <w:sz w:val="18"/>
              </w:rPr>
              <w:t xml:space="preserve">t </w:t>
            </w:r>
            <w:r w:rsidRPr="009F3FD8">
              <w:rPr>
                <w:sz w:val="18"/>
              </w:rPr>
              <w:t>Noblelight BlueLight Flash</w:t>
            </w:r>
            <w:r w:rsidR="0065087A">
              <w:rPr>
                <w:sz w:val="18"/>
              </w:rPr>
              <w:t xml:space="preserve"> Cap</w:t>
            </w:r>
            <w:r>
              <w:rPr>
                <w:sz w:val="18"/>
              </w:rPr>
              <w:t xml:space="preserve"> auch</w:t>
            </w:r>
            <w:r w:rsidRPr="009F3FD8">
              <w:rPr>
                <w:sz w:val="18"/>
              </w:rPr>
              <w:t xml:space="preserve"> in Abfüll</w:t>
            </w:r>
            <w:r>
              <w:rPr>
                <w:sz w:val="18"/>
              </w:rPr>
              <w:t>a</w:t>
            </w:r>
            <w:r w:rsidRPr="009F3FD8">
              <w:rPr>
                <w:sz w:val="18"/>
              </w:rPr>
              <w:t xml:space="preserve">nlagen </w:t>
            </w:r>
            <w:r>
              <w:rPr>
                <w:sz w:val="18"/>
              </w:rPr>
              <w:t xml:space="preserve">mit hohem Durchsatz </w:t>
            </w:r>
            <w:r w:rsidRPr="009F3FD8">
              <w:rPr>
                <w:sz w:val="18"/>
              </w:rPr>
              <w:t>eine zuverlässige Entkeimung von Lebensmittel- und Getränkeverpackungen</w:t>
            </w:r>
          </w:p>
        </w:tc>
      </w:tr>
    </w:tbl>
    <w:p w14:paraId="0607DCE7" w14:textId="77777777" w:rsidR="00F91128" w:rsidRDefault="00F91128" w:rsidP="00F91128">
      <w:pPr>
        <w:suppressAutoHyphens/>
        <w:spacing w:line="360" w:lineRule="auto"/>
        <w:jc w:val="both"/>
      </w:pPr>
    </w:p>
    <w:p w14:paraId="5B3BB016" w14:textId="22600D41" w:rsidR="00502B41" w:rsidRDefault="00502B41" w:rsidP="00F91128">
      <w:pPr>
        <w:pStyle w:val="Kopfzeile"/>
        <w:tabs>
          <w:tab w:val="clear" w:pos="4536"/>
          <w:tab w:val="clear" w:pos="9072"/>
        </w:tabs>
        <w:suppressAutoHyphens/>
        <w:spacing w:line="360" w:lineRule="auto"/>
        <w:ind w:right="-2"/>
        <w:jc w:val="both"/>
      </w:pPr>
      <w:r>
        <w:t>Die Systeme</w:t>
      </w:r>
      <w:r w:rsidR="004E0F57">
        <w:t xml:space="preserve"> bestehen aus </w:t>
      </w:r>
      <w:r w:rsidR="0065087A" w:rsidRPr="0065087A">
        <w:t>Edelstahl und erfüllen die Schutzklasse IP65</w:t>
      </w:r>
      <w:r w:rsidR="0065087A">
        <w:t>.</w:t>
      </w:r>
      <w:r w:rsidR="004E0F57">
        <w:t xml:space="preserve"> Die </w:t>
      </w:r>
      <w:r w:rsidR="004E0F57" w:rsidRPr="00F610A0">
        <w:t>benötigt</w:t>
      </w:r>
      <w:r w:rsidR="004E0F57">
        <w:t>e</w:t>
      </w:r>
      <w:r w:rsidR="004E0F57" w:rsidRPr="00F610A0">
        <w:t xml:space="preserve"> Wasserkühlung</w:t>
      </w:r>
      <w:r w:rsidR="004E0F57">
        <w:t xml:space="preserve"> wird auf Wunsch</w:t>
      </w:r>
      <w:r w:rsidR="004E0F57" w:rsidRPr="004E0F57">
        <w:t xml:space="preserve"> </w:t>
      </w:r>
      <w:r w:rsidR="004E0F57" w:rsidRPr="00F610A0">
        <w:t>mitgeliefert</w:t>
      </w:r>
      <w:r w:rsidR="004E0F57">
        <w:t>.</w:t>
      </w:r>
      <w:r>
        <w:t xml:space="preserve"> </w:t>
      </w:r>
      <w:r w:rsidR="00130CF3">
        <w:t>Die</w:t>
      </w:r>
      <w:r w:rsidR="009F3FD8">
        <w:t xml:space="preserve"> </w:t>
      </w:r>
      <w:r w:rsidR="0073024E">
        <w:t>Lampenmodule</w:t>
      </w:r>
      <w:r w:rsidR="009F3FD8">
        <w:t xml:space="preserve"> </w:t>
      </w:r>
      <w:r w:rsidR="00130CF3">
        <w:t xml:space="preserve">sind </w:t>
      </w:r>
      <w:r w:rsidR="009F3FD8">
        <w:t xml:space="preserve">kompakt, lassen sich </w:t>
      </w:r>
      <w:r w:rsidR="000634F5">
        <w:t>in beliebiger Ausrichtung</w:t>
      </w:r>
      <w:r w:rsidR="009F3FD8">
        <w:t xml:space="preserve"> in Anlagen integrieren und eignen sich auch zum Nachrüsten</w:t>
      </w:r>
      <w:r w:rsidR="0073024E">
        <w:t xml:space="preserve"> und einfachen Austauschen</w:t>
      </w:r>
      <w:r w:rsidR="009F3FD8">
        <w:t xml:space="preserve">. </w:t>
      </w:r>
      <w:r w:rsidR="004A4265">
        <w:t>Damit</w:t>
      </w:r>
      <w:r w:rsidR="00C1141E">
        <w:t xml:space="preserve"> können Getränke- und Lebensmittelhersteller die </w:t>
      </w:r>
      <w:r w:rsidR="00C1141E" w:rsidRPr="00C1141E">
        <w:t>geltenden Hygienestandards</w:t>
      </w:r>
      <w:r w:rsidR="00C1141E">
        <w:t xml:space="preserve"> zuverlässig </w:t>
      </w:r>
      <w:r w:rsidR="00130CF3">
        <w:t xml:space="preserve">und </w:t>
      </w:r>
      <w:r w:rsidR="00C1141E">
        <w:t>kostensparend umsetzen</w:t>
      </w:r>
      <w:r w:rsidR="00F91128">
        <w:t xml:space="preserve"> und</w:t>
      </w:r>
      <w:r>
        <w:t xml:space="preserve"> </w:t>
      </w:r>
      <w:r w:rsidRPr="00F610A0">
        <w:t>die Haltbarkeit von Lebensmitteln deutlich ver</w:t>
      </w:r>
      <w:r>
        <w:t>läng</w:t>
      </w:r>
      <w:r w:rsidRPr="00F610A0">
        <w:t>er</w:t>
      </w:r>
      <w:r w:rsidR="00F91128">
        <w:t>n</w:t>
      </w:r>
      <w:r w:rsidRPr="00F610A0">
        <w:t>.</w:t>
      </w:r>
      <w:r>
        <w:t xml:space="preserve"> </w:t>
      </w:r>
      <w:r w:rsidR="00130CF3">
        <w:t>Die Behandlung mit dem intensivem UV-Licht von</w:t>
      </w:r>
      <w:r w:rsidR="00130CF3" w:rsidRPr="00130CF3">
        <w:t xml:space="preserve"> </w:t>
      </w:r>
      <w:r w:rsidR="00130CF3" w:rsidRPr="00F610A0">
        <w:t>Xenon-Blitzlampen</w:t>
      </w:r>
      <w:r w:rsidR="00130CF3">
        <w:t xml:space="preserve"> ist</w:t>
      </w:r>
      <w:r w:rsidR="00130CF3" w:rsidRPr="00130CF3">
        <w:t xml:space="preserve"> </w:t>
      </w:r>
      <w:r w:rsidR="0065087A">
        <w:t>nachhaltig</w:t>
      </w:r>
      <w:r w:rsidR="00F91128">
        <w:t xml:space="preserve"> und </w:t>
      </w:r>
      <w:r w:rsidR="00130CF3">
        <w:t>umweltfreundlich</w:t>
      </w:r>
      <w:r w:rsidR="00290B59">
        <w:t xml:space="preserve">. Sie kommt </w:t>
      </w:r>
      <w:r w:rsidR="004E0F57">
        <w:t>ohne Q</w:t>
      </w:r>
      <w:r w:rsidR="00130CF3">
        <w:t>uecksilber</w:t>
      </w:r>
      <w:r w:rsidR="004E0F57">
        <w:t xml:space="preserve"> aus</w:t>
      </w:r>
      <w:r w:rsidR="00290B59">
        <w:t xml:space="preserve"> und</w:t>
      </w:r>
      <w:r w:rsidR="00290B59" w:rsidRPr="00290B59">
        <w:t xml:space="preserve"> </w:t>
      </w:r>
      <w:r w:rsidR="00290B59" w:rsidRPr="00F610A0">
        <w:t>eignet sich</w:t>
      </w:r>
      <w:r w:rsidR="00290B59">
        <w:t xml:space="preserve"> a</w:t>
      </w:r>
      <w:r w:rsidR="004E0F57">
        <w:t xml:space="preserve">ls </w:t>
      </w:r>
      <w:r w:rsidR="0065087A">
        <w:t>chemikalienfreies</w:t>
      </w:r>
      <w:r w:rsidR="004E0F57" w:rsidRPr="00F610A0">
        <w:t xml:space="preserve"> </w:t>
      </w:r>
      <w:r w:rsidR="004E0F57">
        <w:t>Entkeimungsv</w:t>
      </w:r>
      <w:r w:rsidR="004E0F57" w:rsidRPr="00F610A0">
        <w:t xml:space="preserve">erfahren </w:t>
      </w:r>
      <w:r w:rsidR="004E0F57">
        <w:t>auch</w:t>
      </w:r>
      <w:r w:rsidR="004E0F57" w:rsidRPr="00F610A0">
        <w:t xml:space="preserve"> für die </w:t>
      </w:r>
      <w:r w:rsidR="004E0F57">
        <w:t>V</w:t>
      </w:r>
      <w:r w:rsidR="004E0F57" w:rsidRPr="00F610A0">
        <w:t>erarbeitung von Bioprodukten.</w:t>
      </w:r>
    </w:p>
    <w:p w14:paraId="282752FB" w14:textId="407118CB" w:rsidR="00E074EA" w:rsidRDefault="004E0F57" w:rsidP="00C1141E">
      <w:pPr>
        <w:pStyle w:val="Kopfzeile"/>
        <w:tabs>
          <w:tab w:val="clear" w:pos="4536"/>
          <w:tab w:val="clear" w:pos="9072"/>
        </w:tabs>
        <w:suppressAutoHyphens/>
        <w:spacing w:line="360" w:lineRule="auto"/>
        <w:ind w:right="-2"/>
        <w:jc w:val="both"/>
      </w:pPr>
      <w:r>
        <w:t xml:space="preserve">Das neue System mit gepulster Lichttechnologie ist sofort funktionsbereit, ohne Aufwärmzeit. Durch die integrierte HMI-Schnittstelle </w:t>
      </w:r>
      <w:r w:rsidR="00502B41">
        <w:t>lässt</w:t>
      </w:r>
      <w:r>
        <w:t xml:space="preserve"> </w:t>
      </w:r>
      <w:r w:rsidR="00502B41">
        <w:t>es</w:t>
      </w:r>
      <w:r>
        <w:t xml:space="preserve"> </w:t>
      </w:r>
      <w:r w:rsidR="00502B41">
        <w:t xml:space="preserve">sich </w:t>
      </w:r>
      <w:r>
        <w:t>einfach an den jeweiligen</w:t>
      </w:r>
      <w:r w:rsidRPr="00B85728">
        <w:t xml:space="preserve"> </w:t>
      </w:r>
      <w:r>
        <w:t xml:space="preserve">Abfüll- oder Verpackungsprozess anpassen. </w:t>
      </w:r>
      <w:r w:rsidR="004A4265">
        <w:t xml:space="preserve">Wie alle Produkte der </w:t>
      </w:r>
      <w:r w:rsidR="004A4265">
        <w:lastRenderedPageBreak/>
        <w:t>BlueLight-Linie von Excelitas bieten auch die besonders schnellen Flash-Einheiten Glasbruchdetektion und intelligente Rückkopplung.</w:t>
      </w:r>
      <w:r>
        <w:t xml:space="preserve"> </w:t>
      </w:r>
      <w:r w:rsidR="00502B41">
        <w:t>Der</w:t>
      </w:r>
      <w:r w:rsidR="00502B41" w:rsidRPr="00502B41">
        <w:t xml:space="preserve"> </w:t>
      </w:r>
      <w:r w:rsidR="00502B41">
        <w:t>Hersteller berät applikationsspezifisch über die</w:t>
      </w:r>
      <w:r w:rsidR="00502B41" w:rsidRPr="005C6D14">
        <w:t xml:space="preserve"> optimale Auslegung</w:t>
      </w:r>
      <w:r w:rsidR="00502B41">
        <w:t xml:space="preserve"> und unterstützt bei der Systemintegration und</w:t>
      </w:r>
      <w:r w:rsidR="00502B41" w:rsidRPr="00502B41">
        <w:t xml:space="preserve"> </w:t>
      </w:r>
      <w:r w:rsidR="00502B41">
        <w:t>Inbetriebnahme.</w:t>
      </w:r>
    </w:p>
    <w:p w14:paraId="1747393E" w14:textId="239BD34F" w:rsidR="00CA2716" w:rsidRDefault="00474CC9" w:rsidP="00474CC9">
      <w:pPr>
        <w:suppressAutoHyphens/>
        <w:ind w:right="140"/>
      </w:pPr>
      <w:r>
        <w:t xml:space="preserve">Produktseite: </w:t>
      </w:r>
      <w:hyperlink r:id="rId8" w:history="1">
        <w:r w:rsidRPr="00474CC9">
          <w:rPr>
            <w:rStyle w:val="Hyperlink"/>
            <w:sz w:val="18"/>
            <w:szCs w:val="18"/>
          </w:rPr>
          <w:t>https://www.heraeus.com/de/hng/products_and_solutions/uv_lamps_and_systems/uv_systems/bluelight__product_family/bluelight_flash_system/bluelight_flash_system.html</w:t>
        </w:r>
      </w:hyperlink>
    </w:p>
    <w:p w14:paraId="729D0F07" w14:textId="0E5674CF" w:rsidR="00A64493" w:rsidRDefault="00A64493" w:rsidP="003973EB">
      <w:pPr>
        <w:suppressAutoHyphens/>
        <w:spacing w:line="360" w:lineRule="auto"/>
        <w:jc w:val="both"/>
      </w:pPr>
    </w:p>
    <w:bookmarkEnd w:id="0"/>
    <w:p w14:paraId="7326D426" w14:textId="77777777" w:rsidR="00F4458C" w:rsidRPr="001647E3" w:rsidRDefault="00F4458C" w:rsidP="003973EB">
      <w:pPr>
        <w:suppressAutoHyphens/>
        <w:spacing w:line="360" w:lineRule="auto"/>
        <w:jc w:val="both"/>
      </w:pPr>
    </w:p>
    <w:p w14:paraId="6CB3811F" w14:textId="3D6D69BD" w:rsidR="007B77DE" w:rsidRDefault="007B77DE" w:rsidP="003973EB">
      <w:pPr>
        <w:suppressAutoHyphens/>
        <w:spacing w:line="360" w:lineRule="auto"/>
        <w:jc w:val="both"/>
      </w:pPr>
    </w:p>
    <w:p w14:paraId="297E4BA8" w14:textId="6D293742" w:rsidR="007B77DE" w:rsidRDefault="007B77DE" w:rsidP="003973EB">
      <w:pPr>
        <w:suppressAutoHyphens/>
        <w:spacing w:line="360" w:lineRule="auto"/>
        <w:jc w:val="both"/>
      </w:pPr>
    </w:p>
    <w:p w14:paraId="4A4AB030" w14:textId="77777777" w:rsidR="00F91128" w:rsidRDefault="00F91128" w:rsidP="003973EB">
      <w:pPr>
        <w:suppressAutoHyphens/>
        <w:spacing w:line="360" w:lineRule="auto"/>
        <w:jc w:val="both"/>
      </w:pPr>
    </w:p>
    <w:p w14:paraId="369AE1AD" w14:textId="77777777" w:rsidR="00F91128" w:rsidRDefault="00F91128" w:rsidP="003973EB">
      <w:pPr>
        <w:suppressAutoHyphens/>
        <w:spacing w:line="360" w:lineRule="auto"/>
        <w:jc w:val="both"/>
      </w:pPr>
    </w:p>
    <w:p w14:paraId="50DFE288" w14:textId="77777777" w:rsidR="00F91128" w:rsidRDefault="00F91128" w:rsidP="003973EB">
      <w:pPr>
        <w:suppressAutoHyphens/>
        <w:spacing w:line="360" w:lineRule="auto"/>
        <w:jc w:val="both"/>
      </w:pPr>
    </w:p>
    <w:p w14:paraId="1BB1F94A" w14:textId="77777777" w:rsidR="00F91128" w:rsidRDefault="00F91128" w:rsidP="003973EB">
      <w:pPr>
        <w:suppressAutoHyphens/>
        <w:spacing w:line="360" w:lineRule="auto"/>
        <w:jc w:val="both"/>
      </w:pPr>
    </w:p>
    <w:p w14:paraId="5DF703AA" w14:textId="77777777" w:rsidR="00290B59" w:rsidRDefault="00290B59" w:rsidP="003973EB">
      <w:pPr>
        <w:suppressAutoHyphens/>
        <w:spacing w:line="360" w:lineRule="auto"/>
        <w:jc w:val="both"/>
      </w:pPr>
    </w:p>
    <w:p w14:paraId="09E91CFD" w14:textId="77777777" w:rsidR="00290B59" w:rsidRDefault="00290B59" w:rsidP="003973EB">
      <w:pPr>
        <w:suppressAutoHyphens/>
        <w:spacing w:line="360" w:lineRule="auto"/>
        <w:jc w:val="both"/>
      </w:pPr>
    </w:p>
    <w:p w14:paraId="480C2F48" w14:textId="77777777" w:rsidR="00290B59" w:rsidRDefault="00290B59" w:rsidP="003973EB">
      <w:pPr>
        <w:suppressAutoHyphens/>
        <w:spacing w:line="360" w:lineRule="auto"/>
        <w:jc w:val="both"/>
      </w:pPr>
    </w:p>
    <w:p w14:paraId="13F7A091" w14:textId="77777777" w:rsidR="00290B59" w:rsidRDefault="00290B59" w:rsidP="003973EB">
      <w:pPr>
        <w:suppressAutoHyphens/>
        <w:spacing w:line="360" w:lineRule="auto"/>
        <w:jc w:val="both"/>
      </w:pPr>
    </w:p>
    <w:p w14:paraId="70476D6B" w14:textId="77777777" w:rsidR="00290B59" w:rsidRDefault="00290B59" w:rsidP="003973EB">
      <w:pPr>
        <w:suppressAutoHyphens/>
        <w:spacing w:line="360" w:lineRule="auto"/>
        <w:jc w:val="both"/>
      </w:pPr>
    </w:p>
    <w:p w14:paraId="76499512" w14:textId="77777777" w:rsidR="00290B59" w:rsidRDefault="00290B59" w:rsidP="003973EB">
      <w:pPr>
        <w:suppressAutoHyphens/>
        <w:spacing w:line="360" w:lineRule="auto"/>
        <w:jc w:val="both"/>
      </w:pPr>
    </w:p>
    <w:p w14:paraId="18E7AD72" w14:textId="77777777" w:rsidR="0040039E" w:rsidRDefault="0040039E" w:rsidP="003973EB">
      <w:pPr>
        <w:suppressAutoHyphens/>
        <w:spacing w:line="360" w:lineRule="auto"/>
        <w:jc w:val="both"/>
      </w:pPr>
    </w:p>
    <w:p w14:paraId="10EDD843" w14:textId="77777777" w:rsidR="001C04DC" w:rsidRDefault="001C04DC" w:rsidP="003973EB">
      <w:pPr>
        <w:suppressAutoHyphens/>
        <w:spacing w:line="360" w:lineRule="auto"/>
        <w:jc w:val="both"/>
      </w:pPr>
    </w:p>
    <w:p w14:paraId="5D2EDF94" w14:textId="6A4415EB" w:rsidR="007B77DE" w:rsidRDefault="007B77DE" w:rsidP="003A4ADA">
      <w:pPr>
        <w:suppressAutoHyphens/>
        <w:jc w:val="both"/>
      </w:pPr>
    </w:p>
    <w:tbl>
      <w:tblPr>
        <w:tblStyle w:val="Tabellen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1205"/>
        <w:gridCol w:w="3797"/>
        <w:gridCol w:w="906"/>
        <w:gridCol w:w="1178"/>
      </w:tblGrid>
      <w:tr w:rsidR="00535BE7" w:rsidRPr="003A4ADA" w14:paraId="0295EBC4" w14:textId="77777777" w:rsidTr="00535BE7">
        <w:tc>
          <w:tcPr>
            <w:tcW w:w="1205" w:type="dxa"/>
          </w:tcPr>
          <w:p w14:paraId="28A1BF49" w14:textId="0DC09591" w:rsidR="003A4ADA" w:rsidRPr="003A4ADA" w:rsidRDefault="003A4ADA" w:rsidP="003A4ADA">
            <w:pPr>
              <w:suppressAutoHyphens/>
              <w:rPr>
                <w:sz w:val="18"/>
                <w:szCs w:val="18"/>
              </w:rPr>
            </w:pPr>
            <w:r w:rsidRPr="003A4ADA">
              <w:rPr>
                <w:sz w:val="18"/>
                <w:szCs w:val="18"/>
              </w:rPr>
              <w:t>Bilder:</w:t>
            </w:r>
          </w:p>
        </w:tc>
        <w:tc>
          <w:tcPr>
            <w:tcW w:w="3797" w:type="dxa"/>
          </w:tcPr>
          <w:p w14:paraId="60342C62" w14:textId="587F43DF" w:rsidR="003A4ADA" w:rsidRPr="003A4ADA" w:rsidRDefault="00BD7A71" w:rsidP="003A4ADA">
            <w:pPr>
              <w:suppressAutoHyphens/>
              <w:rPr>
                <w:sz w:val="18"/>
                <w:szCs w:val="18"/>
              </w:rPr>
            </w:pPr>
            <w:r w:rsidRPr="00BD7A71">
              <w:rPr>
                <w:sz w:val="18"/>
                <w:szCs w:val="18"/>
              </w:rPr>
              <w:t>noblelight_bluelight_flash</w:t>
            </w:r>
            <w:r w:rsidR="0065087A">
              <w:rPr>
                <w:sz w:val="18"/>
                <w:szCs w:val="18"/>
              </w:rPr>
              <w:t>_cap</w:t>
            </w:r>
          </w:p>
        </w:tc>
        <w:tc>
          <w:tcPr>
            <w:tcW w:w="906" w:type="dxa"/>
          </w:tcPr>
          <w:p w14:paraId="4C9795C6" w14:textId="4A5746A1" w:rsidR="003A4ADA" w:rsidRPr="003A4ADA" w:rsidRDefault="003A4ADA" w:rsidP="003A4ADA">
            <w:pPr>
              <w:suppressAutoHyphens/>
              <w:rPr>
                <w:sz w:val="18"/>
                <w:szCs w:val="18"/>
              </w:rPr>
            </w:pPr>
            <w:r w:rsidRPr="003A4ADA">
              <w:rPr>
                <w:sz w:val="18"/>
                <w:szCs w:val="18"/>
              </w:rPr>
              <w:t>Zeichen</w:t>
            </w:r>
            <w:r w:rsidRPr="003A4ADA">
              <w:rPr>
                <w:sz w:val="18"/>
                <w:szCs w:val="18"/>
                <w:lang w:val="en-US"/>
              </w:rPr>
              <w:t>:</w:t>
            </w:r>
          </w:p>
        </w:tc>
        <w:tc>
          <w:tcPr>
            <w:tcW w:w="1178" w:type="dxa"/>
          </w:tcPr>
          <w:p w14:paraId="6E59B587" w14:textId="7A424F5E" w:rsidR="003A4ADA" w:rsidRPr="003A4ADA" w:rsidRDefault="00290B59" w:rsidP="003A4ADA">
            <w:pPr>
              <w:suppressAutoHyphens/>
              <w:jc w:val="right"/>
              <w:rPr>
                <w:sz w:val="18"/>
                <w:szCs w:val="18"/>
              </w:rPr>
            </w:pPr>
            <w:r>
              <w:rPr>
                <w:sz w:val="18"/>
                <w:szCs w:val="18"/>
                <w:lang w:val="en-US"/>
              </w:rPr>
              <w:t>1738</w:t>
            </w:r>
          </w:p>
        </w:tc>
      </w:tr>
      <w:tr w:rsidR="00535BE7" w:rsidRPr="003A4ADA" w14:paraId="667713B6" w14:textId="77777777" w:rsidTr="00535BE7">
        <w:tc>
          <w:tcPr>
            <w:tcW w:w="1205" w:type="dxa"/>
          </w:tcPr>
          <w:p w14:paraId="4C826B16" w14:textId="7855FF5D" w:rsidR="003A4ADA" w:rsidRPr="003A4ADA" w:rsidRDefault="003A4ADA" w:rsidP="003A4ADA">
            <w:pPr>
              <w:suppressAutoHyphens/>
              <w:spacing w:before="120"/>
              <w:rPr>
                <w:sz w:val="18"/>
                <w:szCs w:val="18"/>
              </w:rPr>
            </w:pPr>
            <w:r w:rsidRPr="003A4ADA">
              <w:rPr>
                <w:sz w:val="18"/>
                <w:szCs w:val="18"/>
              </w:rPr>
              <w:t>Dateiname</w:t>
            </w:r>
            <w:r w:rsidRPr="003A4ADA">
              <w:rPr>
                <w:sz w:val="18"/>
                <w:szCs w:val="18"/>
                <w:lang w:val="en-US"/>
              </w:rPr>
              <w:t>:</w:t>
            </w:r>
          </w:p>
        </w:tc>
        <w:tc>
          <w:tcPr>
            <w:tcW w:w="3797" w:type="dxa"/>
          </w:tcPr>
          <w:p w14:paraId="4252FD44" w14:textId="3813110E" w:rsidR="00535BE7" w:rsidRPr="00B55185" w:rsidRDefault="0040039E" w:rsidP="00535BE7">
            <w:pPr>
              <w:suppressAutoHyphens/>
              <w:spacing w:before="120"/>
              <w:rPr>
                <w:sz w:val="18"/>
                <w:szCs w:val="18"/>
                <w:lang w:val="en-US"/>
              </w:rPr>
            </w:pPr>
            <w:r w:rsidRPr="0040039E">
              <w:rPr>
                <w:sz w:val="18"/>
                <w:szCs w:val="18"/>
                <w:lang w:val="en-US"/>
              </w:rPr>
              <w:t>DEpm_20240612_bluelight_flash_cap</w:t>
            </w:r>
          </w:p>
        </w:tc>
        <w:tc>
          <w:tcPr>
            <w:tcW w:w="906" w:type="dxa"/>
          </w:tcPr>
          <w:p w14:paraId="04CAF51F" w14:textId="53701799" w:rsidR="003A4ADA" w:rsidRPr="003A4ADA" w:rsidRDefault="003A4ADA" w:rsidP="003A4ADA">
            <w:pPr>
              <w:suppressAutoHyphens/>
              <w:spacing w:before="120"/>
              <w:rPr>
                <w:sz w:val="18"/>
                <w:szCs w:val="18"/>
              </w:rPr>
            </w:pPr>
            <w:r w:rsidRPr="003A4ADA">
              <w:rPr>
                <w:sz w:val="18"/>
                <w:szCs w:val="18"/>
                <w:lang w:val="en-US"/>
              </w:rPr>
              <w:t>Datum:</w:t>
            </w:r>
          </w:p>
        </w:tc>
        <w:tc>
          <w:tcPr>
            <w:tcW w:w="1178" w:type="dxa"/>
          </w:tcPr>
          <w:p w14:paraId="792A4A73" w14:textId="5D68AE98" w:rsidR="003A4ADA" w:rsidRPr="003A4ADA" w:rsidRDefault="00145190" w:rsidP="003A4ADA">
            <w:pPr>
              <w:suppressAutoHyphens/>
              <w:spacing w:before="120"/>
              <w:jc w:val="right"/>
              <w:rPr>
                <w:sz w:val="18"/>
                <w:szCs w:val="18"/>
              </w:rPr>
            </w:pPr>
            <w:r>
              <w:rPr>
                <w:sz w:val="18"/>
                <w:szCs w:val="18"/>
              </w:rPr>
              <w:t>12.06.2024</w:t>
            </w:r>
          </w:p>
        </w:tc>
      </w:tr>
      <w:tr w:rsidR="00535BE7" w:rsidRPr="003A4ADA" w14:paraId="1F8676F7" w14:textId="77777777" w:rsidTr="00535BE7">
        <w:tc>
          <w:tcPr>
            <w:tcW w:w="1205" w:type="dxa"/>
          </w:tcPr>
          <w:p w14:paraId="013C29BA" w14:textId="69073323" w:rsidR="003A4ADA" w:rsidRPr="003A4ADA" w:rsidRDefault="003A4ADA" w:rsidP="003A4ADA">
            <w:pPr>
              <w:suppressAutoHyphens/>
              <w:spacing w:before="120"/>
              <w:rPr>
                <w:sz w:val="18"/>
                <w:szCs w:val="18"/>
              </w:rPr>
            </w:pPr>
            <w:r w:rsidRPr="003A4ADA">
              <w:rPr>
                <w:sz w:val="18"/>
                <w:szCs w:val="18"/>
              </w:rPr>
              <w:t>Tags</w:t>
            </w:r>
            <w:r w:rsidRPr="003A4ADA">
              <w:rPr>
                <w:sz w:val="18"/>
                <w:szCs w:val="18"/>
                <w:lang w:val="en-US"/>
              </w:rPr>
              <w:t>:</w:t>
            </w:r>
          </w:p>
        </w:tc>
        <w:tc>
          <w:tcPr>
            <w:tcW w:w="3797" w:type="dxa"/>
          </w:tcPr>
          <w:p w14:paraId="7C197AAA" w14:textId="4A6A424D" w:rsidR="003A4ADA" w:rsidRPr="00053A75" w:rsidRDefault="00535BE7" w:rsidP="003A4ADA">
            <w:pPr>
              <w:suppressAutoHyphens/>
              <w:spacing w:before="120"/>
              <w:rPr>
                <w:sz w:val="18"/>
                <w:szCs w:val="18"/>
                <w:lang w:val="en-US"/>
              </w:rPr>
            </w:pPr>
            <w:r w:rsidRPr="00053A75">
              <w:rPr>
                <w:sz w:val="18"/>
                <w:szCs w:val="18"/>
                <w:lang w:val="en-US"/>
              </w:rPr>
              <w:t xml:space="preserve">2 - LIG - </w:t>
            </w:r>
            <w:r w:rsidR="00053A75" w:rsidRPr="00053A75">
              <w:rPr>
                <w:sz w:val="18"/>
                <w:szCs w:val="18"/>
                <w:lang w:val="en-US"/>
              </w:rPr>
              <w:t>N</w:t>
            </w:r>
            <w:r w:rsidR="00053A75">
              <w:rPr>
                <w:sz w:val="18"/>
                <w:szCs w:val="18"/>
                <w:lang w:val="en-US"/>
              </w:rPr>
              <w:t>oblelight</w:t>
            </w:r>
          </w:p>
        </w:tc>
        <w:tc>
          <w:tcPr>
            <w:tcW w:w="906" w:type="dxa"/>
          </w:tcPr>
          <w:p w14:paraId="7883D181" w14:textId="1A0371A3" w:rsidR="003A4ADA" w:rsidRPr="003A4ADA" w:rsidRDefault="003A4ADA" w:rsidP="003A4ADA">
            <w:pPr>
              <w:suppressAutoHyphens/>
              <w:spacing w:before="120"/>
              <w:rPr>
                <w:sz w:val="18"/>
                <w:szCs w:val="18"/>
              </w:rPr>
            </w:pPr>
            <w:r w:rsidRPr="003A4ADA">
              <w:rPr>
                <w:sz w:val="18"/>
                <w:szCs w:val="18"/>
              </w:rPr>
              <w:t>gii ID:</w:t>
            </w:r>
          </w:p>
        </w:tc>
        <w:tc>
          <w:tcPr>
            <w:tcW w:w="1178" w:type="dxa"/>
          </w:tcPr>
          <w:p w14:paraId="74093014" w14:textId="0B1E40C6" w:rsidR="003A4ADA" w:rsidRPr="003A4ADA" w:rsidRDefault="00D0571D" w:rsidP="003A4ADA">
            <w:pPr>
              <w:suppressAutoHyphens/>
              <w:spacing w:before="120"/>
              <w:jc w:val="right"/>
              <w:rPr>
                <w:sz w:val="18"/>
                <w:szCs w:val="18"/>
              </w:rPr>
            </w:pPr>
            <w:r w:rsidRPr="00D0571D">
              <w:rPr>
                <w:sz w:val="18"/>
                <w:szCs w:val="18"/>
              </w:rPr>
              <w:t>202405014</w:t>
            </w:r>
          </w:p>
        </w:tc>
      </w:tr>
      <w:tr w:rsidR="003A4ADA" w:rsidRPr="003A4ADA" w14:paraId="50D320FB" w14:textId="77777777" w:rsidTr="00535BE7">
        <w:tc>
          <w:tcPr>
            <w:tcW w:w="7086" w:type="dxa"/>
            <w:gridSpan w:val="4"/>
            <w:tcBorders>
              <w:bottom w:val="single" w:sz="4" w:space="0" w:color="auto"/>
            </w:tcBorders>
          </w:tcPr>
          <w:p w14:paraId="2EDC5F9B" w14:textId="77777777" w:rsidR="003A4ADA" w:rsidRDefault="003A4ADA" w:rsidP="003A4ADA">
            <w:pPr>
              <w:suppressAutoHyphens/>
              <w:spacing w:before="120" w:after="120"/>
              <w:rPr>
                <w:b/>
                <w:sz w:val="16"/>
              </w:rPr>
            </w:pPr>
            <w:r>
              <w:rPr>
                <w:b/>
                <w:sz w:val="16"/>
              </w:rPr>
              <w:t xml:space="preserve">Über </w:t>
            </w:r>
            <w:r w:rsidRPr="009804C7">
              <w:rPr>
                <w:b/>
                <w:sz w:val="16"/>
              </w:rPr>
              <w:t>Excelitas Technologies</w:t>
            </w:r>
          </w:p>
          <w:p w14:paraId="0040BD08" w14:textId="77777777" w:rsidR="003E447C" w:rsidRPr="005A20F1" w:rsidRDefault="003E447C" w:rsidP="003E447C">
            <w:pPr>
              <w:suppressAutoHyphens/>
              <w:spacing w:after="120"/>
              <w:jc w:val="both"/>
              <w:rPr>
                <w:sz w:val="16"/>
                <w:szCs w:val="16"/>
              </w:rPr>
            </w:pPr>
            <w:r w:rsidRPr="005A20F1">
              <w:rPr>
                <w:sz w:val="16"/>
                <w:szCs w:val="16"/>
              </w:rPr>
              <w:t>Excelitas Technologies</w:t>
            </w:r>
            <w:r w:rsidRPr="005A20F1">
              <w:rPr>
                <w:sz w:val="16"/>
                <w:szCs w:val="16"/>
                <w:vertAlign w:val="superscript"/>
              </w:rPr>
              <w:t>®</w:t>
            </w:r>
            <w:r w:rsidRPr="005A20F1">
              <w:rPr>
                <w:sz w:val="16"/>
                <w:szCs w:val="16"/>
              </w:rPr>
              <w:t xml:space="preserve"> Corp. ist ein führender Industrietechnologiehersteller, dessen innovative, marktorientierte Photoniklösungen die hohen Anforderungen von OEMs und Endkunden an Beleuchtung, Optik, Optronik, Bildgebung, Sensorik und Detektion erfüllen. Excelitas trägt damit entscheidend zu Kundenerfolgen auf unterschiedlichsten Zielmärkten bei – von Biomedizin über Forschung, Halbleiter, industrielle Fertigung, Sicherheit, Konsumgüter bis hin zu Verteidigung und Luft- und Raumfahrt. Excelitas Technologies hat mehr als 7500 Mitarbeiter und Mitarbeiterinnen in Nordamerika, Europa und Asien und beliefert Kunden in aller Welt.</w:t>
            </w:r>
          </w:p>
          <w:p w14:paraId="790F08D7" w14:textId="4EA081E5" w:rsidR="003A4ADA" w:rsidRPr="003A4ADA" w:rsidRDefault="003E447C" w:rsidP="003E447C">
            <w:pPr>
              <w:suppressAutoHyphens/>
              <w:spacing w:after="120"/>
              <w:jc w:val="both"/>
              <w:rPr>
                <w:sz w:val="16"/>
                <w:szCs w:val="16"/>
              </w:rPr>
            </w:pPr>
            <w:r w:rsidRPr="005A20F1">
              <w:rPr>
                <w:sz w:val="16"/>
                <w:szCs w:val="16"/>
              </w:rPr>
              <w:t xml:space="preserve">Bleiben Sie auf </w:t>
            </w:r>
            <w:hyperlink r:id="rId9" w:history="1">
              <w:r w:rsidRPr="005A20F1">
                <w:rPr>
                  <w:rStyle w:val="Hyperlink"/>
                  <w:color w:val="0432FF"/>
                  <w:sz w:val="16"/>
                  <w:szCs w:val="16"/>
                </w:rPr>
                <w:t>Facebook</w:t>
              </w:r>
            </w:hyperlink>
            <w:r w:rsidRPr="005A20F1">
              <w:rPr>
                <w:sz w:val="16"/>
                <w:szCs w:val="16"/>
              </w:rPr>
              <w:t xml:space="preserve">, </w:t>
            </w:r>
            <w:hyperlink r:id="rId10" w:history="1">
              <w:r w:rsidRPr="005A20F1">
                <w:rPr>
                  <w:rStyle w:val="Hyperlink"/>
                  <w:sz w:val="16"/>
                  <w:szCs w:val="16"/>
                </w:rPr>
                <w:t>LinkedIn</w:t>
              </w:r>
            </w:hyperlink>
            <w:r w:rsidRPr="005A20F1">
              <w:rPr>
                <w:sz w:val="16"/>
                <w:szCs w:val="16"/>
              </w:rPr>
              <w:t xml:space="preserve">, </w:t>
            </w:r>
            <w:hyperlink r:id="rId11" w:history="1">
              <w:r w:rsidRPr="005A20F1">
                <w:rPr>
                  <w:rStyle w:val="Hyperlink"/>
                  <w:sz w:val="16"/>
                  <w:szCs w:val="16"/>
                </w:rPr>
                <w:t>Instagram</w:t>
              </w:r>
            </w:hyperlink>
            <w:r w:rsidRPr="005A20F1">
              <w:rPr>
                <w:sz w:val="16"/>
                <w:szCs w:val="16"/>
              </w:rPr>
              <w:t xml:space="preserve"> und </w:t>
            </w:r>
            <w:hyperlink r:id="rId12" w:history="1">
              <w:r w:rsidRPr="005A20F1">
                <w:rPr>
                  <w:rStyle w:val="Hyperlink"/>
                  <w:sz w:val="16"/>
                  <w:szCs w:val="16"/>
                </w:rPr>
                <w:t>Twitter</w:t>
              </w:r>
            </w:hyperlink>
            <w:r w:rsidRPr="005A20F1">
              <w:rPr>
                <w:sz w:val="16"/>
                <w:szCs w:val="16"/>
              </w:rPr>
              <w:t xml:space="preserve"> mit Excelitas in Verbindung</w:t>
            </w:r>
            <w:r w:rsidR="003A4ADA" w:rsidRPr="003A4ADA">
              <w:rPr>
                <w:sz w:val="16"/>
                <w:szCs w:val="16"/>
              </w:rPr>
              <w:t>.</w:t>
            </w:r>
          </w:p>
        </w:tc>
      </w:tr>
      <w:tr w:rsidR="00535BE7" w14:paraId="743F63CF" w14:textId="77777777" w:rsidTr="00535BE7">
        <w:tc>
          <w:tcPr>
            <w:tcW w:w="5002" w:type="dxa"/>
            <w:gridSpan w:val="2"/>
            <w:tcBorders>
              <w:top w:val="single" w:sz="4" w:space="0" w:color="auto"/>
            </w:tcBorders>
          </w:tcPr>
          <w:p w14:paraId="36FCFFA9" w14:textId="77777777" w:rsidR="003A4ADA" w:rsidRPr="00F25D59" w:rsidRDefault="003A4872" w:rsidP="003A4872">
            <w:pPr>
              <w:suppressAutoHyphens/>
              <w:spacing w:before="120" w:after="120"/>
              <w:rPr>
                <w:b/>
              </w:rPr>
            </w:pPr>
            <w:r w:rsidRPr="00E54358">
              <w:rPr>
                <w:b/>
              </w:rPr>
              <w:t>Kontakt</w:t>
            </w:r>
            <w:r w:rsidRPr="00F25D59">
              <w:rPr>
                <w:b/>
              </w:rPr>
              <w:t>:</w:t>
            </w:r>
          </w:p>
          <w:p w14:paraId="655ADA72" w14:textId="77777777" w:rsidR="003A4872" w:rsidRPr="003A4872" w:rsidRDefault="003A4872" w:rsidP="003A4872">
            <w:pPr>
              <w:suppressAutoHyphens/>
              <w:rPr>
                <w:b/>
                <w:bCs/>
              </w:rPr>
            </w:pPr>
            <w:r w:rsidRPr="003A4872">
              <w:rPr>
                <w:b/>
                <w:bCs/>
              </w:rPr>
              <w:t>Excelitas Technologies Corp.</w:t>
            </w:r>
          </w:p>
          <w:p w14:paraId="1A99C2DB" w14:textId="2B7D3454" w:rsidR="003A4872" w:rsidRDefault="000D3CE5" w:rsidP="003A4872">
            <w:pPr>
              <w:suppressAutoHyphens/>
              <w:spacing w:before="120" w:after="120"/>
            </w:pPr>
            <w:r w:rsidRPr="000D3CE5">
              <w:t>Wiebke Rustler</w:t>
            </w:r>
            <w:r w:rsidR="003A4872">
              <w:br/>
            </w:r>
            <w:r w:rsidR="003A4872" w:rsidRPr="00965E59">
              <w:t>Marketing</w:t>
            </w:r>
            <w:r w:rsidR="003A4872">
              <w:t xml:space="preserve"> M</w:t>
            </w:r>
            <w:r w:rsidR="003A4872" w:rsidRPr="00965E59">
              <w:t>anager</w:t>
            </w:r>
          </w:p>
          <w:p w14:paraId="367D2FE5" w14:textId="77777777" w:rsidR="000D3CE5" w:rsidRPr="003A1396" w:rsidRDefault="000D3CE5" w:rsidP="000D3CE5">
            <w:pPr>
              <w:suppressAutoHyphens/>
            </w:pPr>
            <w:r w:rsidRPr="003A1396">
              <w:t>Reinhard-Heraeus-Ring 7</w:t>
            </w:r>
          </w:p>
          <w:p w14:paraId="03C99C02" w14:textId="37BEC646" w:rsidR="003A4872" w:rsidRDefault="000D3CE5" w:rsidP="000D3CE5">
            <w:pPr>
              <w:suppressAutoHyphens/>
            </w:pPr>
            <w:r w:rsidRPr="003A1396">
              <w:t>63801 Kleinostheim</w:t>
            </w:r>
          </w:p>
          <w:p w14:paraId="10622E4B" w14:textId="180B7363" w:rsidR="003A4872" w:rsidRDefault="003A4872" w:rsidP="003A4872">
            <w:pPr>
              <w:suppressAutoHyphens/>
              <w:spacing w:before="120"/>
            </w:pPr>
            <w:r w:rsidRPr="00350B3B">
              <w:t xml:space="preserve">Tel.: </w:t>
            </w:r>
            <w:r w:rsidRPr="001647E3">
              <w:t>+49</w:t>
            </w:r>
            <w:r w:rsidR="000D3CE5" w:rsidRPr="003A1396">
              <w:t>-6181-35-</w:t>
            </w:r>
            <w:r w:rsidR="000D3CE5">
              <w:t>7353</w:t>
            </w:r>
          </w:p>
          <w:p w14:paraId="05560FF9" w14:textId="4F9E1ED7" w:rsidR="001C04DC" w:rsidRDefault="003A4872" w:rsidP="003A4872">
            <w:pPr>
              <w:suppressAutoHyphens/>
              <w:rPr>
                <w:lang w:val="fr-FR"/>
              </w:rPr>
            </w:pPr>
            <w:r w:rsidRPr="005C2E8A">
              <w:rPr>
                <w:lang w:val="fr-FR"/>
              </w:rPr>
              <w:t>E</w:t>
            </w:r>
            <w:r>
              <w:rPr>
                <w:lang w:val="fr-FR"/>
              </w:rPr>
              <w:t>-M</w:t>
            </w:r>
            <w:r w:rsidRPr="005C2E8A">
              <w:rPr>
                <w:lang w:val="fr-FR"/>
              </w:rPr>
              <w:t xml:space="preserve">ail: </w:t>
            </w:r>
            <w:hyperlink r:id="rId13" w:history="1">
              <w:r w:rsidR="001C04DC" w:rsidRPr="00A57C48">
                <w:rPr>
                  <w:rStyle w:val="Hyperlink"/>
                  <w:lang w:val="fr-FR"/>
                </w:rPr>
                <w:t>wiebke.rustler@excelitas.com</w:t>
              </w:r>
            </w:hyperlink>
          </w:p>
          <w:p w14:paraId="578F61FB" w14:textId="281A7400" w:rsidR="003A4872" w:rsidRPr="001C04DC" w:rsidRDefault="003A4872" w:rsidP="003A4872">
            <w:pPr>
              <w:suppressAutoHyphens/>
              <w:rPr>
                <w:lang w:val="fr-FR"/>
              </w:rPr>
            </w:pPr>
            <w:r w:rsidRPr="005C2E8A">
              <w:rPr>
                <w:lang w:val="fr-FR"/>
              </w:rPr>
              <w:t xml:space="preserve">Internet: </w:t>
            </w:r>
            <w:hyperlink r:id="rId14" w:history="1">
              <w:r w:rsidR="004D5E92" w:rsidRPr="001C04DC">
                <w:rPr>
                  <w:rStyle w:val="Hyperlink"/>
                  <w:lang w:val="fr-FR"/>
                </w:rPr>
                <w:t>www.noblelight.com</w:t>
              </w:r>
            </w:hyperlink>
            <w:hyperlink r:id="rId15" w:history="1"/>
          </w:p>
        </w:tc>
        <w:tc>
          <w:tcPr>
            <w:tcW w:w="2084" w:type="dxa"/>
            <w:gridSpan w:val="2"/>
            <w:tcBorders>
              <w:top w:val="single" w:sz="4" w:space="0" w:color="auto"/>
            </w:tcBorders>
          </w:tcPr>
          <w:p w14:paraId="3155E004" w14:textId="77777777" w:rsidR="003A4ADA" w:rsidRPr="003A4872" w:rsidRDefault="003A4872" w:rsidP="003A4872">
            <w:pPr>
              <w:suppressAutoHyphens/>
              <w:spacing w:before="480"/>
              <w:rPr>
                <w:sz w:val="16"/>
                <w:szCs w:val="16"/>
              </w:rPr>
            </w:pPr>
            <w:r w:rsidRPr="003A4872">
              <w:rPr>
                <w:sz w:val="16"/>
                <w:szCs w:val="16"/>
              </w:rPr>
              <w:t>gii die Presse-Agentur GmbH</w:t>
            </w:r>
          </w:p>
          <w:p w14:paraId="2DAF1A64" w14:textId="21D49C20" w:rsidR="003A4872" w:rsidRPr="003A4872" w:rsidRDefault="00EC0C40" w:rsidP="003A4872">
            <w:pPr>
              <w:suppressAutoHyphens/>
              <w:rPr>
                <w:sz w:val="16"/>
                <w:szCs w:val="16"/>
              </w:rPr>
            </w:pPr>
            <w:r>
              <w:rPr>
                <w:sz w:val="16"/>
              </w:rPr>
              <w:t>Christburger S</w:t>
            </w:r>
            <w:r w:rsidR="003A4872" w:rsidRPr="003A4872">
              <w:rPr>
                <w:sz w:val="16"/>
                <w:szCs w:val="16"/>
              </w:rPr>
              <w:t xml:space="preserve">traße </w:t>
            </w:r>
            <w:r>
              <w:rPr>
                <w:sz w:val="16"/>
                <w:szCs w:val="16"/>
              </w:rPr>
              <w:t>41</w:t>
            </w:r>
          </w:p>
          <w:p w14:paraId="1C7F9AE3" w14:textId="76A85D24" w:rsidR="003A4872" w:rsidRPr="003A4872" w:rsidRDefault="003A4872" w:rsidP="003A4872">
            <w:pPr>
              <w:suppressAutoHyphens/>
              <w:rPr>
                <w:sz w:val="16"/>
                <w:szCs w:val="16"/>
              </w:rPr>
            </w:pPr>
            <w:r w:rsidRPr="003A4872">
              <w:rPr>
                <w:sz w:val="16"/>
                <w:szCs w:val="16"/>
              </w:rPr>
              <w:t>10405 Berlin</w:t>
            </w:r>
          </w:p>
          <w:p w14:paraId="6831F1D2" w14:textId="4AE546B2" w:rsidR="003A4872" w:rsidRPr="003A4872" w:rsidRDefault="003A4872" w:rsidP="003A4872">
            <w:pPr>
              <w:suppressAutoHyphens/>
              <w:rPr>
                <w:sz w:val="16"/>
                <w:szCs w:val="16"/>
              </w:rPr>
            </w:pPr>
            <w:r w:rsidRPr="003A4872">
              <w:rPr>
                <w:sz w:val="16"/>
                <w:szCs w:val="16"/>
              </w:rPr>
              <w:t>Tel.: +49-30-538965-0</w:t>
            </w:r>
          </w:p>
          <w:p w14:paraId="0DDC2B3F" w14:textId="03E4BC09" w:rsidR="003A4872" w:rsidRPr="003A4872" w:rsidRDefault="003A4872" w:rsidP="003A4872">
            <w:pPr>
              <w:suppressAutoHyphens/>
              <w:rPr>
                <w:sz w:val="16"/>
                <w:szCs w:val="16"/>
              </w:rPr>
            </w:pPr>
            <w:r w:rsidRPr="003A4872">
              <w:rPr>
                <w:sz w:val="16"/>
                <w:szCs w:val="16"/>
              </w:rPr>
              <w:t xml:space="preserve">E-Mail: </w:t>
            </w:r>
            <w:hyperlink r:id="rId16" w:history="1">
              <w:r w:rsidRPr="003A4872">
                <w:rPr>
                  <w:rStyle w:val="Hyperlink"/>
                  <w:sz w:val="16"/>
                  <w:szCs w:val="16"/>
                </w:rPr>
                <w:t>info@gii.de</w:t>
              </w:r>
            </w:hyperlink>
          </w:p>
          <w:p w14:paraId="76173B00" w14:textId="46CC784E" w:rsidR="003A4872" w:rsidRPr="003A4872" w:rsidRDefault="003A4872" w:rsidP="003A4872">
            <w:pPr>
              <w:suppressAutoHyphens/>
              <w:rPr>
                <w:sz w:val="16"/>
                <w:szCs w:val="16"/>
              </w:rPr>
            </w:pPr>
            <w:r w:rsidRPr="003A4872">
              <w:rPr>
                <w:sz w:val="16"/>
                <w:szCs w:val="16"/>
              </w:rPr>
              <w:t xml:space="preserve">Internet: </w:t>
            </w:r>
            <w:hyperlink r:id="rId17" w:history="1">
              <w:r w:rsidRPr="003A4872">
                <w:rPr>
                  <w:rStyle w:val="Hyperlink"/>
                  <w:sz w:val="16"/>
                  <w:szCs w:val="16"/>
                </w:rPr>
                <w:t>www.gii.de</w:t>
              </w:r>
            </w:hyperlink>
          </w:p>
        </w:tc>
      </w:tr>
    </w:tbl>
    <w:p w14:paraId="5109BA74" w14:textId="376801A3" w:rsidR="007B77DE" w:rsidRDefault="007B77DE" w:rsidP="00535BE7">
      <w:pPr>
        <w:suppressAutoHyphens/>
      </w:pPr>
    </w:p>
    <w:sectPr w:rsidR="007B77DE" w:rsidSect="00137AD2">
      <w:headerReference w:type="default" r:id="rId18"/>
      <w:footerReference w:type="default" r:id="rId19"/>
      <w:headerReference w:type="first" r:id="rId20"/>
      <w:footerReference w:type="first" r:id="rId21"/>
      <w:pgSz w:w="11906" w:h="16838"/>
      <w:pgMar w:top="1701" w:right="2835" w:bottom="964" w:left="1985"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5D825E8" w14:textId="77777777" w:rsidR="00644823" w:rsidRDefault="00644823">
      <w:r>
        <w:separator/>
      </w:r>
    </w:p>
  </w:endnote>
  <w:endnote w:type="continuationSeparator" w:id="0">
    <w:p w14:paraId="2292C188" w14:textId="77777777" w:rsidR="00644823" w:rsidRDefault="0064482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Helvetica">
    <w:panose1 w:val="020B0604020202020204"/>
    <w:charset w:val="00"/>
    <w:family w:val="swiss"/>
    <w:pitch w:val="variable"/>
    <w:sig w:usb0="E0002EFF" w:usb1="C000785B" w:usb2="00000009" w:usb3="00000000" w:csb0="000001FF" w:csb1="00000000"/>
  </w:font>
  <w:font w:name="Liberation Sans">
    <w:altName w:val="Arial"/>
    <w:charset w:val="01"/>
    <w:family w:val="swiss"/>
    <w:pitch w:val="variable"/>
  </w:font>
  <w:font w:name="Droid Sans Fallback">
    <w:charset w:val="01"/>
    <w:family w:val="auto"/>
    <w:pitch w:val="variable"/>
  </w:font>
  <w:font w:name="Noto Sans Devanagari">
    <w:charset w:val="00"/>
    <w:family w:val="swiss"/>
    <w:pitch w:val="variable"/>
    <w:sig w:usb0="80008023" w:usb1="00002046" w:usb2="00000000" w:usb3="00000000" w:csb0="00000001" w:csb1="00000000"/>
  </w:font>
  <w:font w:name="FuturaA Bk BT">
    <w:altName w:val="Tahoma"/>
    <w:charset w:val="00"/>
    <w:family w:val="swiss"/>
    <w:pitch w:val="variable"/>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D74D50F" w14:textId="5BA3DE42" w:rsidR="004E1539" w:rsidRDefault="001C1C47">
    <w:pPr>
      <w:pStyle w:val="Fuzeile"/>
      <w:tabs>
        <w:tab w:val="clear" w:pos="4536"/>
        <w:tab w:val="clear" w:pos="9072"/>
      </w:tabs>
      <w:rPr>
        <w:sz w:val="2"/>
      </w:rPr>
    </w:pPr>
    <w:r>
      <w:rPr>
        <w:noProof/>
      </w:rPr>
      <w:drawing>
        <wp:anchor distT="0" distB="0" distL="114300" distR="114300" simplePos="0" relativeHeight="251658240" behindDoc="1" locked="0" layoutInCell="1" allowOverlap="1" wp14:anchorId="071BB3AF" wp14:editId="5E7F7B23">
          <wp:simplePos x="0" y="0"/>
          <wp:positionH relativeFrom="column">
            <wp:posOffset>-812800</wp:posOffset>
          </wp:positionH>
          <wp:positionV relativeFrom="paragraph">
            <wp:posOffset>-76835</wp:posOffset>
          </wp:positionV>
          <wp:extent cx="1682115" cy="335915"/>
          <wp:effectExtent l="0" t="0" r="0" b="0"/>
          <wp:wrapNone/>
          <wp:docPr id="2"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82115" cy="335915"/>
                  </a:xfrm>
                  <a:prstGeom prst="rect">
                    <a:avLst/>
                  </a:prstGeom>
                  <a:noFill/>
                </pic:spPr>
              </pic:pic>
            </a:graphicData>
          </a:graphic>
          <wp14:sizeRelH relativeFrom="margin">
            <wp14:pctWidth>0</wp14:pctWidth>
          </wp14:sizeRelH>
          <wp14:sizeRelV relativeFrom="margin">
            <wp14:pctHeight>0</wp14:pctHeight>
          </wp14:sizeRelV>
        </wp:anchor>
      </w:drawing>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68EA939" w14:textId="77777777" w:rsidR="004E1539" w:rsidRDefault="004E1539">
    <w:pPr>
      <w:pStyle w:val="Fuzeile"/>
      <w:tabs>
        <w:tab w:val="clear" w:pos="4536"/>
        <w:tab w:val="clear" w:pos="9072"/>
      </w:tabs>
      <w:rPr>
        <w:sz w:val="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57194CA" w14:textId="77777777" w:rsidR="00644823" w:rsidRDefault="00644823">
      <w:r>
        <w:separator/>
      </w:r>
    </w:p>
  </w:footnote>
  <w:footnote w:type="continuationSeparator" w:id="0">
    <w:p w14:paraId="0B244665" w14:textId="77777777" w:rsidR="00644823" w:rsidRDefault="0064482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EB163F9" w14:textId="0216F9C7" w:rsidR="004E1539" w:rsidRPr="00474CC9" w:rsidRDefault="004E1539" w:rsidP="009D0878">
    <w:pPr>
      <w:pStyle w:val="Kopfzeile"/>
      <w:tabs>
        <w:tab w:val="clear" w:pos="4536"/>
        <w:tab w:val="clear" w:pos="9072"/>
      </w:tabs>
      <w:suppressAutoHyphens/>
      <w:ind w:left="709" w:right="-2" w:hanging="709"/>
      <w:rPr>
        <w:sz w:val="18"/>
        <w:szCs w:val="18"/>
      </w:rPr>
    </w:pPr>
    <w:r w:rsidRPr="00474CC9">
      <w:rPr>
        <w:sz w:val="18"/>
        <w:szCs w:val="18"/>
      </w:rPr>
      <w:t xml:space="preserve">Seite </w:t>
    </w:r>
    <w:r w:rsidRPr="009D0878">
      <w:rPr>
        <w:rStyle w:val="Seitenzahl"/>
        <w:sz w:val="18"/>
        <w:szCs w:val="18"/>
      </w:rPr>
      <w:fldChar w:fldCharType="begin"/>
    </w:r>
    <w:r w:rsidRPr="00474CC9">
      <w:rPr>
        <w:rStyle w:val="Seitenzahl"/>
        <w:sz w:val="18"/>
        <w:szCs w:val="18"/>
      </w:rPr>
      <w:instrText xml:space="preserve"> PAGE </w:instrText>
    </w:r>
    <w:r w:rsidRPr="009D0878">
      <w:rPr>
        <w:rStyle w:val="Seitenzahl"/>
        <w:sz w:val="18"/>
        <w:szCs w:val="18"/>
      </w:rPr>
      <w:fldChar w:fldCharType="separate"/>
    </w:r>
    <w:r w:rsidR="00754B69" w:rsidRPr="00474CC9">
      <w:rPr>
        <w:rStyle w:val="Seitenzahl"/>
        <w:noProof/>
        <w:sz w:val="18"/>
        <w:szCs w:val="18"/>
      </w:rPr>
      <w:t>2</w:t>
    </w:r>
    <w:r w:rsidRPr="009D0878">
      <w:rPr>
        <w:rStyle w:val="Seitenzahl"/>
        <w:sz w:val="18"/>
        <w:szCs w:val="18"/>
      </w:rPr>
      <w:fldChar w:fldCharType="end"/>
    </w:r>
    <w:r w:rsidRPr="00474CC9">
      <w:rPr>
        <w:rStyle w:val="Seitenzahl"/>
        <w:sz w:val="18"/>
        <w:szCs w:val="18"/>
      </w:rPr>
      <w:t>:</w:t>
    </w:r>
    <w:r w:rsidR="00AA0C4F" w:rsidRPr="00474CC9">
      <w:rPr>
        <w:rStyle w:val="Seitenzahl"/>
        <w:sz w:val="18"/>
        <w:szCs w:val="18"/>
      </w:rPr>
      <w:tab/>
    </w:r>
    <w:r w:rsidR="00474CC9" w:rsidRPr="00474CC9">
      <w:rPr>
        <w:rStyle w:val="Seitenzahl"/>
        <w:sz w:val="18"/>
        <w:szCs w:val="18"/>
      </w:rPr>
      <w:t>Noblelight BlueLight Flash</w:t>
    </w:r>
    <w:r w:rsidR="0065087A">
      <w:rPr>
        <w:rStyle w:val="Seitenzahl"/>
        <w:sz w:val="18"/>
        <w:szCs w:val="18"/>
      </w:rPr>
      <w:t xml:space="preserve"> Cap</w:t>
    </w:r>
    <w:r w:rsidR="00474CC9" w:rsidRPr="00474CC9">
      <w:rPr>
        <w:rStyle w:val="Seitenzahl"/>
        <w:sz w:val="18"/>
        <w:szCs w:val="18"/>
      </w:rPr>
      <w:t xml:space="preserve"> zur </w:t>
    </w:r>
    <w:r w:rsidR="00290B59">
      <w:rPr>
        <w:rStyle w:val="Seitenzahl"/>
        <w:sz w:val="18"/>
        <w:szCs w:val="18"/>
      </w:rPr>
      <w:t>E</w:t>
    </w:r>
    <w:r w:rsidR="00474CC9" w:rsidRPr="00474CC9">
      <w:rPr>
        <w:rStyle w:val="Seitenzahl"/>
        <w:sz w:val="18"/>
        <w:szCs w:val="18"/>
      </w:rPr>
      <w:t>ntkeimung von</w:t>
    </w:r>
    <w:r w:rsidR="00474CC9">
      <w:rPr>
        <w:rStyle w:val="Seitenzahl"/>
        <w:sz w:val="18"/>
        <w:szCs w:val="18"/>
      </w:rPr>
      <w:t xml:space="preserve"> Lebensmittelverpackungen</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2DD0FE8" w14:textId="5BABF9F0" w:rsidR="004E1539" w:rsidRDefault="001C1C47">
    <w:pPr>
      <w:pStyle w:val="Kopfzeile"/>
      <w:tabs>
        <w:tab w:val="clear" w:pos="4536"/>
        <w:tab w:val="clear" w:pos="9072"/>
      </w:tabs>
      <w:rPr>
        <w:sz w:val="2"/>
        <w:lang w:val="en-US" w:eastAsia="de-DE"/>
      </w:rPr>
    </w:pPr>
    <w:r>
      <w:rPr>
        <w:noProof/>
      </w:rPr>
      <w:drawing>
        <wp:anchor distT="0" distB="0" distL="114300" distR="114300" simplePos="0" relativeHeight="251657216" behindDoc="1" locked="0" layoutInCell="1" allowOverlap="1" wp14:anchorId="4CC8F9F8" wp14:editId="525D2D9E">
          <wp:simplePos x="0" y="0"/>
          <wp:positionH relativeFrom="column">
            <wp:posOffset>-753110</wp:posOffset>
          </wp:positionH>
          <wp:positionV relativeFrom="paragraph">
            <wp:posOffset>-67310</wp:posOffset>
          </wp:positionV>
          <wp:extent cx="2614930" cy="523240"/>
          <wp:effectExtent l="0" t="0" r="0" b="0"/>
          <wp:wrapNone/>
          <wp:docPr id="1"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614930" cy="523240"/>
                  </a:xfrm>
                  <a:prstGeom prst="rect">
                    <a:avLst/>
                  </a:prstGeom>
                  <a:noFill/>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FB"/>
    <w:multiLevelType w:val="multilevel"/>
    <w:tmpl w:val="FFFFFFFF"/>
    <w:lvl w:ilvl="0">
      <w:start w:val="1"/>
      <w:numFmt w:val="decimal"/>
      <w:lvlText w:val="%1"/>
      <w:legacy w:legacy="1" w:legacySpace="144" w:legacyIndent="0"/>
      <w:lvlJc w:val="left"/>
    </w:lvl>
    <w:lvl w:ilvl="1">
      <w:start w:val="1"/>
      <w:numFmt w:val="decimal"/>
      <w:lvlText w:val="%1.%2"/>
      <w:legacy w:legacy="1" w:legacySpace="144" w:legacyIndent="0"/>
      <w:lvlJc w:val="left"/>
    </w:lvl>
    <w:lvl w:ilvl="2">
      <w:start w:val="1"/>
      <w:numFmt w:val="decimal"/>
      <w:lvlText w:val="%1.%2.%3"/>
      <w:legacy w:legacy="1" w:legacySpace="144" w:legacyIndent="0"/>
      <w:lvlJc w:val="left"/>
    </w:lvl>
    <w:lvl w:ilvl="3">
      <w:start w:val="1"/>
      <w:numFmt w:val="decimal"/>
      <w:lvlText w:val="%1.%2.%3.%4"/>
      <w:legacy w:legacy="1" w:legacySpace="144" w:legacyIndent="0"/>
      <w:lvlJc w:val="left"/>
    </w:lvl>
    <w:lvl w:ilvl="4">
      <w:start w:val="1"/>
      <w:numFmt w:val="decimal"/>
      <w:lvlText w:val="%1.%2.%3.%4.%5"/>
      <w:legacy w:legacy="1" w:legacySpace="144" w:legacyIndent="0"/>
      <w:lvlJc w:val="left"/>
    </w:lvl>
    <w:lvl w:ilvl="5">
      <w:start w:val="1"/>
      <w:numFmt w:val="decimal"/>
      <w:lvlText w:val="%1.%2.%3.%4.%5.%6"/>
      <w:legacy w:legacy="1" w:legacySpace="144" w:legacyIndent="0"/>
      <w:lvlJc w:val="left"/>
    </w:lvl>
    <w:lvl w:ilvl="6">
      <w:start w:val="1"/>
      <w:numFmt w:val="decimal"/>
      <w:lvlText w:val="%1.%2.%3.%4.%5.%6.%7"/>
      <w:legacy w:legacy="1" w:legacySpace="144" w:legacyIndent="0"/>
      <w:lvlJc w:val="left"/>
    </w:lvl>
    <w:lvl w:ilvl="7">
      <w:start w:val="1"/>
      <w:numFmt w:val="decimal"/>
      <w:lvlText w:val="%1.%2.%3.%4.%5.%6.%7.%8"/>
      <w:legacy w:legacy="1" w:legacySpace="144" w:legacyIndent="0"/>
      <w:lvlJc w:val="left"/>
    </w:lvl>
    <w:lvl w:ilvl="8">
      <w:start w:val="1"/>
      <w:numFmt w:val="decimal"/>
      <w:lvlText w:val="%1.%2.%3.%4.%5.%6.%7.%8.%9"/>
      <w:legacy w:legacy="1" w:legacySpace="144" w:legacyIndent="0"/>
      <w:lvlJc w:val="left"/>
    </w:lvl>
  </w:abstractNum>
  <w:abstractNum w:abstractNumId="1" w15:restartNumberingAfterBreak="0">
    <w:nsid w:val="00000001"/>
    <w:multiLevelType w:val="multilevel"/>
    <w:tmpl w:val="00000001"/>
    <w:lvl w:ilvl="0">
      <w:start w:val="1"/>
      <w:numFmt w:val="none"/>
      <w:pStyle w:val="berschrift1"/>
      <w:suff w:val="nothing"/>
      <w:lvlText w:val=""/>
      <w:lvlJc w:val="left"/>
      <w:pPr>
        <w:tabs>
          <w:tab w:val="num" w:pos="0"/>
        </w:tabs>
        <w:ind w:left="0" w:firstLine="0"/>
      </w:pPr>
    </w:lvl>
    <w:lvl w:ilvl="1">
      <w:start w:val="1"/>
      <w:numFmt w:val="none"/>
      <w:pStyle w:val="berschrift2"/>
      <w:suff w:val="nothing"/>
      <w:lvlText w:val=""/>
      <w:lvlJc w:val="left"/>
      <w:pPr>
        <w:tabs>
          <w:tab w:val="num" w:pos="0"/>
        </w:tabs>
        <w:ind w:left="0" w:firstLine="0"/>
      </w:pPr>
    </w:lvl>
    <w:lvl w:ilvl="2">
      <w:start w:val="1"/>
      <w:numFmt w:val="none"/>
      <w:pStyle w:val="berschrift3"/>
      <w:suff w:val="nothing"/>
      <w:lvlText w:val=""/>
      <w:lvlJc w:val="left"/>
      <w:pPr>
        <w:tabs>
          <w:tab w:val="num" w:pos="0"/>
        </w:tabs>
        <w:ind w:left="0" w:firstLine="0"/>
      </w:pPr>
    </w:lvl>
    <w:lvl w:ilvl="3">
      <w:start w:val="1"/>
      <w:numFmt w:val="none"/>
      <w:pStyle w:val="berschrift4"/>
      <w:suff w:val="nothing"/>
      <w:lvlText w:val=""/>
      <w:lvlJc w:val="left"/>
      <w:pPr>
        <w:tabs>
          <w:tab w:val="num" w:pos="0"/>
        </w:tabs>
        <w:ind w:left="0" w:firstLine="0"/>
      </w:pPr>
    </w:lvl>
    <w:lvl w:ilvl="4">
      <w:start w:val="1"/>
      <w:numFmt w:val="none"/>
      <w:pStyle w:val="berschrift5"/>
      <w:suff w:val="nothing"/>
      <w:lvlText w:val=""/>
      <w:lvlJc w:val="left"/>
      <w:pPr>
        <w:tabs>
          <w:tab w:val="num" w:pos="0"/>
        </w:tabs>
        <w:ind w:left="0" w:firstLine="0"/>
      </w:pPr>
    </w:lvl>
    <w:lvl w:ilvl="5">
      <w:start w:val="1"/>
      <w:numFmt w:val="none"/>
      <w:pStyle w:val="berschrift6"/>
      <w:suff w:val="nothing"/>
      <w:lvlText w:val=""/>
      <w:lvlJc w:val="left"/>
      <w:pPr>
        <w:tabs>
          <w:tab w:val="num" w:pos="0"/>
        </w:tabs>
        <w:ind w:left="0" w:firstLine="0"/>
      </w:pPr>
    </w:lvl>
    <w:lvl w:ilvl="6">
      <w:start w:val="1"/>
      <w:numFmt w:val="none"/>
      <w:pStyle w:val="berschrift7"/>
      <w:suff w:val="nothing"/>
      <w:lvlText w:val=""/>
      <w:lvlJc w:val="left"/>
      <w:pPr>
        <w:tabs>
          <w:tab w:val="num" w:pos="0"/>
        </w:tabs>
        <w:ind w:left="0" w:firstLine="0"/>
      </w:pPr>
    </w:lvl>
    <w:lvl w:ilvl="7">
      <w:start w:val="1"/>
      <w:numFmt w:val="none"/>
      <w:pStyle w:val="berschrift8"/>
      <w:suff w:val="nothing"/>
      <w:lvlText w:val=""/>
      <w:lvlJc w:val="left"/>
      <w:pPr>
        <w:tabs>
          <w:tab w:val="num" w:pos="0"/>
        </w:tabs>
        <w:ind w:left="0" w:firstLine="0"/>
      </w:pPr>
    </w:lvl>
    <w:lvl w:ilvl="8">
      <w:start w:val="1"/>
      <w:numFmt w:val="none"/>
      <w:pStyle w:val="berschrift9"/>
      <w:suff w:val="nothing"/>
      <w:lvlText w:val=""/>
      <w:lvlJc w:val="left"/>
      <w:pPr>
        <w:tabs>
          <w:tab w:val="num" w:pos="0"/>
        </w:tabs>
        <w:ind w:left="0" w:firstLine="0"/>
      </w:pPr>
    </w:lvl>
  </w:abstractNum>
  <w:abstractNum w:abstractNumId="2" w15:restartNumberingAfterBreak="0">
    <w:nsid w:val="00000002"/>
    <w:multiLevelType w:val="singleLevel"/>
    <w:tmpl w:val="00000002"/>
    <w:name w:val="WW8Num2"/>
    <w:lvl w:ilvl="0">
      <w:numFmt w:val="bullet"/>
      <w:lvlText w:val="-"/>
      <w:lvlJc w:val="left"/>
      <w:pPr>
        <w:tabs>
          <w:tab w:val="num" w:pos="0"/>
        </w:tabs>
        <w:ind w:left="720" w:hanging="360"/>
      </w:pPr>
      <w:rPr>
        <w:rFonts w:ascii="Arial" w:hAnsi="Arial" w:cs="Arial" w:hint="default"/>
        <w:b/>
        <w:color w:val="FF0000"/>
      </w:rPr>
    </w:lvl>
  </w:abstractNum>
  <w:abstractNum w:abstractNumId="3" w15:restartNumberingAfterBreak="0">
    <w:nsid w:val="1DCE3045"/>
    <w:multiLevelType w:val="hybridMultilevel"/>
    <w:tmpl w:val="F5DA3938"/>
    <w:lvl w:ilvl="0" w:tplc="04090005">
      <w:start w:val="1"/>
      <w:numFmt w:val="bullet"/>
      <w:lvlText w:val=""/>
      <w:lvlJc w:val="left"/>
      <w:pPr>
        <w:ind w:left="720" w:hanging="360"/>
      </w:pPr>
      <w:rPr>
        <w:rFonts w:ascii="Wingdings" w:hAnsi="Wingdings"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16cid:durableId="917792890">
    <w:abstractNumId w:val="1"/>
  </w:num>
  <w:num w:numId="2" w16cid:durableId="2118018201">
    <w:abstractNumId w:val="2"/>
  </w:num>
  <w:num w:numId="3" w16cid:durableId="421920816">
    <w:abstractNumId w:val="3"/>
  </w:num>
  <w:num w:numId="4" w16cid:durableId="128981632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isplayBackgroundShape/>
  <w:embedSystemFonts/>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09"/>
  <w:autoHyphenation/>
  <w:hyphenationZone w:val="425"/>
  <w:defaultTableStyle w:val="Standard"/>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F2EA7"/>
    <w:rsid w:val="00010D84"/>
    <w:rsid w:val="000145AE"/>
    <w:rsid w:val="000206FA"/>
    <w:rsid w:val="000244EE"/>
    <w:rsid w:val="00031F89"/>
    <w:rsid w:val="00044B33"/>
    <w:rsid w:val="00050BFE"/>
    <w:rsid w:val="00053A75"/>
    <w:rsid w:val="00063303"/>
    <w:rsid w:val="000634F5"/>
    <w:rsid w:val="000655C6"/>
    <w:rsid w:val="00074F01"/>
    <w:rsid w:val="0007539C"/>
    <w:rsid w:val="000856D0"/>
    <w:rsid w:val="000D3CE5"/>
    <w:rsid w:val="000D5606"/>
    <w:rsid w:val="000F072A"/>
    <w:rsid w:val="000F2F90"/>
    <w:rsid w:val="000F6367"/>
    <w:rsid w:val="0010350A"/>
    <w:rsid w:val="001165CE"/>
    <w:rsid w:val="00130A06"/>
    <w:rsid w:val="00130CF3"/>
    <w:rsid w:val="00133833"/>
    <w:rsid w:val="00137AD2"/>
    <w:rsid w:val="00145190"/>
    <w:rsid w:val="001454D1"/>
    <w:rsid w:val="001551EA"/>
    <w:rsid w:val="0016262E"/>
    <w:rsid w:val="00162DB7"/>
    <w:rsid w:val="001647E3"/>
    <w:rsid w:val="00185CD9"/>
    <w:rsid w:val="001A79CB"/>
    <w:rsid w:val="001B4372"/>
    <w:rsid w:val="001C04DC"/>
    <w:rsid w:val="001C1C47"/>
    <w:rsid w:val="001E039D"/>
    <w:rsid w:val="00224FC1"/>
    <w:rsid w:val="00231783"/>
    <w:rsid w:val="002336FD"/>
    <w:rsid w:val="00244CFA"/>
    <w:rsid w:val="002515AD"/>
    <w:rsid w:val="002535AF"/>
    <w:rsid w:val="002540C1"/>
    <w:rsid w:val="00264270"/>
    <w:rsid w:val="002659D8"/>
    <w:rsid w:val="002737A8"/>
    <w:rsid w:val="00287D26"/>
    <w:rsid w:val="00290B59"/>
    <w:rsid w:val="002945F8"/>
    <w:rsid w:val="00296C97"/>
    <w:rsid w:val="002A42E7"/>
    <w:rsid w:val="002A440E"/>
    <w:rsid w:val="002A5664"/>
    <w:rsid w:val="002C0793"/>
    <w:rsid w:val="002C1588"/>
    <w:rsid w:val="002C63F9"/>
    <w:rsid w:val="002D1E58"/>
    <w:rsid w:val="002D668A"/>
    <w:rsid w:val="002E1706"/>
    <w:rsid w:val="002F21E7"/>
    <w:rsid w:val="00303CC1"/>
    <w:rsid w:val="00331848"/>
    <w:rsid w:val="00341C64"/>
    <w:rsid w:val="00365F67"/>
    <w:rsid w:val="00377172"/>
    <w:rsid w:val="00382AC4"/>
    <w:rsid w:val="00384C8C"/>
    <w:rsid w:val="00386594"/>
    <w:rsid w:val="00396B13"/>
    <w:rsid w:val="003973EB"/>
    <w:rsid w:val="003A4872"/>
    <w:rsid w:val="003A4ADA"/>
    <w:rsid w:val="003B0CE2"/>
    <w:rsid w:val="003E0C4B"/>
    <w:rsid w:val="003E447C"/>
    <w:rsid w:val="0040039E"/>
    <w:rsid w:val="00420EFB"/>
    <w:rsid w:val="00451192"/>
    <w:rsid w:val="004654C8"/>
    <w:rsid w:val="00474CC9"/>
    <w:rsid w:val="00484024"/>
    <w:rsid w:val="004916D4"/>
    <w:rsid w:val="00495330"/>
    <w:rsid w:val="004A4265"/>
    <w:rsid w:val="004B4B94"/>
    <w:rsid w:val="004B6E44"/>
    <w:rsid w:val="004B754C"/>
    <w:rsid w:val="004C1F4D"/>
    <w:rsid w:val="004D0B51"/>
    <w:rsid w:val="004D5E92"/>
    <w:rsid w:val="004E0F57"/>
    <w:rsid w:val="004E1539"/>
    <w:rsid w:val="004E41F7"/>
    <w:rsid w:val="00502B41"/>
    <w:rsid w:val="00507B60"/>
    <w:rsid w:val="00507B9E"/>
    <w:rsid w:val="005122A9"/>
    <w:rsid w:val="00514156"/>
    <w:rsid w:val="00527138"/>
    <w:rsid w:val="00535BE7"/>
    <w:rsid w:val="00541BA7"/>
    <w:rsid w:val="0054242D"/>
    <w:rsid w:val="00543737"/>
    <w:rsid w:val="005465D2"/>
    <w:rsid w:val="005553A5"/>
    <w:rsid w:val="005776EE"/>
    <w:rsid w:val="005821DE"/>
    <w:rsid w:val="00585743"/>
    <w:rsid w:val="00590D29"/>
    <w:rsid w:val="00594B3D"/>
    <w:rsid w:val="005B2450"/>
    <w:rsid w:val="005B6C87"/>
    <w:rsid w:val="005C6D14"/>
    <w:rsid w:val="005D0E9D"/>
    <w:rsid w:val="005D7B84"/>
    <w:rsid w:val="005F5229"/>
    <w:rsid w:val="00611E14"/>
    <w:rsid w:val="006267FC"/>
    <w:rsid w:val="00644823"/>
    <w:rsid w:val="0065087A"/>
    <w:rsid w:val="006603B9"/>
    <w:rsid w:val="006626BD"/>
    <w:rsid w:val="00670E8E"/>
    <w:rsid w:val="0067227E"/>
    <w:rsid w:val="0067697F"/>
    <w:rsid w:val="006B1315"/>
    <w:rsid w:val="006B4420"/>
    <w:rsid w:val="006C6E66"/>
    <w:rsid w:val="006F2EA7"/>
    <w:rsid w:val="006F6461"/>
    <w:rsid w:val="006F714A"/>
    <w:rsid w:val="00716C9D"/>
    <w:rsid w:val="0072276E"/>
    <w:rsid w:val="00723E5D"/>
    <w:rsid w:val="0073024E"/>
    <w:rsid w:val="007330B0"/>
    <w:rsid w:val="0074028F"/>
    <w:rsid w:val="00745693"/>
    <w:rsid w:val="00754B69"/>
    <w:rsid w:val="00761260"/>
    <w:rsid w:val="007639D6"/>
    <w:rsid w:val="00773B05"/>
    <w:rsid w:val="00776FAF"/>
    <w:rsid w:val="00782E84"/>
    <w:rsid w:val="00793B20"/>
    <w:rsid w:val="007A1848"/>
    <w:rsid w:val="007B3B9A"/>
    <w:rsid w:val="007B5CEF"/>
    <w:rsid w:val="007B77DE"/>
    <w:rsid w:val="007C29BD"/>
    <w:rsid w:val="007C4C2B"/>
    <w:rsid w:val="00800030"/>
    <w:rsid w:val="008034B3"/>
    <w:rsid w:val="00803A63"/>
    <w:rsid w:val="00806B5D"/>
    <w:rsid w:val="0082031F"/>
    <w:rsid w:val="008204D2"/>
    <w:rsid w:val="00827679"/>
    <w:rsid w:val="00833FC1"/>
    <w:rsid w:val="00846799"/>
    <w:rsid w:val="0084752A"/>
    <w:rsid w:val="008529BF"/>
    <w:rsid w:val="00853695"/>
    <w:rsid w:val="008651C1"/>
    <w:rsid w:val="00871A32"/>
    <w:rsid w:val="00897EB0"/>
    <w:rsid w:val="008D1BA6"/>
    <w:rsid w:val="008E0DEB"/>
    <w:rsid w:val="008E7543"/>
    <w:rsid w:val="008F2FAF"/>
    <w:rsid w:val="009074B6"/>
    <w:rsid w:val="00937C84"/>
    <w:rsid w:val="0094347C"/>
    <w:rsid w:val="00965E59"/>
    <w:rsid w:val="009679EC"/>
    <w:rsid w:val="00970C02"/>
    <w:rsid w:val="009720EF"/>
    <w:rsid w:val="009804C7"/>
    <w:rsid w:val="009C4945"/>
    <w:rsid w:val="009C55F0"/>
    <w:rsid w:val="009D0878"/>
    <w:rsid w:val="009D69CC"/>
    <w:rsid w:val="009E4EA1"/>
    <w:rsid w:val="009F02E9"/>
    <w:rsid w:val="009F3FD8"/>
    <w:rsid w:val="00A142F9"/>
    <w:rsid w:val="00A444D4"/>
    <w:rsid w:val="00A64493"/>
    <w:rsid w:val="00A926CD"/>
    <w:rsid w:val="00A92C54"/>
    <w:rsid w:val="00AA0C4F"/>
    <w:rsid w:val="00AA5824"/>
    <w:rsid w:val="00AC3062"/>
    <w:rsid w:val="00AD1A03"/>
    <w:rsid w:val="00AF1FF0"/>
    <w:rsid w:val="00B148D3"/>
    <w:rsid w:val="00B206D1"/>
    <w:rsid w:val="00B2229D"/>
    <w:rsid w:val="00B231C6"/>
    <w:rsid w:val="00B47B5C"/>
    <w:rsid w:val="00B55185"/>
    <w:rsid w:val="00B555E5"/>
    <w:rsid w:val="00B64605"/>
    <w:rsid w:val="00B803CA"/>
    <w:rsid w:val="00B85728"/>
    <w:rsid w:val="00BA596B"/>
    <w:rsid w:val="00BB06CA"/>
    <w:rsid w:val="00BD6E0B"/>
    <w:rsid w:val="00BD7A71"/>
    <w:rsid w:val="00BE5F13"/>
    <w:rsid w:val="00BF3C2F"/>
    <w:rsid w:val="00BF3E36"/>
    <w:rsid w:val="00BF58B1"/>
    <w:rsid w:val="00C1141E"/>
    <w:rsid w:val="00C12CDB"/>
    <w:rsid w:val="00C45040"/>
    <w:rsid w:val="00C61536"/>
    <w:rsid w:val="00C776AA"/>
    <w:rsid w:val="00C81F10"/>
    <w:rsid w:val="00C82DC7"/>
    <w:rsid w:val="00CA2716"/>
    <w:rsid w:val="00CC42B2"/>
    <w:rsid w:val="00CC45CD"/>
    <w:rsid w:val="00CC669D"/>
    <w:rsid w:val="00CD1202"/>
    <w:rsid w:val="00CF3915"/>
    <w:rsid w:val="00D04751"/>
    <w:rsid w:val="00D0571D"/>
    <w:rsid w:val="00D06893"/>
    <w:rsid w:val="00D0736C"/>
    <w:rsid w:val="00D14F0D"/>
    <w:rsid w:val="00D1797D"/>
    <w:rsid w:val="00D23FBE"/>
    <w:rsid w:val="00D24F0C"/>
    <w:rsid w:val="00D41FC2"/>
    <w:rsid w:val="00D60555"/>
    <w:rsid w:val="00D91EBD"/>
    <w:rsid w:val="00D9223E"/>
    <w:rsid w:val="00D9331D"/>
    <w:rsid w:val="00DB0F81"/>
    <w:rsid w:val="00DC2906"/>
    <w:rsid w:val="00DC7B84"/>
    <w:rsid w:val="00DD5006"/>
    <w:rsid w:val="00E02BCF"/>
    <w:rsid w:val="00E05C80"/>
    <w:rsid w:val="00E074EA"/>
    <w:rsid w:val="00E13B34"/>
    <w:rsid w:val="00E202DF"/>
    <w:rsid w:val="00E228A8"/>
    <w:rsid w:val="00E432B8"/>
    <w:rsid w:val="00E51BD1"/>
    <w:rsid w:val="00E5377C"/>
    <w:rsid w:val="00E7009E"/>
    <w:rsid w:val="00E77FCD"/>
    <w:rsid w:val="00E85E93"/>
    <w:rsid w:val="00EC0C40"/>
    <w:rsid w:val="00EC24A9"/>
    <w:rsid w:val="00EE46F8"/>
    <w:rsid w:val="00F07A30"/>
    <w:rsid w:val="00F128B4"/>
    <w:rsid w:val="00F25D59"/>
    <w:rsid w:val="00F344AC"/>
    <w:rsid w:val="00F37DEB"/>
    <w:rsid w:val="00F4458C"/>
    <w:rsid w:val="00F51BFD"/>
    <w:rsid w:val="00F610A0"/>
    <w:rsid w:val="00F6399F"/>
    <w:rsid w:val="00F67FA6"/>
    <w:rsid w:val="00F77CFB"/>
    <w:rsid w:val="00F91128"/>
    <w:rsid w:val="00F922AB"/>
    <w:rsid w:val="00F9339C"/>
    <w:rsid w:val="00FB5507"/>
    <w:rsid w:val="00FC17C4"/>
    <w:rsid w:val="00FC25E8"/>
    <w:rsid w:val="00FE5D16"/>
    <w:rsid w:val="00FF33E0"/>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oNotEmbedSmartTags/>
  <w:decimalSymbol w:val=","/>
  <w:listSeparator w:val=";"/>
  <w14:docId w14:val="5A377171"/>
  <w15:chartTrackingRefBased/>
  <w15:docId w15:val="{FD59C980-4130-41A3-A8E8-D15035F680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de-DE" w:eastAsia="de-DE"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Pr>
      <w:rFonts w:ascii="Arial" w:hAnsi="Arial" w:cs="Arial"/>
      <w:lang w:eastAsia="zh-CN"/>
    </w:rPr>
  </w:style>
  <w:style w:type="paragraph" w:styleId="berschrift1">
    <w:name w:val="heading 1"/>
    <w:basedOn w:val="Standard"/>
    <w:next w:val="Standard"/>
    <w:qFormat/>
    <w:pPr>
      <w:keepNext/>
      <w:numPr>
        <w:numId w:val="1"/>
      </w:numPr>
      <w:outlineLvl w:val="0"/>
    </w:pPr>
    <w:rPr>
      <w:b/>
      <w:sz w:val="32"/>
    </w:rPr>
  </w:style>
  <w:style w:type="paragraph" w:styleId="berschrift2">
    <w:name w:val="heading 2"/>
    <w:basedOn w:val="Standard"/>
    <w:next w:val="Standard"/>
    <w:qFormat/>
    <w:pPr>
      <w:keepNext/>
      <w:numPr>
        <w:ilvl w:val="1"/>
        <w:numId w:val="1"/>
      </w:numPr>
      <w:ind w:right="1699"/>
      <w:jc w:val="both"/>
      <w:outlineLvl w:val="1"/>
    </w:pPr>
    <w:rPr>
      <w:b/>
      <w:sz w:val="32"/>
    </w:rPr>
  </w:style>
  <w:style w:type="paragraph" w:styleId="berschrift3">
    <w:name w:val="heading 3"/>
    <w:basedOn w:val="Standard"/>
    <w:next w:val="Standard"/>
    <w:qFormat/>
    <w:pPr>
      <w:keepNext/>
      <w:numPr>
        <w:ilvl w:val="2"/>
        <w:numId w:val="1"/>
      </w:numPr>
      <w:outlineLvl w:val="2"/>
    </w:pPr>
    <w:rPr>
      <w:sz w:val="24"/>
    </w:rPr>
  </w:style>
  <w:style w:type="paragraph" w:styleId="berschrift4">
    <w:name w:val="heading 4"/>
    <w:basedOn w:val="Standard"/>
    <w:next w:val="Standard"/>
    <w:link w:val="berschrift4Zchn"/>
    <w:qFormat/>
    <w:pPr>
      <w:keepNext/>
      <w:numPr>
        <w:ilvl w:val="3"/>
        <w:numId w:val="1"/>
      </w:numPr>
      <w:outlineLvl w:val="3"/>
    </w:pPr>
    <w:rPr>
      <w:b/>
      <w:sz w:val="24"/>
    </w:rPr>
  </w:style>
  <w:style w:type="paragraph" w:styleId="berschrift5">
    <w:name w:val="heading 5"/>
    <w:basedOn w:val="berschrift4"/>
    <w:next w:val="Standard"/>
    <w:qFormat/>
    <w:pPr>
      <w:numPr>
        <w:ilvl w:val="4"/>
      </w:numPr>
      <w:spacing w:before="240" w:after="240"/>
      <w:outlineLvl w:val="4"/>
    </w:pPr>
    <w:rPr>
      <w:rFonts w:ascii="Helvetica" w:hAnsi="Helvetica" w:cs="Helvetica"/>
      <w:sz w:val="20"/>
    </w:rPr>
  </w:style>
  <w:style w:type="paragraph" w:styleId="berschrift6">
    <w:name w:val="heading 6"/>
    <w:basedOn w:val="berschrift5"/>
    <w:next w:val="Standard"/>
    <w:qFormat/>
    <w:pPr>
      <w:numPr>
        <w:ilvl w:val="5"/>
      </w:numPr>
      <w:outlineLvl w:val="5"/>
    </w:pPr>
  </w:style>
  <w:style w:type="paragraph" w:styleId="berschrift7">
    <w:name w:val="heading 7"/>
    <w:basedOn w:val="berschrift6"/>
    <w:next w:val="Standard"/>
    <w:qFormat/>
    <w:pPr>
      <w:numPr>
        <w:ilvl w:val="6"/>
      </w:numPr>
      <w:outlineLvl w:val="6"/>
    </w:pPr>
  </w:style>
  <w:style w:type="paragraph" w:styleId="berschrift8">
    <w:name w:val="heading 8"/>
    <w:basedOn w:val="berschrift7"/>
    <w:next w:val="Standard"/>
    <w:qFormat/>
    <w:pPr>
      <w:numPr>
        <w:ilvl w:val="7"/>
      </w:numPr>
      <w:outlineLvl w:val="7"/>
    </w:pPr>
  </w:style>
  <w:style w:type="paragraph" w:styleId="berschrift9">
    <w:name w:val="heading 9"/>
    <w:basedOn w:val="berschrift8"/>
    <w:next w:val="Standard"/>
    <w:qFormat/>
    <w:pPr>
      <w:numPr>
        <w:ilvl w:val="8"/>
      </w:numPr>
      <w:outlineLvl w:val="8"/>
    </w:p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WW8Num1z0">
    <w:name w:val="WW8Num1z0"/>
  </w:style>
  <w:style w:type="character" w:customStyle="1" w:styleId="WW8Num1z1">
    <w:name w:val="WW8Num1z1"/>
  </w:style>
  <w:style w:type="character" w:customStyle="1" w:styleId="WW8Num1z2">
    <w:name w:val="WW8Num1z2"/>
  </w:style>
  <w:style w:type="character" w:customStyle="1" w:styleId="WW8Num1z3">
    <w:name w:val="WW8Num1z3"/>
  </w:style>
  <w:style w:type="character" w:customStyle="1" w:styleId="WW8Num1z4">
    <w:name w:val="WW8Num1z4"/>
  </w:style>
  <w:style w:type="character" w:customStyle="1" w:styleId="WW8Num1z5">
    <w:name w:val="WW8Num1z5"/>
  </w:style>
  <w:style w:type="character" w:customStyle="1" w:styleId="WW8Num1z6">
    <w:name w:val="WW8Num1z6"/>
  </w:style>
  <w:style w:type="character" w:customStyle="1" w:styleId="WW8Num1z7">
    <w:name w:val="WW8Num1z7"/>
  </w:style>
  <w:style w:type="character" w:customStyle="1" w:styleId="WW8Num1z8">
    <w:name w:val="WW8Num1z8"/>
  </w:style>
  <w:style w:type="character" w:customStyle="1" w:styleId="WW8Num2z0">
    <w:name w:val="WW8Num2z0"/>
    <w:rPr>
      <w:rFonts w:ascii="Arial" w:hAnsi="Arial" w:cs="Arial" w:hint="default"/>
      <w:b/>
      <w:color w:val="FF0000"/>
    </w:rPr>
  </w:style>
  <w:style w:type="character" w:customStyle="1" w:styleId="WW8Num3z0">
    <w:name w:val="WW8Num3z0"/>
    <w:rPr>
      <w:rFonts w:ascii="Arial" w:eastAsia="Times New Roman" w:hAnsi="Arial" w:cs="Arial" w:hint="default"/>
      <w:b/>
      <w:color w:val="FF0000"/>
    </w:rPr>
  </w:style>
  <w:style w:type="character" w:customStyle="1" w:styleId="WW8Num3z1">
    <w:name w:val="WW8Num3z1"/>
    <w:rPr>
      <w:rFonts w:ascii="Courier New" w:hAnsi="Courier New" w:cs="Courier New" w:hint="default"/>
    </w:rPr>
  </w:style>
  <w:style w:type="character" w:customStyle="1" w:styleId="WW8Num3z2">
    <w:name w:val="WW8Num3z2"/>
    <w:rPr>
      <w:rFonts w:ascii="Wingdings" w:hAnsi="Wingdings" w:cs="Wingdings" w:hint="default"/>
    </w:rPr>
  </w:style>
  <w:style w:type="character" w:customStyle="1" w:styleId="WW8Num3z3">
    <w:name w:val="WW8Num3z3"/>
    <w:rPr>
      <w:rFonts w:ascii="Symbol" w:hAnsi="Symbol" w:cs="Symbol" w:hint="default"/>
    </w:rPr>
  </w:style>
  <w:style w:type="character" w:customStyle="1" w:styleId="WW8Num4z0">
    <w:name w:val="WW8Num4z0"/>
    <w:rPr>
      <w:rFonts w:ascii="Symbol" w:hAnsi="Symbol" w:cs="Symbol" w:hint="default"/>
    </w:rPr>
  </w:style>
  <w:style w:type="character" w:customStyle="1" w:styleId="WW8Num5z0">
    <w:name w:val="WW8Num5z0"/>
    <w:rPr>
      <w:rFonts w:hint="default"/>
    </w:rPr>
  </w:style>
  <w:style w:type="character" w:customStyle="1" w:styleId="Absatz-Standardschriftart1">
    <w:name w:val="Absatz-Standardschriftart1"/>
  </w:style>
  <w:style w:type="character" w:styleId="Hyperlink">
    <w:name w:val="Hyperlink"/>
    <w:rPr>
      <w:color w:val="0000FF"/>
      <w:u w:val="single"/>
    </w:rPr>
  </w:style>
  <w:style w:type="character" w:styleId="Seitenzahl">
    <w:name w:val="page number"/>
    <w:basedOn w:val="Absatz-Standardschriftart1"/>
  </w:style>
  <w:style w:type="paragraph" w:customStyle="1" w:styleId="berschrift">
    <w:name w:val="Überschrift"/>
    <w:basedOn w:val="Standard"/>
    <w:next w:val="Textkrper"/>
    <w:pPr>
      <w:keepNext/>
      <w:spacing w:before="240" w:after="120"/>
    </w:pPr>
    <w:rPr>
      <w:rFonts w:ascii="Liberation Sans" w:eastAsia="Droid Sans Fallback" w:hAnsi="Liberation Sans" w:cs="Noto Sans Devanagari"/>
      <w:sz w:val="28"/>
      <w:szCs w:val="28"/>
    </w:rPr>
  </w:style>
  <w:style w:type="paragraph" w:styleId="Textkrper">
    <w:name w:val="Body Text"/>
    <w:basedOn w:val="Standard"/>
    <w:link w:val="TextkrperZchn"/>
    <w:uiPriority w:val="99"/>
    <w:rPr>
      <w:sz w:val="24"/>
    </w:rPr>
  </w:style>
  <w:style w:type="paragraph" w:styleId="Liste">
    <w:name w:val="List"/>
    <w:basedOn w:val="Textkrper"/>
    <w:rPr>
      <w:rFonts w:cs="Noto Sans Devanagari"/>
    </w:rPr>
  </w:style>
  <w:style w:type="paragraph" w:styleId="Beschriftung">
    <w:name w:val="caption"/>
    <w:basedOn w:val="Standard"/>
    <w:qFormat/>
    <w:pPr>
      <w:suppressLineNumbers/>
      <w:spacing w:before="120" w:after="120"/>
    </w:pPr>
    <w:rPr>
      <w:rFonts w:cs="Noto Sans Devanagari"/>
      <w:i/>
      <w:iCs/>
      <w:sz w:val="24"/>
      <w:szCs w:val="24"/>
    </w:rPr>
  </w:style>
  <w:style w:type="paragraph" w:customStyle="1" w:styleId="Verzeichnis">
    <w:name w:val="Verzeichnis"/>
    <w:basedOn w:val="Standard"/>
    <w:pPr>
      <w:suppressLineNumbers/>
    </w:pPr>
    <w:rPr>
      <w:rFonts w:cs="Noto Sans Devanagari"/>
    </w:rPr>
  </w:style>
  <w:style w:type="paragraph" w:styleId="Kopfzeile">
    <w:name w:val="header"/>
    <w:basedOn w:val="Standard"/>
    <w:link w:val="KopfzeileZchn"/>
    <w:pPr>
      <w:tabs>
        <w:tab w:val="center" w:pos="4536"/>
        <w:tab w:val="right" w:pos="9072"/>
      </w:tabs>
    </w:pPr>
  </w:style>
  <w:style w:type="paragraph" w:styleId="Fuzeile">
    <w:name w:val="footer"/>
    <w:basedOn w:val="Standard"/>
    <w:pPr>
      <w:tabs>
        <w:tab w:val="center" w:pos="4536"/>
        <w:tab w:val="right" w:pos="9072"/>
      </w:tabs>
    </w:pPr>
  </w:style>
  <w:style w:type="paragraph" w:styleId="Textkrper-Zeileneinzug">
    <w:name w:val="Body Text Indent"/>
    <w:basedOn w:val="Standard"/>
    <w:pPr>
      <w:spacing w:line="360" w:lineRule="auto"/>
      <w:ind w:left="708"/>
      <w:jc w:val="both"/>
    </w:pPr>
    <w:rPr>
      <w:rFonts w:ascii="FuturaA Bk BT" w:hAnsi="FuturaA Bk BT" w:cs="FuturaA Bk BT"/>
    </w:rPr>
  </w:style>
  <w:style w:type="paragraph" w:customStyle="1" w:styleId="Textkrper31">
    <w:name w:val="Textkörper 31"/>
    <w:basedOn w:val="Standard"/>
    <w:rPr>
      <w:sz w:val="16"/>
    </w:rPr>
  </w:style>
  <w:style w:type="paragraph" w:customStyle="1" w:styleId="Textkrper21">
    <w:name w:val="Textkörper 21"/>
    <w:basedOn w:val="Standard"/>
    <w:pPr>
      <w:spacing w:line="360" w:lineRule="auto"/>
      <w:jc w:val="both"/>
    </w:pPr>
  </w:style>
  <w:style w:type="paragraph" w:styleId="Listenabsatz">
    <w:name w:val="List Paragraph"/>
    <w:basedOn w:val="Standard"/>
    <w:qFormat/>
    <w:pPr>
      <w:ind w:left="708"/>
    </w:pPr>
  </w:style>
  <w:style w:type="paragraph" w:customStyle="1" w:styleId="TabellenInhalt">
    <w:name w:val="Tabellen Inhalt"/>
    <w:basedOn w:val="Standard"/>
    <w:pPr>
      <w:suppressLineNumbers/>
    </w:pPr>
  </w:style>
  <w:style w:type="paragraph" w:customStyle="1" w:styleId="Tabellenberschrift">
    <w:name w:val="Tabellen Überschrift"/>
    <w:basedOn w:val="TabellenInhalt"/>
    <w:pPr>
      <w:jc w:val="center"/>
    </w:pPr>
    <w:rPr>
      <w:b/>
      <w:bCs/>
    </w:rPr>
  </w:style>
  <w:style w:type="paragraph" w:customStyle="1" w:styleId="Quotations">
    <w:name w:val="Quotations"/>
    <w:basedOn w:val="Standard"/>
    <w:pPr>
      <w:spacing w:after="283"/>
      <w:ind w:left="567" w:right="567"/>
    </w:pPr>
  </w:style>
  <w:style w:type="paragraph" w:styleId="Titel">
    <w:name w:val="Title"/>
    <w:basedOn w:val="berschrift"/>
    <w:next w:val="Textkrper"/>
    <w:qFormat/>
    <w:pPr>
      <w:jc w:val="center"/>
    </w:pPr>
    <w:rPr>
      <w:b/>
      <w:bCs/>
      <w:sz w:val="56"/>
      <w:szCs w:val="56"/>
    </w:rPr>
  </w:style>
  <w:style w:type="paragraph" w:styleId="Untertitel">
    <w:name w:val="Subtitle"/>
    <w:basedOn w:val="berschrift"/>
    <w:next w:val="Textkrper"/>
    <w:qFormat/>
    <w:pPr>
      <w:spacing w:before="60"/>
      <w:jc w:val="center"/>
    </w:pPr>
    <w:rPr>
      <w:sz w:val="36"/>
      <w:szCs w:val="36"/>
    </w:rPr>
  </w:style>
  <w:style w:type="character" w:customStyle="1" w:styleId="KopfzeileZchn">
    <w:name w:val="Kopfzeile Zchn"/>
    <w:link w:val="Kopfzeile"/>
    <w:rsid w:val="006F2EA7"/>
    <w:rPr>
      <w:rFonts w:ascii="Arial" w:hAnsi="Arial" w:cs="Arial"/>
      <w:lang w:eastAsia="zh-CN"/>
    </w:rPr>
  </w:style>
  <w:style w:type="character" w:styleId="NichtaufgelsteErwhnung">
    <w:name w:val="Unresolved Mention"/>
    <w:uiPriority w:val="99"/>
    <w:semiHidden/>
    <w:unhideWhenUsed/>
    <w:rsid w:val="002535AF"/>
    <w:rPr>
      <w:color w:val="808080"/>
      <w:shd w:val="clear" w:color="auto" w:fill="E6E6E6"/>
    </w:rPr>
  </w:style>
  <w:style w:type="paragraph" w:styleId="Sprechblasentext">
    <w:name w:val="Balloon Text"/>
    <w:basedOn w:val="Standard"/>
    <w:link w:val="SprechblasentextZchn"/>
    <w:uiPriority w:val="99"/>
    <w:semiHidden/>
    <w:unhideWhenUsed/>
    <w:rsid w:val="00162DB7"/>
    <w:rPr>
      <w:rFonts w:ascii="Segoe UI" w:hAnsi="Segoe UI" w:cs="Segoe UI"/>
      <w:sz w:val="18"/>
      <w:szCs w:val="18"/>
    </w:rPr>
  </w:style>
  <w:style w:type="character" w:customStyle="1" w:styleId="SprechblasentextZchn">
    <w:name w:val="Sprechblasentext Zchn"/>
    <w:link w:val="Sprechblasentext"/>
    <w:uiPriority w:val="99"/>
    <w:semiHidden/>
    <w:rsid w:val="00162DB7"/>
    <w:rPr>
      <w:rFonts w:ascii="Segoe UI" w:hAnsi="Segoe UI" w:cs="Segoe UI"/>
      <w:sz w:val="18"/>
      <w:szCs w:val="18"/>
      <w:lang w:eastAsia="zh-CN"/>
    </w:rPr>
  </w:style>
  <w:style w:type="character" w:customStyle="1" w:styleId="shorttext">
    <w:name w:val="short_text"/>
    <w:rsid w:val="00773B05"/>
  </w:style>
  <w:style w:type="character" w:customStyle="1" w:styleId="berschrift4Zchn">
    <w:name w:val="Überschrift 4 Zchn"/>
    <w:link w:val="berschrift4"/>
    <w:rsid w:val="00010D84"/>
    <w:rPr>
      <w:rFonts w:ascii="Arial" w:hAnsi="Arial" w:cs="Arial"/>
      <w:b/>
      <w:sz w:val="24"/>
      <w:lang w:eastAsia="zh-CN"/>
    </w:rPr>
  </w:style>
  <w:style w:type="character" w:customStyle="1" w:styleId="TextkrperZchn">
    <w:name w:val="Textkörper Zchn"/>
    <w:link w:val="Textkrper"/>
    <w:uiPriority w:val="99"/>
    <w:locked/>
    <w:rsid w:val="00010D84"/>
    <w:rPr>
      <w:rFonts w:ascii="Arial" w:hAnsi="Arial" w:cs="Arial"/>
      <w:sz w:val="24"/>
      <w:lang w:eastAsia="zh-CN"/>
    </w:rPr>
  </w:style>
  <w:style w:type="table" w:styleId="Tabellenraster">
    <w:name w:val="Table Grid"/>
    <w:basedOn w:val="NormaleTabelle"/>
    <w:uiPriority w:val="59"/>
    <w:rsid w:val="00010D8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zeichen">
    <w:name w:val="annotation reference"/>
    <w:uiPriority w:val="99"/>
    <w:semiHidden/>
    <w:unhideWhenUsed/>
    <w:rsid w:val="00527138"/>
    <w:rPr>
      <w:sz w:val="16"/>
      <w:szCs w:val="16"/>
    </w:rPr>
  </w:style>
  <w:style w:type="paragraph" w:styleId="Kommentartext">
    <w:name w:val="annotation text"/>
    <w:basedOn w:val="Standard"/>
    <w:link w:val="KommentartextZchn"/>
    <w:uiPriority w:val="99"/>
    <w:semiHidden/>
    <w:unhideWhenUsed/>
    <w:rsid w:val="00527138"/>
  </w:style>
  <w:style w:type="character" w:customStyle="1" w:styleId="KommentartextZchn">
    <w:name w:val="Kommentartext Zchn"/>
    <w:link w:val="Kommentartext"/>
    <w:uiPriority w:val="99"/>
    <w:semiHidden/>
    <w:rsid w:val="00527138"/>
    <w:rPr>
      <w:rFonts w:ascii="Arial" w:hAnsi="Arial" w:cs="Arial"/>
      <w:lang w:eastAsia="zh-CN"/>
    </w:rPr>
  </w:style>
  <w:style w:type="paragraph" w:styleId="Kommentarthema">
    <w:name w:val="annotation subject"/>
    <w:basedOn w:val="Kommentartext"/>
    <w:next w:val="Kommentartext"/>
    <w:link w:val="KommentarthemaZchn"/>
    <w:uiPriority w:val="99"/>
    <w:semiHidden/>
    <w:unhideWhenUsed/>
    <w:rsid w:val="00527138"/>
    <w:rPr>
      <w:b/>
      <w:bCs/>
    </w:rPr>
  </w:style>
  <w:style w:type="character" w:customStyle="1" w:styleId="KommentarthemaZchn">
    <w:name w:val="Kommentarthema Zchn"/>
    <w:link w:val="Kommentarthema"/>
    <w:uiPriority w:val="99"/>
    <w:semiHidden/>
    <w:rsid w:val="00527138"/>
    <w:rPr>
      <w:rFonts w:ascii="Arial" w:hAnsi="Arial" w:cs="Arial"/>
      <w:b/>
      <w:bCs/>
      <w:lang w:eastAsia="zh-CN"/>
    </w:rPr>
  </w:style>
  <w:style w:type="character" w:styleId="BesuchterLink">
    <w:name w:val="FollowedHyperlink"/>
    <w:uiPriority w:val="99"/>
    <w:semiHidden/>
    <w:unhideWhenUsed/>
    <w:rsid w:val="00244CFA"/>
    <w:rPr>
      <w:color w:val="954F72"/>
      <w:u w:val="single"/>
    </w:rPr>
  </w:style>
  <w:style w:type="paragraph" w:styleId="berarbeitung">
    <w:name w:val="Revision"/>
    <w:hidden/>
    <w:uiPriority w:val="99"/>
    <w:semiHidden/>
    <w:rsid w:val="009F3FD8"/>
    <w:rPr>
      <w:rFonts w:ascii="Arial" w:hAnsi="Arial" w:cs="Arial"/>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371350992">
      <w:bodyDiv w:val="1"/>
      <w:marLeft w:val="0"/>
      <w:marRight w:val="0"/>
      <w:marTop w:val="0"/>
      <w:marBottom w:val="0"/>
      <w:divBdr>
        <w:top w:val="none" w:sz="0" w:space="0" w:color="auto"/>
        <w:left w:val="none" w:sz="0" w:space="0" w:color="auto"/>
        <w:bottom w:val="none" w:sz="0" w:space="0" w:color="auto"/>
        <w:right w:val="none" w:sz="0" w:space="0" w:color="auto"/>
      </w:divBdr>
    </w:div>
    <w:div w:id="1328050786">
      <w:bodyDiv w:val="1"/>
      <w:marLeft w:val="0"/>
      <w:marRight w:val="0"/>
      <w:marTop w:val="0"/>
      <w:marBottom w:val="0"/>
      <w:divBdr>
        <w:top w:val="none" w:sz="0" w:space="0" w:color="auto"/>
        <w:left w:val="none" w:sz="0" w:space="0" w:color="auto"/>
        <w:bottom w:val="none" w:sz="0" w:space="0" w:color="auto"/>
        <w:right w:val="none" w:sz="0" w:space="0" w:color="auto"/>
      </w:divBdr>
    </w:div>
    <w:div w:id="1412580917">
      <w:bodyDiv w:val="1"/>
      <w:marLeft w:val="0"/>
      <w:marRight w:val="0"/>
      <w:marTop w:val="0"/>
      <w:marBottom w:val="0"/>
      <w:divBdr>
        <w:top w:val="none" w:sz="0" w:space="0" w:color="auto"/>
        <w:left w:val="none" w:sz="0" w:space="0" w:color="auto"/>
        <w:bottom w:val="none" w:sz="0" w:space="0" w:color="auto"/>
        <w:right w:val="none" w:sz="0" w:space="0" w:color="auto"/>
      </w:divBdr>
      <w:divsChild>
        <w:div w:id="636451947">
          <w:marLeft w:val="0"/>
          <w:marRight w:val="0"/>
          <w:marTop w:val="0"/>
          <w:marBottom w:val="0"/>
          <w:divBdr>
            <w:top w:val="none" w:sz="0" w:space="0" w:color="auto"/>
            <w:left w:val="none" w:sz="0" w:space="0" w:color="auto"/>
            <w:bottom w:val="none" w:sz="0" w:space="0" w:color="auto"/>
            <w:right w:val="none" w:sz="0" w:space="0" w:color="auto"/>
          </w:divBdr>
          <w:divsChild>
            <w:div w:id="1420756369">
              <w:marLeft w:val="0"/>
              <w:marRight w:val="0"/>
              <w:marTop w:val="0"/>
              <w:marBottom w:val="0"/>
              <w:divBdr>
                <w:top w:val="none" w:sz="0" w:space="0" w:color="auto"/>
                <w:left w:val="none" w:sz="0" w:space="0" w:color="auto"/>
                <w:bottom w:val="none" w:sz="0" w:space="0" w:color="auto"/>
                <w:right w:val="none" w:sz="0" w:space="0" w:color="auto"/>
              </w:divBdr>
              <w:divsChild>
                <w:div w:id="653529291">
                  <w:marLeft w:val="0"/>
                  <w:marRight w:val="0"/>
                  <w:marTop w:val="0"/>
                  <w:marBottom w:val="0"/>
                  <w:divBdr>
                    <w:top w:val="none" w:sz="0" w:space="0" w:color="auto"/>
                    <w:left w:val="none" w:sz="0" w:space="0" w:color="auto"/>
                    <w:bottom w:val="none" w:sz="0" w:space="0" w:color="auto"/>
                    <w:right w:val="none" w:sz="0" w:space="0" w:color="auto"/>
                  </w:divBdr>
                  <w:divsChild>
                    <w:div w:id="377977098">
                      <w:marLeft w:val="0"/>
                      <w:marRight w:val="0"/>
                      <w:marTop w:val="0"/>
                      <w:marBottom w:val="0"/>
                      <w:divBdr>
                        <w:top w:val="none" w:sz="0" w:space="0" w:color="auto"/>
                        <w:left w:val="none" w:sz="0" w:space="0" w:color="auto"/>
                        <w:bottom w:val="none" w:sz="0" w:space="0" w:color="auto"/>
                        <w:right w:val="none" w:sz="0" w:space="0" w:color="auto"/>
                      </w:divBdr>
                      <w:divsChild>
                        <w:div w:id="7521628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445052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pixelsPerInch w:val="120"/>
</w:webSettings>
</file>

<file path=word/_rels/document.xml.rels><?xml version="1.0" encoding="UTF-8" standalone="yes"?>
<Relationships xmlns="http://schemas.openxmlformats.org/package/2006/relationships"><Relationship Id="rId8" Type="http://schemas.openxmlformats.org/officeDocument/2006/relationships/hyperlink" Target="https://www.heraeus.com/de/hng/products_and_solutions/uv_lamps_and_systems/uv_systems/bluelight__product_family/bluelight_flash_system/bluelight_flash_system.html" TargetMode="External"/><Relationship Id="rId13" Type="http://schemas.openxmlformats.org/officeDocument/2006/relationships/hyperlink" Target="mailto:wiebke.rustler@excelitas.com" TargetMode="External"/><Relationship Id="rId18" Type="http://schemas.openxmlformats.org/officeDocument/2006/relationships/header" Target="header1.xml"/><Relationship Id="rId3" Type="http://schemas.openxmlformats.org/officeDocument/2006/relationships/settings" Target="settings.xml"/><Relationship Id="rId21" Type="http://schemas.openxmlformats.org/officeDocument/2006/relationships/footer" Target="footer2.xml"/><Relationship Id="rId7" Type="http://schemas.openxmlformats.org/officeDocument/2006/relationships/image" Target="media/image1.jpg"/><Relationship Id="rId12" Type="http://schemas.openxmlformats.org/officeDocument/2006/relationships/hyperlink" Target="https://twitter.com/excelitas" TargetMode="External"/><Relationship Id="rId17" Type="http://schemas.openxmlformats.org/officeDocument/2006/relationships/hyperlink" Target="http://www.gii.de" TargetMode="External"/><Relationship Id="rId2" Type="http://schemas.openxmlformats.org/officeDocument/2006/relationships/styles" Target="styles.xml"/><Relationship Id="rId16" Type="http://schemas.openxmlformats.org/officeDocument/2006/relationships/hyperlink" Target="mailto:info@gii.de" TargetMode="External"/><Relationship Id="rId20" Type="http://schemas.openxmlformats.org/officeDocument/2006/relationships/header" Target="header2.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instagram.com/excelitas_technologies_corp" TargetMode="External"/><Relationship Id="rId5" Type="http://schemas.openxmlformats.org/officeDocument/2006/relationships/footnotes" Target="footnotes.xml"/><Relationship Id="rId15" Type="http://schemas.openxmlformats.org/officeDocument/2006/relationships/hyperlink" Target="http://www.excelitas.com" TargetMode="External"/><Relationship Id="rId23" Type="http://schemas.openxmlformats.org/officeDocument/2006/relationships/theme" Target="theme/theme1.xml"/><Relationship Id="rId10" Type="http://schemas.openxmlformats.org/officeDocument/2006/relationships/hyperlink" Target="https://www.linkedin.com/company/excelitas-technologies/" TargetMode="External"/><Relationship Id="rId19"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yperlink" Target="https://www.facebook.com/Excelitas/" TargetMode="External"/><Relationship Id="rId14" Type="http://schemas.openxmlformats.org/officeDocument/2006/relationships/hyperlink" Target="http://www.noblelight.com" TargetMode="External"/><Relationship Id="rId22"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2.jpeg"/></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555</Words>
  <Characters>3498</Characters>
  <Application>Microsoft Office Word</Application>
  <DocSecurity>0</DocSecurity>
  <Lines>29</Lines>
  <Paragraphs>8</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Presse-Information</vt:lpstr>
      <vt:lpstr>Presse-Information</vt:lpstr>
    </vt:vector>
  </TitlesOfParts>
  <Company/>
  <LinksUpToDate>false</LinksUpToDate>
  <CharactersWithSpaces>4045</CharactersWithSpaces>
  <SharedDoc>false</SharedDoc>
  <HLinks>
    <vt:vector size="36" baseType="variant">
      <vt:variant>
        <vt:i4>786507</vt:i4>
      </vt:variant>
      <vt:variant>
        <vt:i4>15</vt:i4>
      </vt:variant>
      <vt:variant>
        <vt:i4>0</vt:i4>
      </vt:variant>
      <vt:variant>
        <vt:i4>5</vt:i4>
      </vt:variant>
      <vt:variant>
        <vt:lpwstr>https://twitter.com/excelitas</vt:lpwstr>
      </vt:variant>
      <vt:variant>
        <vt:lpwstr/>
      </vt:variant>
      <vt:variant>
        <vt:i4>852049</vt:i4>
      </vt:variant>
      <vt:variant>
        <vt:i4>12</vt:i4>
      </vt:variant>
      <vt:variant>
        <vt:i4>0</vt:i4>
      </vt:variant>
      <vt:variant>
        <vt:i4>5</vt:i4>
      </vt:variant>
      <vt:variant>
        <vt:lpwstr>https://www.linkedin.com/company/excelitas-technologies/</vt:lpwstr>
      </vt:variant>
      <vt:variant>
        <vt:lpwstr/>
      </vt:variant>
      <vt:variant>
        <vt:i4>7012387</vt:i4>
      </vt:variant>
      <vt:variant>
        <vt:i4>9</vt:i4>
      </vt:variant>
      <vt:variant>
        <vt:i4>0</vt:i4>
      </vt:variant>
      <vt:variant>
        <vt:i4>5</vt:i4>
      </vt:variant>
      <vt:variant>
        <vt:lpwstr>https://www.facebook.com/pages/Excelitas-Technologies-Corp/122632277800460</vt:lpwstr>
      </vt:variant>
      <vt:variant>
        <vt:lpwstr/>
      </vt:variant>
      <vt:variant>
        <vt:i4>721022</vt:i4>
      </vt:variant>
      <vt:variant>
        <vt:i4>6</vt:i4>
      </vt:variant>
      <vt:variant>
        <vt:i4>0</vt:i4>
      </vt:variant>
      <vt:variant>
        <vt:i4>5</vt:i4>
      </vt:variant>
      <vt:variant>
        <vt:lpwstr>mailto:Tetiana.Mykhailova@excelitas.com</vt:lpwstr>
      </vt:variant>
      <vt:variant>
        <vt:lpwstr/>
      </vt:variant>
      <vt:variant>
        <vt:i4>2031738</vt:i4>
      </vt:variant>
      <vt:variant>
        <vt:i4>3</vt:i4>
      </vt:variant>
      <vt:variant>
        <vt:i4>0</vt:i4>
      </vt:variant>
      <vt:variant>
        <vt:i4>5</vt:i4>
      </vt:variant>
      <vt:variant>
        <vt:lpwstr>mailto:agnes.mania@excelitas.com</vt:lpwstr>
      </vt:variant>
      <vt:variant>
        <vt:lpwstr/>
      </vt:variant>
      <vt:variant>
        <vt:i4>7012379</vt:i4>
      </vt:variant>
      <vt:variant>
        <vt:i4>0</vt:i4>
      </vt:variant>
      <vt:variant>
        <vt:i4>0</vt:i4>
      </vt:variant>
      <vt:variant>
        <vt:i4>5</vt:i4>
      </vt:variant>
      <vt:variant>
        <vt:lpwstr>mailto:martina.nussbaum@excelitas.com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Presse-Information</dc:title>
  <dc:subject/>
  <dc:creator>Team 12</dc:creator>
  <cp:keywords/>
  <dc:description/>
  <cp:lastModifiedBy>a.schlee</cp:lastModifiedBy>
  <cp:revision>31</cp:revision>
  <cp:lastPrinted>2018-02-13T14:08:00Z</cp:lastPrinted>
  <dcterms:created xsi:type="dcterms:W3CDTF">2024-05-23T12:03:00Z</dcterms:created>
  <dcterms:modified xsi:type="dcterms:W3CDTF">2024-06-12T13:11:00Z</dcterms:modified>
</cp:coreProperties>
</file>