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5275084" w14:textId="77777777" w:rsidR="004E1539" w:rsidRPr="00CE6B02" w:rsidRDefault="004E1539" w:rsidP="005D5C4B">
      <w:pPr>
        <w:suppressAutoHyphens/>
        <w:rPr>
          <w:sz w:val="40"/>
          <w:szCs w:val="40"/>
        </w:rPr>
      </w:pPr>
      <w:r w:rsidRPr="00CE6B02">
        <w:rPr>
          <w:sz w:val="40"/>
          <w:szCs w:val="40"/>
        </w:rPr>
        <w:t>Presseinformation</w:t>
      </w:r>
    </w:p>
    <w:p w14:paraId="20489C84" w14:textId="77777777" w:rsidR="004E1539" w:rsidRPr="00CE6B02" w:rsidRDefault="004E1539" w:rsidP="005D5C4B">
      <w:pPr>
        <w:suppressAutoHyphens/>
        <w:spacing w:line="360" w:lineRule="auto"/>
        <w:ind w:right="-2"/>
        <w:rPr>
          <w:b/>
          <w:sz w:val="24"/>
          <w:szCs w:val="40"/>
        </w:rPr>
      </w:pPr>
    </w:p>
    <w:p w14:paraId="1CA92F26" w14:textId="3182FEC1" w:rsidR="00D24F0C" w:rsidRPr="00CE6B02" w:rsidRDefault="0017218B" w:rsidP="005D5C4B">
      <w:pPr>
        <w:suppressAutoHyphens/>
        <w:spacing w:line="360" w:lineRule="auto"/>
        <w:rPr>
          <w:b/>
          <w:sz w:val="24"/>
        </w:rPr>
      </w:pPr>
      <w:bookmarkStart w:id="0" w:name="_Hlk514077071"/>
      <w:r w:rsidRPr="00CE6B02">
        <w:rPr>
          <w:b/>
          <w:sz w:val="24"/>
        </w:rPr>
        <w:t>Hochauflösende Objektive für visuelle und NIR-Inspektion</w:t>
      </w:r>
    </w:p>
    <w:p w14:paraId="21828B50" w14:textId="77777777" w:rsidR="00AA5824" w:rsidRPr="00CE6B02" w:rsidRDefault="00AA5824" w:rsidP="005D5C4B">
      <w:pPr>
        <w:pStyle w:val="Kopfzeile"/>
        <w:tabs>
          <w:tab w:val="clear" w:pos="4536"/>
          <w:tab w:val="clear" w:pos="9072"/>
        </w:tabs>
        <w:suppressAutoHyphens/>
        <w:spacing w:line="360" w:lineRule="auto"/>
        <w:ind w:right="-2"/>
        <w:jc w:val="both"/>
      </w:pPr>
    </w:p>
    <w:p w14:paraId="282752FB" w14:textId="20035C2C" w:rsidR="00E074EA" w:rsidRDefault="0017218B" w:rsidP="00CA5ADB">
      <w:pPr>
        <w:pStyle w:val="Kopfzeile"/>
        <w:tabs>
          <w:tab w:val="clear" w:pos="4536"/>
          <w:tab w:val="clear" w:pos="9072"/>
        </w:tabs>
        <w:suppressAutoHyphens/>
        <w:spacing w:line="360" w:lineRule="auto"/>
        <w:ind w:right="-2"/>
        <w:jc w:val="both"/>
      </w:pPr>
      <w:r w:rsidRPr="00CE6B02">
        <w:t>Die neue VIS</w:t>
      </w:r>
      <w:r w:rsidR="004A1BD4">
        <w:t>-</w:t>
      </w:r>
      <w:r w:rsidRPr="00CE6B02">
        <w:t xml:space="preserve">NIR-Objektivserie von Excelitas Technologies setzt Maßstäbe im Bereich der visuellen und non-visuellen Inspektion. </w:t>
      </w:r>
      <w:r w:rsidR="001B28FD" w:rsidRPr="00CE6B02">
        <w:t>Ihr extrem gutes apochromatisches Design ermöglicht ultrascharfe und kontrastreiche Abbildungen bei Wellenlängen von 400 nm bis 1</w:t>
      </w:r>
      <w:r w:rsidR="00CE6B02" w:rsidRPr="00CE6B02">
        <w:t>1</w:t>
      </w:r>
      <w:r w:rsidR="001B28FD" w:rsidRPr="00CE6B02">
        <w:t xml:space="preserve">50 nm ohne Nachfokussieren. Das beugungsbegrenzte Design überzeugt mit hoher Leistung über das gesamte Objektfeld, damit auch am Rand optimale Ergebnisse erzielt werden. </w:t>
      </w:r>
      <w:r w:rsidR="003E5B62" w:rsidRPr="00CE6B02">
        <w:t xml:space="preserve">Die Industrieobjektive der Baureihe LINOS inspec.x L 5.6/105 </w:t>
      </w:r>
      <w:r w:rsidR="003E5B62" w:rsidRPr="004A1BD4">
        <w:t>VIS</w:t>
      </w:r>
      <w:r w:rsidR="004A1BD4">
        <w:t>-</w:t>
      </w:r>
      <w:r w:rsidR="003E5B62" w:rsidRPr="004A1BD4">
        <w:t>NIR</w:t>
      </w:r>
      <w:r w:rsidR="003E5B62" w:rsidRPr="00CE6B02">
        <w:t xml:space="preserve"> haben </w:t>
      </w:r>
      <w:r w:rsidRPr="00CE6B02">
        <w:t xml:space="preserve">eine </w:t>
      </w:r>
      <w:r w:rsidR="003E5B62" w:rsidRPr="00CE6B02">
        <w:t xml:space="preserve">Brennweite von 105 mm und </w:t>
      </w:r>
      <w:r w:rsidR="00CE6B02" w:rsidRPr="00CE6B02">
        <w:t xml:space="preserve">eine maximale </w:t>
      </w:r>
      <w:r w:rsidR="003E5B62" w:rsidRPr="00CE6B02">
        <w:t xml:space="preserve">Blendenzahl </w:t>
      </w:r>
      <w:r w:rsidR="00CE6B02" w:rsidRPr="00CE6B02">
        <w:t xml:space="preserve">von </w:t>
      </w:r>
      <w:r w:rsidR="003E5B62" w:rsidRPr="00CE6B02">
        <w:t>5,6. Sie wurden gezielt für lange Zeilensensoren und groß</w:t>
      </w:r>
      <w:r w:rsidR="00CA5ADB" w:rsidRPr="00CE6B02">
        <w:t>formatig</w:t>
      </w:r>
      <w:r w:rsidR="003E5B62" w:rsidRPr="00CE6B02">
        <w:t xml:space="preserve">e Flächensensoren entwickelt. </w:t>
      </w:r>
      <w:r w:rsidR="00B94CB5" w:rsidRPr="00CE6B02">
        <w:t>Neben ihren optischen Leistungen punktet die</w:t>
      </w:r>
      <w:r w:rsidR="004A1BD4">
        <w:t xml:space="preserve"> </w:t>
      </w:r>
      <w:r w:rsidR="004A1BD4" w:rsidRPr="00CE6B02">
        <w:t>VIS</w:t>
      </w:r>
      <w:r w:rsidR="004A1BD4">
        <w:t>-</w:t>
      </w:r>
      <w:r w:rsidR="004A1BD4" w:rsidRPr="00CE6B02">
        <w:t>NIR</w:t>
      </w:r>
      <w:r w:rsidR="00CA5ADB" w:rsidRPr="00CE6B02">
        <w:t>-</w:t>
      </w:r>
      <w:r w:rsidR="00B94CB5" w:rsidRPr="00CE6B02">
        <w:t>Serie</w:t>
      </w:r>
      <w:r w:rsidR="00CA5ADB" w:rsidRPr="00CE6B02">
        <w:t xml:space="preserve">, die auf den erfolgreichen IBV-Objektiven </w:t>
      </w:r>
      <w:r w:rsidR="001B28FD" w:rsidRPr="00CE6B02">
        <w:t xml:space="preserve">LINOS </w:t>
      </w:r>
      <w:r w:rsidR="00CA5ADB" w:rsidRPr="00CE6B02">
        <w:t>inspec.x L 5.6/105 aufbaut,</w:t>
      </w:r>
      <w:r w:rsidR="00B94CB5" w:rsidRPr="00CE6B02">
        <w:t xml:space="preserve"> mit einem guten Preis-Leistungs-Verhältnis</w:t>
      </w:r>
      <w:r w:rsidR="00CA5ADB" w:rsidRPr="00CE6B02">
        <w:t>,</w:t>
      </w:r>
      <w:r w:rsidR="00B94CB5" w:rsidRPr="00CE6B02">
        <w:t xml:space="preserve"> Modularität und Flexibilität. </w:t>
      </w:r>
      <w:r w:rsidR="00CA5ADB" w:rsidRPr="00CE6B02">
        <w:t>Die vier neuen Objektive sind</w:t>
      </w:r>
      <w:r w:rsidR="003E5B62" w:rsidRPr="00CE6B02">
        <w:t xml:space="preserve"> auf unterschiedliche Abbildungsmaßstäbe optimiert und </w:t>
      </w:r>
      <w:r w:rsidR="00CA5ADB" w:rsidRPr="00CE6B02">
        <w:t xml:space="preserve">decken </w:t>
      </w:r>
      <w:r w:rsidR="003E5B62" w:rsidRPr="00CE6B02">
        <w:t xml:space="preserve">den </w:t>
      </w:r>
      <w:r w:rsidR="00CE6B02" w:rsidRPr="00CE6B02">
        <w:t>Abbildungsm</w:t>
      </w:r>
      <w:r w:rsidR="003E5B62" w:rsidRPr="00CE6B02">
        <w:t xml:space="preserve">aßstabsbereich von 0.25x bis 4x ab. Damit lassen </w:t>
      </w:r>
      <w:r w:rsidR="00336295">
        <w:t xml:space="preserve">sich </w:t>
      </w:r>
      <w:r w:rsidR="00CE6B02" w:rsidRPr="00CE6B02">
        <w:t>S</w:t>
      </w:r>
      <w:r w:rsidR="00BF7343" w:rsidRPr="00CE6B02">
        <w:t>can</w:t>
      </w:r>
      <w:r w:rsidR="00CE6B02" w:rsidRPr="00CE6B02">
        <w:t>aufgaben</w:t>
      </w:r>
      <w:r w:rsidR="00BF7343" w:rsidRPr="00CE6B02">
        <w:t xml:space="preserve"> </w:t>
      </w:r>
      <w:r w:rsidR="003E5B62" w:rsidRPr="00CE6B02">
        <w:t xml:space="preserve">in Arbeitsabständen von </w:t>
      </w:r>
      <w:r w:rsidR="00CE6B02" w:rsidRPr="00CE6B02">
        <w:t>9</w:t>
      </w:r>
      <w:r w:rsidR="003E5B62" w:rsidRPr="00CE6B02">
        <w:t xml:space="preserve">0 mm – 500 mm realisieren. </w:t>
      </w:r>
      <w:r w:rsidR="00B94CB5" w:rsidRPr="00CE6B02">
        <w:t>Die Objektive m</w:t>
      </w:r>
      <w:r w:rsidR="003E5B62" w:rsidRPr="00CE6B02">
        <w:t>it dem etablierten V-Nut-Anschluss lassen sich über das modulare Fokussystem von Excelitas an quasi jede Industriekamera anschließen.</w:t>
      </w:r>
      <w:r w:rsidR="00B94CB5" w:rsidRPr="00CE6B02">
        <w:t xml:space="preserve"> Sie eignen sich optimal für </w:t>
      </w:r>
      <w:r w:rsidR="00CE32B7" w:rsidRPr="00CE6B02">
        <w:t>die m</w:t>
      </w:r>
      <w:r w:rsidR="00B94CB5" w:rsidRPr="00CE6B02">
        <w:t>ultispektral</w:t>
      </w:r>
      <w:r w:rsidR="00CE32B7" w:rsidRPr="00CE6B02">
        <w:t>e</w:t>
      </w:r>
      <w:r w:rsidR="00B94CB5" w:rsidRPr="00CE6B02">
        <w:t xml:space="preserve"> und </w:t>
      </w:r>
      <w:r w:rsidR="00CE32B7" w:rsidRPr="00CE6B02">
        <w:t>h</w:t>
      </w:r>
      <w:r w:rsidR="00B94CB5" w:rsidRPr="00CE6B02">
        <w:t>yperspektral</w:t>
      </w:r>
      <w:r w:rsidR="00CE32B7" w:rsidRPr="00CE6B02">
        <w:t>e Bildverarbeitung</w:t>
      </w:r>
      <w:r w:rsidR="00B94CB5" w:rsidRPr="00CE6B02">
        <w:t>, beispielsweise in der Leiterplattenfertigung, Druckbildkontrolle, Oberflächeninspektion, bei Sortieraufgaben u.v.m.</w:t>
      </w:r>
    </w:p>
    <w:p w14:paraId="76B23870" w14:textId="77777777" w:rsidR="009F409F" w:rsidRDefault="009F409F" w:rsidP="00CA5ADB">
      <w:pPr>
        <w:pStyle w:val="Kopfzeile"/>
        <w:tabs>
          <w:tab w:val="clear" w:pos="4536"/>
          <w:tab w:val="clear" w:pos="9072"/>
        </w:tabs>
        <w:suppressAutoHyphens/>
        <w:spacing w:line="360" w:lineRule="auto"/>
        <w:ind w:right="-2"/>
        <w:jc w:val="both"/>
      </w:pPr>
      <w:r>
        <w:t>Produktseite:</w:t>
      </w:r>
    </w:p>
    <w:p w14:paraId="3FE93A17" w14:textId="1DA24EB5" w:rsidR="009F409F" w:rsidRDefault="009F409F" w:rsidP="00CA5ADB">
      <w:pPr>
        <w:pStyle w:val="Kopfzeile"/>
        <w:tabs>
          <w:tab w:val="clear" w:pos="4536"/>
          <w:tab w:val="clear" w:pos="9072"/>
        </w:tabs>
        <w:suppressAutoHyphens/>
        <w:spacing w:line="360" w:lineRule="auto"/>
        <w:ind w:right="-2"/>
        <w:jc w:val="both"/>
      </w:pPr>
      <w:hyperlink r:id="rId7" w:history="1">
        <w:r w:rsidRPr="001A777C">
          <w:rPr>
            <w:rStyle w:val="Hyperlink"/>
          </w:rPr>
          <w:t>https://www.excelitas.com/de/product/linos-inspecx-l-56105-vis-nir-lens-series</w:t>
        </w:r>
      </w:hyperlink>
    </w:p>
    <w:p w14:paraId="1A68F21E" w14:textId="77777777" w:rsidR="009F409F" w:rsidRPr="009F409F" w:rsidRDefault="009F409F" w:rsidP="00CA5ADB">
      <w:pPr>
        <w:pStyle w:val="Kopfzeile"/>
        <w:tabs>
          <w:tab w:val="clear" w:pos="4536"/>
          <w:tab w:val="clear" w:pos="9072"/>
        </w:tabs>
        <w:suppressAutoHyphens/>
        <w:spacing w:line="360" w:lineRule="auto"/>
        <w:ind w:right="-2"/>
        <w:jc w:val="both"/>
      </w:pPr>
    </w:p>
    <w:p w14:paraId="01EA759C" w14:textId="77777777" w:rsidR="005D5C4B" w:rsidRPr="00CE6B02" w:rsidRDefault="005D5C4B" w:rsidP="005D5C4B">
      <w:pPr>
        <w:pStyle w:val="Kopfzeile"/>
        <w:tabs>
          <w:tab w:val="clear" w:pos="4536"/>
          <w:tab w:val="clear" w:pos="9072"/>
        </w:tabs>
        <w:suppressAutoHyphens/>
        <w:jc w:val="both"/>
        <w:rPr>
          <w:b/>
          <w:bCs/>
        </w:rPr>
      </w:pPr>
      <w:r w:rsidRPr="00CE6B02">
        <w:rPr>
          <w:b/>
          <w:bCs/>
        </w:rPr>
        <w:t>Excelitas auf der VISION</w:t>
      </w:r>
    </w:p>
    <w:p w14:paraId="1AAE893D" w14:textId="77777777" w:rsidR="005D5C4B" w:rsidRPr="00CE6B02" w:rsidRDefault="005D5C4B" w:rsidP="005D5C4B">
      <w:pPr>
        <w:jc w:val="both"/>
        <w:rPr>
          <w:b/>
          <w:bCs/>
        </w:rPr>
      </w:pPr>
      <w:r w:rsidRPr="00CE6B02">
        <w:rPr>
          <w:b/>
          <w:bCs/>
        </w:rPr>
        <w:t>Stuttgart, 8. – 10. Oktober 2024</w:t>
      </w:r>
    </w:p>
    <w:p w14:paraId="34D3990B" w14:textId="77777777" w:rsidR="005D5C4B" w:rsidRPr="00CE6B02" w:rsidRDefault="005D5C4B" w:rsidP="005D5C4B">
      <w:pPr>
        <w:jc w:val="both"/>
        <w:rPr>
          <w:b/>
          <w:bCs/>
        </w:rPr>
      </w:pPr>
      <w:r w:rsidRPr="00CE6B02">
        <w:rPr>
          <w:b/>
          <w:bCs/>
        </w:rPr>
        <w:t>Halle 10, Stand E51</w:t>
      </w:r>
    </w:p>
    <w:p w14:paraId="556C3CE2" w14:textId="77777777" w:rsidR="00F25D59" w:rsidRPr="00CE6B02" w:rsidRDefault="00F25D59" w:rsidP="005D5C4B">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rsidRPr="00CE6B02" w14:paraId="1B2BBCBD" w14:textId="77777777" w:rsidTr="00F25D59">
        <w:tc>
          <w:tcPr>
            <w:tcW w:w="7086" w:type="dxa"/>
          </w:tcPr>
          <w:p w14:paraId="226BC330" w14:textId="4752CBC0" w:rsidR="00CA2716" w:rsidRPr="00CE6B02" w:rsidRDefault="005B4777" w:rsidP="005D5C4B">
            <w:pPr>
              <w:suppressAutoHyphens/>
              <w:spacing w:after="120"/>
              <w:jc w:val="center"/>
            </w:pPr>
            <w:r>
              <w:rPr>
                <w:noProof/>
              </w:rPr>
              <w:drawing>
                <wp:inline distT="0" distB="0" distL="0" distR="0" wp14:anchorId="4E5F5E37" wp14:editId="01852F84">
                  <wp:extent cx="1563625" cy="1737360"/>
                  <wp:effectExtent l="0" t="0" r="0" b="0"/>
                  <wp:docPr id="11131884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88427" name="Grafik 11131884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2206" cy="1746895"/>
                          </a:xfrm>
                          <a:prstGeom prst="rect">
                            <a:avLst/>
                          </a:prstGeom>
                        </pic:spPr>
                      </pic:pic>
                    </a:graphicData>
                  </a:graphic>
                </wp:inline>
              </w:drawing>
            </w:r>
          </w:p>
        </w:tc>
      </w:tr>
      <w:tr w:rsidR="00CA2716" w:rsidRPr="00CE6B02" w14:paraId="77836665" w14:textId="77777777" w:rsidTr="00F25D59">
        <w:tc>
          <w:tcPr>
            <w:tcW w:w="7086" w:type="dxa"/>
          </w:tcPr>
          <w:p w14:paraId="77F47041" w14:textId="6F09B3F6" w:rsidR="00CA2716" w:rsidRPr="00CE6B02" w:rsidRDefault="00CA2716" w:rsidP="005D5C4B">
            <w:pPr>
              <w:suppressAutoHyphens/>
              <w:jc w:val="center"/>
            </w:pPr>
            <w:r w:rsidRPr="00CE6B02">
              <w:rPr>
                <w:b/>
                <w:sz w:val="18"/>
              </w:rPr>
              <w:t>Bild:</w:t>
            </w:r>
            <w:r w:rsidRPr="00CE6B02">
              <w:rPr>
                <w:sz w:val="18"/>
              </w:rPr>
              <w:t xml:space="preserve"> </w:t>
            </w:r>
            <w:r w:rsidR="00CA5ADB" w:rsidRPr="00CE6B02">
              <w:rPr>
                <w:sz w:val="18"/>
              </w:rPr>
              <w:t>Qualität Made in Germany: Die neuen Industrieobjektive für multispektralen und hyperspektralen Zeilenscan und Flächenscan bieten höchste Abbildungsqualität bei einem guten Preis-Leistungs-Verhältnis</w:t>
            </w:r>
          </w:p>
        </w:tc>
      </w:tr>
    </w:tbl>
    <w:p w14:paraId="06FC2968" w14:textId="77777777" w:rsidR="00CA2716" w:rsidRPr="00CE6B02" w:rsidRDefault="00CA2716" w:rsidP="005D5C4B">
      <w:pPr>
        <w:suppressAutoHyphens/>
        <w:spacing w:line="360" w:lineRule="auto"/>
        <w:jc w:val="both"/>
      </w:pPr>
    </w:p>
    <w:bookmarkEnd w:id="0"/>
    <w:p w14:paraId="5D2EDF94" w14:textId="6A4415EB" w:rsidR="007B77DE" w:rsidRPr="00CE6B02" w:rsidRDefault="007B77DE" w:rsidP="005D5C4B">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CE6B02" w14:paraId="0295EBC4" w14:textId="77777777" w:rsidTr="00535BE7">
        <w:tc>
          <w:tcPr>
            <w:tcW w:w="1205" w:type="dxa"/>
          </w:tcPr>
          <w:p w14:paraId="28A1BF49" w14:textId="0DC09591" w:rsidR="003A4ADA" w:rsidRPr="00CE6B02" w:rsidRDefault="003A4ADA" w:rsidP="005D5C4B">
            <w:pPr>
              <w:suppressAutoHyphens/>
              <w:rPr>
                <w:sz w:val="18"/>
                <w:szCs w:val="18"/>
              </w:rPr>
            </w:pPr>
            <w:r w:rsidRPr="00CE6B02">
              <w:rPr>
                <w:sz w:val="18"/>
                <w:szCs w:val="18"/>
              </w:rPr>
              <w:t>Bilder:</w:t>
            </w:r>
          </w:p>
        </w:tc>
        <w:tc>
          <w:tcPr>
            <w:tcW w:w="3797" w:type="dxa"/>
          </w:tcPr>
          <w:p w14:paraId="60342C62" w14:textId="685C4C09" w:rsidR="003A4ADA" w:rsidRPr="0042743A" w:rsidRDefault="00735828" w:rsidP="005D5C4B">
            <w:pPr>
              <w:suppressAutoHyphens/>
              <w:rPr>
                <w:sz w:val="18"/>
                <w:szCs w:val="18"/>
                <w:lang w:val="en-US"/>
              </w:rPr>
            </w:pPr>
            <w:r w:rsidRPr="0042743A">
              <w:rPr>
                <w:sz w:val="18"/>
                <w:szCs w:val="18"/>
                <w:lang w:val="en-US"/>
              </w:rPr>
              <w:t>inspec-x-l_5-6_vis-nir</w:t>
            </w:r>
          </w:p>
        </w:tc>
        <w:tc>
          <w:tcPr>
            <w:tcW w:w="906" w:type="dxa"/>
          </w:tcPr>
          <w:p w14:paraId="4C9795C6" w14:textId="4A5746A1" w:rsidR="003A4ADA" w:rsidRPr="00CE6B02" w:rsidRDefault="003A4ADA" w:rsidP="005D5C4B">
            <w:pPr>
              <w:suppressAutoHyphens/>
              <w:rPr>
                <w:sz w:val="18"/>
                <w:szCs w:val="18"/>
              </w:rPr>
            </w:pPr>
            <w:r w:rsidRPr="00CE6B02">
              <w:rPr>
                <w:sz w:val="18"/>
                <w:szCs w:val="18"/>
              </w:rPr>
              <w:t>Zeichen:</w:t>
            </w:r>
          </w:p>
        </w:tc>
        <w:tc>
          <w:tcPr>
            <w:tcW w:w="1178" w:type="dxa"/>
          </w:tcPr>
          <w:p w14:paraId="6E59B587" w14:textId="67E2F05E" w:rsidR="003A4ADA" w:rsidRPr="00CE6B02" w:rsidRDefault="00336295" w:rsidP="005D5C4B">
            <w:pPr>
              <w:suppressAutoHyphens/>
              <w:jc w:val="right"/>
              <w:rPr>
                <w:sz w:val="18"/>
                <w:szCs w:val="18"/>
              </w:rPr>
            </w:pPr>
            <w:r>
              <w:rPr>
                <w:sz w:val="18"/>
                <w:szCs w:val="18"/>
              </w:rPr>
              <w:t>1441</w:t>
            </w:r>
          </w:p>
        </w:tc>
      </w:tr>
      <w:tr w:rsidR="00535BE7" w:rsidRPr="00CE6B02" w14:paraId="667713B6" w14:textId="77777777" w:rsidTr="00535BE7">
        <w:tc>
          <w:tcPr>
            <w:tcW w:w="1205" w:type="dxa"/>
          </w:tcPr>
          <w:p w14:paraId="4C826B16" w14:textId="7855FF5D" w:rsidR="003A4ADA" w:rsidRPr="00CE6B02" w:rsidRDefault="003A4ADA" w:rsidP="005D5C4B">
            <w:pPr>
              <w:suppressAutoHyphens/>
              <w:spacing w:before="120"/>
              <w:rPr>
                <w:sz w:val="18"/>
                <w:szCs w:val="18"/>
              </w:rPr>
            </w:pPr>
            <w:r w:rsidRPr="00CE6B02">
              <w:rPr>
                <w:sz w:val="18"/>
                <w:szCs w:val="18"/>
              </w:rPr>
              <w:t>Dateiname:</w:t>
            </w:r>
          </w:p>
        </w:tc>
        <w:tc>
          <w:tcPr>
            <w:tcW w:w="3797" w:type="dxa"/>
          </w:tcPr>
          <w:p w14:paraId="4252FD44" w14:textId="0C5E948B" w:rsidR="00535BE7" w:rsidRPr="005B4777" w:rsidRDefault="005B4777" w:rsidP="005D5C4B">
            <w:pPr>
              <w:suppressAutoHyphens/>
              <w:spacing w:before="120"/>
              <w:rPr>
                <w:sz w:val="18"/>
                <w:szCs w:val="18"/>
                <w:lang w:val="en-US"/>
              </w:rPr>
            </w:pPr>
            <w:r w:rsidRPr="005B4777">
              <w:rPr>
                <w:sz w:val="18"/>
                <w:szCs w:val="18"/>
                <w:lang w:val="en-US"/>
              </w:rPr>
              <w:t>DEpm_20241002_inspec-x-l_5-6_vis-nir</w:t>
            </w:r>
          </w:p>
        </w:tc>
        <w:tc>
          <w:tcPr>
            <w:tcW w:w="906" w:type="dxa"/>
          </w:tcPr>
          <w:p w14:paraId="04CAF51F" w14:textId="53701799" w:rsidR="003A4ADA" w:rsidRPr="00CE6B02" w:rsidRDefault="003A4ADA" w:rsidP="005D5C4B">
            <w:pPr>
              <w:suppressAutoHyphens/>
              <w:spacing w:before="120"/>
              <w:rPr>
                <w:sz w:val="18"/>
                <w:szCs w:val="18"/>
              </w:rPr>
            </w:pPr>
            <w:r w:rsidRPr="00CE6B02">
              <w:rPr>
                <w:sz w:val="18"/>
                <w:szCs w:val="18"/>
              </w:rPr>
              <w:t>Datum:</w:t>
            </w:r>
          </w:p>
        </w:tc>
        <w:tc>
          <w:tcPr>
            <w:tcW w:w="1178" w:type="dxa"/>
          </w:tcPr>
          <w:p w14:paraId="792A4A73" w14:textId="07F6CDD4" w:rsidR="003A4ADA" w:rsidRPr="00CE6B02" w:rsidRDefault="009B5DCC" w:rsidP="005D5C4B">
            <w:pPr>
              <w:suppressAutoHyphens/>
              <w:spacing w:before="120"/>
              <w:jc w:val="right"/>
              <w:rPr>
                <w:sz w:val="18"/>
                <w:szCs w:val="18"/>
              </w:rPr>
            </w:pPr>
            <w:r>
              <w:rPr>
                <w:sz w:val="18"/>
                <w:szCs w:val="18"/>
              </w:rPr>
              <w:t>02.10.2024</w:t>
            </w:r>
          </w:p>
        </w:tc>
      </w:tr>
      <w:tr w:rsidR="00535BE7" w:rsidRPr="00CE6B02" w14:paraId="1F8676F7" w14:textId="77777777" w:rsidTr="00535BE7">
        <w:tc>
          <w:tcPr>
            <w:tcW w:w="1205" w:type="dxa"/>
          </w:tcPr>
          <w:p w14:paraId="013C29BA" w14:textId="69073323" w:rsidR="003A4ADA" w:rsidRPr="00CE6B02" w:rsidRDefault="003A4ADA" w:rsidP="005D5C4B">
            <w:pPr>
              <w:suppressAutoHyphens/>
              <w:spacing w:before="120"/>
              <w:rPr>
                <w:sz w:val="18"/>
                <w:szCs w:val="18"/>
              </w:rPr>
            </w:pPr>
            <w:r w:rsidRPr="00CE6B02">
              <w:rPr>
                <w:sz w:val="18"/>
                <w:szCs w:val="18"/>
              </w:rPr>
              <w:t>Tags:</w:t>
            </w:r>
          </w:p>
        </w:tc>
        <w:tc>
          <w:tcPr>
            <w:tcW w:w="3797" w:type="dxa"/>
          </w:tcPr>
          <w:p w14:paraId="7C197AAA" w14:textId="3D80CA64" w:rsidR="003A4ADA" w:rsidRPr="00CE6B02" w:rsidRDefault="005D5C4B" w:rsidP="005D5C4B">
            <w:pPr>
              <w:suppressAutoHyphens/>
              <w:spacing w:before="120"/>
              <w:rPr>
                <w:sz w:val="18"/>
                <w:szCs w:val="18"/>
              </w:rPr>
            </w:pPr>
            <w:r w:rsidRPr="00CE6B02">
              <w:rPr>
                <w:sz w:val="18"/>
                <w:szCs w:val="18"/>
              </w:rPr>
              <w:t>Industrieobjektive, optische Inspektion, industrielle Bildverarbeitung, IBV, NIR, Nahinfrarot, multispektral, hyperspektral, Flächenscan, Zeilenscan, LINOS, inspec.x</w:t>
            </w:r>
          </w:p>
        </w:tc>
        <w:tc>
          <w:tcPr>
            <w:tcW w:w="906" w:type="dxa"/>
          </w:tcPr>
          <w:p w14:paraId="7883D181" w14:textId="1A0371A3" w:rsidR="003A4ADA" w:rsidRPr="00CE6B02" w:rsidRDefault="003A4ADA" w:rsidP="005D5C4B">
            <w:pPr>
              <w:suppressAutoHyphens/>
              <w:spacing w:before="120"/>
              <w:rPr>
                <w:sz w:val="18"/>
                <w:szCs w:val="18"/>
              </w:rPr>
            </w:pPr>
            <w:r w:rsidRPr="00CE6B02">
              <w:rPr>
                <w:sz w:val="18"/>
                <w:szCs w:val="18"/>
              </w:rPr>
              <w:t>gii ID:</w:t>
            </w:r>
          </w:p>
        </w:tc>
        <w:tc>
          <w:tcPr>
            <w:tcW w:w="1178" w:type="dxa"/>
          </w:tcPr>
          <w:p w14:paraId="74093014" w14:textId="6CAB81A2" w:rsidR="003A4ADA" w:rsidRPr="00CE6B02" w:rsidRDefault="00CE32B7" w:rsidP="005D5C4B">
            <w:pPr>
              <w:suppressAutoHyphens/>
              <w:spacing w:before="120"/>
              <w:jc w:val="right"/>
              <w:rPr>
                <w:sz w:val="18"/>
                <w:szCs w:val="18"/>
              </w:rPr>
            </w:pPr>
            <w:r w:rsidRPr="00CE6B02">
              <w:rPr>
                <w:sz w:val="18"/>
                <w:szCs w:val="18"/>
              </w:rPr>
              <w:t>202408019</w:t>
            </w:r>
          </w:p>
        </w:tc>
      </w:tr>
      <w:tr w:rsidR="003A4ADA" w:rsidRPr="00CE6B02" w14:paraId="50D320FB" w14:textId="77777777" w:rsidTr="00535BE7">
        <w:tc>
          <w:tcPr>
            <w:tcW w:w="7086" w:type="dxa"/>
            <w:gridSpan w:val="4"/>
            <w:tcBorders>
              <w:bottom w:val="single" w:sz="4" w:space="0" w:color="auto"/>
            </w:tcBorders>
          </w:tcPr>
          <w:p w14:paraId="2EDC5F9B" w14:textId="77777777" w:rsidR="003A4ADA" w:rsidRPr="00CE6B02" w:rsidRDefault="003A4ADA" w:rsidP="005D5C4B">
            <w:pPr>
              <w:suppressAutoHyphens/>
              <w:spacing w:before="120" w:after="120"/>
              <w:rPr>
                <w:b/>
                <w:sz w:val="16"/>
              </w:rPr>
            </w:pPr>
            <w:r w:rsidRPr="00CE6B02">
              <w:rPr>
                <w:b/>
                <w:sz w:val="16"/>
              </w:rPr>
              <w:t>Über Excelitas Technologies</w:t>
            </w:r>
          </w:p>
          <w:p w14:paraId="0040BD08" w14:textId="47140F0C" w:rsidR="003E447C" w:rsidRPr="00CE6B02" w:rsidRDefault="00866780" w:rsidP="005D5C4B">
            <w:pPr>
              <w:suppressAutoHyphens/>
              <w:spacing w:after="120"/>
              <w:jc w:val="both"/>
              <w:rPr>
                <w:sz w:val="16"/>
                <w:szCs w:val="16"/>
              </w:rPr>
            </w:pPr>
            <w:r w:rsidRPr="00CE6B02">
              <w:rPr>
                <w:sz w:val="16"/>
                <w:szCs w:val="16"/>
              </w:rPr>
              <w:t>Excelitas ist ein führender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vernetzte Geräte (IoT) und die Modernisierung des Militärs.</w:t>
            </w:r>
          </w:p>
          <w:p w14:paraId="790F08D7" w14:textId="4EA081E5" w:rsidR="003A4ADA" w:rsidRPr="00CE6B02" w:rsidRDefault="003E447C" w:rsidP="005D5C4B">
            <w:pPr>
              <w:suppressAutoHyphens/>
              <w:spacing w:after="120"/>
              <w:jc w:val="both"/>
              <w:rPr>
                <w:sz w:val="16"/>
                <w:szCs w:val="16"/>
              </w:rPr>
            </w:pPr>
            <w:r w:rsidRPr="00CE6B02">
              <w:rPr>
                <w:sz w:val="16"/>
                <w:szCs w:val="16"/>
              </w:rPr>
              <w:t xml:space="preserve">Bleiben Sie auf </w:t>
            </w:r>
            <w:hyperlink r:id="rId9" w:history="1">
              <w:r w:rsidRPr="00CE6B02">
                <w:rPr>
                  <w:rStyle w:val="Hyperlink"/>
                  <w:color w:val="0432FF"/>
                  <w:sz w:val="16"/>
                  <w:szCs w:val="16"/>
                </w:rPr>
                <w:t>Facebook</w:t>
              </w:r>
            </w:hyperlink>
            <w:r w:rsidRPr="00CE6B02">
              <w:rPr>
                <w:sz w:val="16"/>
                <w:szCs w:val="16"/>
              </w:rPr>
              <w:t xml:space="preserve">, </w:t>
            </w:r>
            <w:hyperlink r:id="rId10" w:history="1">
              <w:r w:rsidRPr="00CE6B02">
                <w:rPr>
                  <w:rStyle w:val="Hyperlink"/>
                  <w:sz w:val="16"/>
                  <w:szCs w:val="16"/>
                </w:rPr>
                <w:t>LinkedIn</w:t>
              </w:r>
            </w:hyperlink>
            <w:r w:rsidRPr="00CE6B02">
              <w:rPr>
                <w:sz w:val="16"/>
                <w:szCs w:val="16"/>
              </w:rPr>
              <w:t xml:space="preserve">, </w:t>
            </w:r>
            <w:hyperlink r:id="rId11" w:history="1">
              <w:r w:rsidRPr="00CE6B02">
                <w:rPr>
                  <w:rStyle w:val="Hyperlink"/>
                  <w:sz w:val="16"/>
                  <w:szCs w:val="16"/>
                </w:rPr>
                <w:t>Instagram</w:t>
              </w:r>
            </w:hyperlink>
            <w:r w:rsidRPr="00CE6B02">
              <w:rPr>
                <w:sz w:val="16"/>
                <w:szCs w:val="16"/>
              </w:rPr>
              <w:t xml:space="preserve"> und </w:t>
            </w:r>
            <w:hyperlink r:id="rId12" w:history="1">
              <w:r w:rsidRPr="00CE6B02">
                <w:rPr>
                  <w:rStyle w:val="Hyperlink"/>
                  <w:sz w:val="16"/>
                  <w:szCs w:val="16"/>
                </w:rPr>
                <w:t>Twitter</w:t>
              </w:r>
            </w:hyperlink>
            <w:r w:rsidRPr="00CE6B02">
              <w:rPr>
                <w:sz w:val="16"/>
                <w:szCs w:val="16"/>
              </w:rPr>
              <w:t xml:space="preserve"> mit Excelitas in Verbindung</w:t>
            </w:r>
            <w:r w:rsidR="003A4ADA" w:rsidRPr="00CE6B02">
              <w:rPr>
                <w:sz w:val="16"/>
                <w:szCs w:val="16"/>
              </w:rPr>
              <w:t>.</w:t>
            </w:r>
          </w:p>
        </w:tc>
      </w:tr>
      <w:tr w:rsidR="00535BE7" w:rsidRPr="00CE6B02" w14:paraId="743F63CF" w14:textId="77777777" w:rsidTr="00535BE7">
        <w:tc>
          <w:tcPr>
            <w:tcW w:w="5002" w:type="dxa"/>
            <w:gridSpan w:val="2"/>
            <w:tcBorders>
              <w:top w:val="single" w:sz="4" w:space="0" w:color="auto"/>
            </w:tcBorders>
          </w:tcPr>
          <w:p w14:paraId="36FCFFA9" w14:textId="77777777" w:rsidR="003A4ADA" w:rsidRPr="00B90FFB" w:rsidRDefault="003A4872" w:rsidP="005D5C4B">
            <w:pPr>
              <w:suppressAutoHyphens/>
              <w:spacing w:before="120" w:after="120"/>
              <w:rPr>
                <w:b/>
              </w:rPr>
            </w:pPr>
            <w:r w:rsidRPr="00B90FFB">
              <w:rPr>
                <w:b/>
              </w:rPr>
              <w:t>Kontakt:</w:t>
            </w:r>
          </w:p>
          <w:p w14:paraId="655ADA72" w14:textId="77777777" w:rsidR="003A4872" w:rsidRPr="00B90FFB" w:rsidRDefault="003A4872" w:rsidP="005D5C4B">
            <w:pPr>
              <w:suppressAutoHyphens/>
              <w:rPr>
                <w:b/>
                <w:bCs/>
              </w:rPr>
            </w:pPr>
            <w:r w:rsidRPr="00B90FFB">
              <w:rPr>
                <w:b/>
                <w:bCs/>
              </w:rPr>
              <w:t>Excelitas Technologies Corp.</w:t>
            </w:r>
          </w:p>
          <w:p w14:paraId="680FED17" w14:textId="42427EFD" w:rsidR="00336295" w:rsidRPr="00B90FFB" w:rsidRDefault="00336295" w:rsidP="00336295">
            <w:pPr>
              <w:suppressAutoHyphens/>
              <w:spacing w:before="120" w:after="120"/>
            </w:pPr>
            <w:r w:rsidRPr="00B90FFB">
              <w:t>Marie-Luise Bopp</w:t>
            </w:r>
            <w:r w:rsidRPr="00B90FFB">
              <w:br/>
              <w:t xml:space="preserve">Marketing </w:t>
            </w:r>
            <w:r w:rsidR="0042743A" w:rsidRPr="00B90FFB">
              <w:t>Manager</w:t>
            </w:r>
          </w:p>
          <w:p w14:paraId="46077741" w14:textId="77777777" w:rsidR="00336295" w:rsidRPr="003A1396" w:rsidRDefault="00336295" w:rsidP="00336295">
            <w:pPr>
              <w:suppressAutoHyphens/>
            </w:pPr>
            <w:r w:rsidRPr="003A1396">
              <w:t>Reinhard-Heraeus-Ring 7</w:t>
            </w:r>
          </w:p>
          <w:p w14:paraId="2776C1AC" w14:textId="77777777" w:rsidR="00336295" w:rsidRPr="005370A1" w:rsidRDefault="00336295" w:rsidP="00336295">
            <w:pPr>
              <w:suppressAutoHyphens/>
            </w:pPr>
            <w:r w:rsidRPr="003A1396">
              <w:t>63801 Kleinostheim</w:t>
            </w:r>
          </w:p>
          <w:p w14:paraId="11F09AC9" w14:textId="77777777" w:rsidR="00336295" w:rsidRPr="00B90FFB" w:rsidRDefault="00336295" w:rsidP="00336295">
            <w:pPr>
              <w:suppressAutoHyphens/>
              <w:rPr>
                <w:lang w:val="en-US"/>
              </w:rPr>
            </w:pPr>
            <w:r w:rsidRPr="00B90FFB">
              <w:rPr>
                <w:lang w:val="en-US"/>
              </w:rPr>
              <w:t>Germany</w:t>
            </w:r>
          </w:p>
          <w:p w14:paraId="566EC671" w14:textId="77777777" w:rsidR="00336295" w:rsidRPr="00B90FFB" w:rsidRDefault="00336295" w:rsidP="00336295">
            <w:pPr>
              <w:suppressAutoHyphens/>
              <w:spacing w:before="120"/>
              <w:rPr>
                <w:lang w:val="en-US"/>
              </w:rPr>
            </w:pPr>
            <w:r w:rsidRPr="00B90FFB">
              <w:rPr>
                <w:lang w:val="en-US"/>
              </w:rPr>
              <w:t>Tel.: +49-6181-35-8547</w:t>
            </w:r>
          </w:p>
          <w:p w14:paraId="72BFCA71" w14:textId="77777777" w:rsidR="00336295" w:rsidRPr="00B90FFB" w:rsidRDefault="00336295" w:rsidP="00336295">
            <w:pPr>
              <w:suppressAutoHyphens/>
              <w:rPr>
                <w:lang w:val="en-US"/>
              </w:rPr>
            </w:pPr>
            <w:r w:rsidRPr="00B90FFB">
              <w:rPr>
                <w:lang w:val="en-US"/>
              </w:rPr>
              <w:t xml:space="preserve">E-Mail: </w:t>
            </w:r>
            <w:hyperlink r:id="rId13" w:history="1">
              <w:r w:rsidRPr="00A57C48">
                <w:rPr>
                  <w:rStyle w:val="Hyperlink"/>
                  <w:lang w:val="fr-FR"/>
                </w:rPr>
                <w:t>marie-luise.bopp@excelitas.com</w:t>
              </w:r>
            </w:hyperlink>
          </w:p>
          <w:p w14:paraId="578F61FB" w14:textId="42C658BF" w:rsidR="003A4872" w:rsidRPr="00CE6B02" w:rsidRDefault="00336295" w:rsidP="00336295">
            <w:pPr>
              <w:suppressAutoHyphens/>
            </w:pPr>
            <w:r w:rsidRPr="005370A1">
              <w:t xml:space="preserve">Internet: </w:t>
            </w:r>
            <w:hyperlink r:id="rId14" w:history="1">
              <w:r w:rsidRPr="008D3963">
                <w:rPr>
                  <w:rStyle w:val="Hyperlink"/>
                </w:rPr>
                <w:t>www.excelitas.com</w:t>
              </w:r>
            </w:hyperlink>
          </w:p>
        </w:tc>
        <w:tc>
          <w:tcPr>
            <w:tcW w:w="2084" w:type="dxa"/>
            <w:gridSpan w:val="2"/>
            <w:tcBorders>
              <w:top w:val="single" w:sz="4" w:space="0" w:color="auto"/>
            </w:tcBorders>
          </w:tcPr>
          <w:p w14:paraId="3155E004" w14:textId="77777777" w:rsidR="003A4ADA" w:rsidRPr="00CE6B02" w:rsidRDefault="003A4872" w:rsidP="005D5C4B">
            <w:pPr>
              <w:suppressAutoHyphens/>
              <w:spacing w:before="480"/>
              <w:rPr>
                <w:sz w:val="16"/>
                <w:szCs w:val="16"/>
              </w:rPr>
            </w:pPr>
            <w:r w:rsidRPr="00CE6B02">
              <w:rPr>
                <w:sz w:val="16"/>
                <w:szCs w:val="16"/>
              </w:rPr>
              <w:t>gii die Presse-Agentur GmbH</w:t>
            </w:r>
          </w:p>
          <w:p w14:paraId="2DAF1A64" w14:textId="21D49C20" w:rsidR="003A4872" w:rsidRPr="00CE6B02" w:rsidRDefault="00EC0C40" w:rsidP="005D5C4B">
            <w:pPr>
              <w:suppressAutoHyphens/>
              <w:rPr>
                <w:sz w:val="16"/>
                <w:szCs w:val="16"/>
              </w:rPr>
            </w:pPr>
            <w:r w:rsidRPr="00CE6B02">
              <w:rPr>
                <w:sz w:val="16"/>
              </w:rPr>
              <w:t>Christburger S</w:t>
            </w:r>
            <w:r w:rsidR="003A4872" w:rsidRPr="00CE6B02">
              <w:rPr>
                <w:sz w:val="16"/>
                <w:szCs w:val="16"/>
              </w:rPr>
              <w:t xml:space="preserve">traße </w:t>
            </w:r>
            <w:r w:rsidRPr="00CE6B02">
              <w:rPr>
                <w:sz w:val="16"/>
                <w:szCs w:val="16"/>
              </w:rPr>
              <w:t>41</w:t>
            </w:r>
          </w:p>
          <w:p w14:paraId="1C7F9AE3" w14:textId="76A85D24" w:rsidR="003A4872" w:rsidRPr="00CE6B02" w:rsidRDefault="003A4872" w:rsidP="005D5C4B">
            <w:pPr>
              <w:suppressAutoHyphens/>
              <w:rPr>
                <w:sz w:val="16"/>
                <w:szCs w:val="16"/>
              </w:rPr>
            </w:pPr>
            <w:r w:rsidRPr="00CE6B02">
              <w:rPr>
                <w:sz w:val="16"/>
                <w:szCs w:val="16"/>
              </w:rPr>
              <w:t>10405 Berlin</w:t>
            </w:r>
          </w:p>
          <w:p w14:paraId="6831F1D2" w14:textId="4AE546B2" w:rsidR="003A4872" w:rsidRPr="00CE6B02" w:rsidRDefault="003A4872" w:rsidP="005D5C4B">
            <w:pPr>
              <w:suppressAutoHyphens/>
              <w:rPr>
                <w:sz w:val="16"/>
                <w:szCs w:val="16"/>
              </w:rPr>
            </w:pPr>
            <w:r w:rsidRPr="00CE6B02">
              <w:rPr>
                <w:sz w:val="16"/>
                <w:szCs w:val="16"/>
              </w:rPr>
              <w:t>Tel.: +49-30-538965-0</w:t>
            </w:r>
          </w:p>
          <w:p w14:paraId="0DDC2B3F" w14:textId="03E4BC09" w:rsidR="003A4872" w:rsidRPr="00CE6B02" w:rsidRDefault="003A4872" w:rsidP="005D5C4B">
            <w:pPr>
              <w:suppressAutoHyphens/>
              <w:rPr>
                <w:sz w:val="16"/>
                <w:szCs w:val="16"/>
              </w:rPr>
            </w:pPr>
            <w:r w:rsidRPr="00CE6B02">
              <w:rPr>
                <w:sz w:val="16"/>
                <w:szCs w:val="16"/>
              </w:rPr>
              <w:t xml:space="preserve">E-Mail: </w:t>
            </w:r>
            <w:hyperlink r:id="rId15" w:history="1">
              <w:r w:rsidRPr="00CE6B02">
                <w:rPr>
                  <w:rStyle w:val="Hyperlink"/>
                  <w:sz w:val="16"/>
                  <w:szCs w:val="16"/>
                </w:rPr>
                <w:t>info@gii.de</w:t>
              </w:r>
            </w:hyperlink>
          </w:p>
          <w:p w14:paraId="76173B00" w14:textId="46CC784E" w:rsidR="003A4872" w:rsidRPr="00CE6B02" w:rsidRDefault="003A4872" w:rsidP="005D5C4B">
            <w:pPr>
              <w:suppressAutoHyphens/>
              <w:rPr>
                <w:sz w:val="16"/>
                <w:szCs w:val="16"/>
              </w:rPr>
            </w:pPr>
            <w:r w:rsidRPr="00CE6B02">
              <w:rPr>
                <w:sz w:val="16"/>
                <w:szCs w:val="16"/>
              </w:rPr>
              <w:t xml:space="preserve">Internet: </w:t>
            </w:r>
            <w:hyperlink r:id="rId16" w:history="1">
              <w:r w:rsidRPr="00CE6B02">
                <w:rPr>
                  <w:rStyle w:val="Hyperlink"/>
                  <w:sz w:val="16"/>
                  <w:szCs w:val="16"/>
                </w:rPr>
                <w:t>www.gii.de</w:t>
              </w:r>
            </w:hyperlink>
          </w:p>
        </w:tc>
      </w:tr>
    </w:tbl>
    <w:p w14:paraId="5109BA74" w14:textId="376801A3" w:rsidR="007B77DE" w:rsidRPr="00CE6B02" w:rsidRDefault="007B77DE" w:rsidP="005D5C4B">
      <w:pPr>
        <w:suppressAutoHyphens/>
      </w:pPr>
    </w:p>
    <w:sectPr w:rsidR="007B77DE" w:rsidRPr="00CE6B02"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A706D" w14:textId="77777777" w:rsidR="00521FB8" w:rsidRDefault="00521FB8">
      <w:r>
        <w:separator/>
      </w:r>
    </w:p>
  </w:endnote>
  <w:endnote w:type="continuationSeparator" w:id="0">
    <w:p w14:paraId="419BB631" w14:textId="77777777" w:rsidR="00521FB8" w:rsidRDefault="00521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2C2FE" w14:textId="77777777" w:rsidR="00521FB8" w:rsidRDefault="00521FB8">
      <w:r>
        <w:separator/>
      </w:r>
    </w:p>
  </w:footnote>
  <w:footnote w:type="continuationSeparator" w:id="0">
    <w:p w14:paraId="285D178E" w14:textId="77777777" w:rsidR="00521FB8" w:rsidRDefault="00521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63F9" w14:textId="704ADFBB" w:rsidR="004E1539" w:rsidRPr="009D0878" w:rsidRDefault="004E1539" w:rsidP="004A1BD4">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1B28FD" w:rsidRPr="001B28FD">
      <w:rPr>
        <w:rStyle w:val="Seitenzahl"/>
        <w:sz w:val="18"/>
        <w:szCs w:val="18"/>
      </w:rPr>
      <w:t>Industrieobjektive LINOS inspec.x L 5.6/105</w:t>
    </w:r>
    <w:r w:rsidR="004A1BD4">
      <w:rPr>
        <w:rStyle w:val="Seitenzahl"/>
        <w:sz w:val="18"/>
        <w:szCs w:val="18"/>
      </w:rPr>
      <w:t xml:space="preserve"> </w:t>
    </w:r>
    <w:r w:rsidR="004A1BD4" w:rsidRPr="004A1BD4">
      <w:rPr>
        <w:rStyle w:val="Seitenzahl"/>
        <w:sz w:val="18"/>
        <w:szCs w:val="18"/>
      </w:rPr>
      <w:t>VIS-NIR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C8764C"/>
    <w:multiLevelType w:val="hybridMultilevel"/>
    <w:tmpl w:val="ECB8FAE2"/>
    <w:lvl w:ilvl="0" w:tplc="302A3D2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 w:numId="5" w16cid:durableId="1792363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44B33"/>
    <w:rsid w:val="00050BFE"/>
    <w:rsid w:val="000655C6"/>
    <w:rsid w:val="00070AAB"/>
    <w:rsid w:val="00074F01"/>
    <w:rsid w:val="0007539C"/>
    <w:rsid w:val="000856D0"/>
    <w:rsid w:val="000A606F"/>
    <w:rsid w:val="000B0876"/>
    <w:rsid w:val="000B63C1"/>
    <w:rsid w:val="000D5606"/>
    <w:rsid w:val="000F2F90"/>
    <w:rsid w:val="000F6367"/>
    <w:rsid w:val="0010350A"/>
    <w:rsid w:val="001165CE"/>
    <w:rsid w:val="00120B77"/>
    <w:rsid w:val="00130A06"/>
    <w:rsid w:val="00133833"/>
    <w:rsid w:val="00140453"/>
    <w:rsid w:val="001454D1"/>
    <w:rsid w:val="001551EA"/>
    <w:rsid w:val="0016029D"/>
    <w:rsid w:val="0016262E"/>
    <w:rsid w:val="00162DB7"/>
    <w:rsid w:val="001647E3"/>
    <w:rsid w:val="0017218B"/>
    <w:rsid w:val="001743C7"/>
    <w:rsid w:val="00185CD9"/>
    <w:rsid w:val="001A79CB"/>
    <w:rsid w:val="001B28FD"/>
    <w:rsid w:val="001B4372"/>
    <w:rsid w:val="001C1C47"/>
    <w:rsid w:val="001F7DB7"/>
    <w:rsid w:val="00224FC1"/>
    <w:rsid w:val="00227ECD"/>
    <w:rsid w:val="00231783"/>
    <w:rsid w:val="002336FD"/>
    <w:rsid w:val="00244CFA"/>
    <w:rsid w:val="002515AD"/>
    <w:rsid w:val="002535AF"/>
    <w:rsid w:val="002540C1"/>
    <w:rsid w:val="00264270"/>
    <w:rsid w:val="002659D8"/>
    <w:rsid w:val="00271B0A"/>
    <w:rsid w:val="002737A8"/>
    <w:rsid w:val="00275ED7"/>
    <w:rsid w:val="00287D26"/>
    <w:rsid w:val="002955BC"/>
    <w:rsid w:val="002A42E7"/>
    <w:rsid w:val="002A440E"/>
    <w:rsid w:val="002A5664"/>
    <w:rsid w:val="002B219F"/>
    <w:rsid w:val="002C1588"/>
    <w:rsid w:val="002C63F9"/>
    <w:rsid w:val="002D1E58"/>
    <w:rsid w:val="002D668A"/>
    <w:rsid w:val="002F21E7"/>
    <w:rsid w:val="00303CC1"/>
    <w:rsid w:val="00324075"/>
    <w:rsid w:val="00331848"/>
    <w:rsid w:val="00336295"/>
    <w:rsid w:val="00341C64"/>
    <w:rsid w:val="00365F67"/>
    <w:rsid w:val="00377172"/>
    <w:rsid w:val="003973EB"/>
    <w:rsid w:val="003A4872"/>
    <w:rsid w:val="003A4ADA"/>
    <w:rsid w:val="003B0CE2"/>
    <w:rsid w:val="003C056D"/>
    <w:rsid w:val="003E0C4B"/>
    <w:rsid w:val="003E447C"/>
    <w:rsid w:val="003E5B62"/>
    <w:rsid w:val="003F61EE"/>
    <w:rsid w:val="00414D70"/>
    <w:rsid w:val="0042743A"/>
    <w:rsid w:val="00442FD0"/>
    <w:rsid w:val="00444B8C"/>
    <w:rsid w:val="00451192"/>
    <w:rsid w:val="004654C8"/>
    <w:rsid w:val="004916D4"/>
    <w:rsid w:val="00495330"/>
    <w:rsid w:val="004A1BD4"/>
    <w:rsid w:val="004B4B94"/>
    <w:rsid w:val="004B6E44"/>
    <w:rsid w:val="004C1F4D"/>
    <w:rsid w:val="004D0B51"/>
    <w:rsid w:val="004E1539"/>
    <w:rsid w:val="004E41F7"/>
    <w:rsid w:val="00507B9E"/>
    <w:rsid w:val="005103E5"/>
    <w:rsid w:val="00514156"/>
    <w:rsid w:val="00521FB8"/>
    <w:rsid w:val="00527138"/>
    <w:rsid w:val="00535BE7"/>
    <w:rsid w:val="00541BA7"/>
    <w:rsid w:val="0054242D"/>
    <w:rsid w:val="00543737"/>
    <w:rsid w:val="005477A1"/>
    <w:rsid w:val="005553A5"/>
    <w:rsid w:val="005776EE"/>
    <w:rsid w:val="005821DE"/>
    <w:rsid w:val="00585743"/>
    <w:rsid w:val="00590D29"/>
    <w:rsid w:val="005A58C7"/>
    <w:rsid w:val="005B4777"/>
    <w:rsid w:val="005B6C87"/>
    <w:rsid w:val="005D0E9D"/>
    <w:rsid w:val="005D5C4B"/>
    <w:rsid w:val="005D7B84"/>
    <w:rsid w:val="005E0177"/>
    <w:rsid w:val="00605221"/>
    <w:rsid w:val="006267FC"/>
    <w:rsid w:val="00664168"/>
    <w:rsid w:val="0067227E"/>
    <w:rsid w:val="0067697F"/>
    <w:rsid w:val="006B1315"/>
    <w:rsid w:val="006B4420"/>
    <w:rsid w:val="006C4680"/>
    <w:rsid w:val="006C6E66"/>
    <w:rsid w:val="006F0F4B"/>
    <w:rsid w:val="006F2EA7"/>
    <w:rsid w:val="006F5BE5"/>
    <w:rsid w:val="006F6461"/>
    <w:rsid w:val="006F714A"/>
    <w:rsid w:val="00716C9D"/>
    <w:rsid w:val="0072276E"/>
    <w:rsid w:val="00723E5D"/>
    <w:rsid w:val="007330B0"/>
    <w:rsid w:val="00735828"/>
    <w:rsid w:val="0074028F"/>
    <w:rsid w:val="0074092D"/>
    <w:rsid w:val="00745693"/>
    <w:rsid w:val="00745A18"/>
    <w:rsid w:val="00754B69"/>
    <w:rsid w:val="007639D6"/>
    <w:rsid w:val="00773B05"/>
    <w:rsid w:val="00776FAF"/>
    <w:rsid w:val="00777889"/>
    <w:rsid w:val="00793B20"/>
    <w:rsid w:val="007B3B9A"/>
    <w:rsid w:val="007B5CEF"/>
    <w:rsid w:val="007B77DE"/>
    <w:rsid w:val="007C29BD"/>
    <w:rsid w:val="007C44CE"/>
    <w:rsid w:val="007C4C2B"/>
    <w:rsid w:val="007D5D12"/>
    <w:rsid w:val="007E2255"/>
    <w:rsid w:val="00800030"/>
    <w:rsid w:val="008034B3"/>
    <w:rsid w:val="00806B5D"/>
    <w:rsid w:val="00807246"/>
    <w:rsid w:val="0082031F"/>
    <w:rsid w:val="00827679"/>
    <w:rsid w:val="008317DF"/>
    <w:rsid w:val="00833FC1"/>
    <w:rsid w:val="00845FBC"/>
    <w:rsid w:val="00846799"/>
    <w:rsid w:val="0084752A"/>
    <w:rsid w:val="008529BF"/>
    <w:rsid w:val="008651C1"/>
    <w:rsid w:val="00866780"/>
    <w:rsid w:val="00871A32"/>
    <w:rsid w:val="00897EB0"/>
    <w:rsid w:val="008A1025"/>
    <w:rsid w:val="008B782A"/>
    <w:rsid w:val="008C7752"/>
    <w:rsid w:val="008D1BA6"/>
    <w:rsid w:val="008D72E7"/>
    <w:rsid w:val="008E0DEB"/>
    <w:rsid w:val="008E1017"/>
    <w:rsid w:val="008F0482"/>
    <w:rsid w:val="008F2FAF"/>
    <w:rsid w:val="009074B6"/>
    <w:rsid w:val="00933499"/>
    <w:rsid w:val="00937C84"/>
    <w:rsid w:val="0094347C"/>
    <w:rsid w:val="00965E59"/>
    <w:rsid w:val="009679EC"/>
    <w:rsid w:val="00967ECC"/>
    <w:rsid w:val="00970C02"/>
    <w:rsid w:val="009720EF"/>
    <w:rsid w:val="009804C7"/>
    <w:rsid w:val="009B24FD"/>
    <w:rsid w:val="009B5DCC"/>
    <w:rsid w:val="009C4945"/>
    <w:rsid w:val="009C55F0"/>
    <w:rsid w:val="009D0878"/>
    <w:rsid w:val="009E4EA1"/>
    <w:rsid w:val="009F02E9"/>
    <w:rsid w:val="009F409F"/>
    <w:rsid w:val="009F4E76"/>
    <w:rsid w:val="00A41A56"/>
    <w:rsid w:val="00A444D4"/>
    <w:rsid w:val="00A54463"/>
    <w:rsid w:val="00A64493"/>
    <w:rsid w:val="00A77DA3"/>
    <w:rsid w:val="00A926CD"/>
    <w:rsid w:val="00A92C54"/>
    <w:rsid w:val="00AA0C4F"/>
    <w:rsid w:val="00AA3C6C"/>
    <w:rsid w:val="00AA5824"/>
    <w:rsid w:val="00AC3062"/>
    <w:rsid w:val="00AD1A03"/>
    <w:rsid w:val="00AE7394"/>
    <w:rsid w:val="00AF1FF0"/>
    <w:rsid w:val="00B148D3"/>
    <w:rsid w:val="00B206D1"/>
    <w:rsid w:val="00B2229D"/>
    <w:rsid w:val="00B231C6"/>
    <w:rsid w:val="00B47B5C"/>
    <w:rsid w:val="00B64605"/>
    <w:rsid w:val="00B803CA"/>
    <w:rsid w:val="00B90FFB"/>
    <w:rsid w:val="00B94CB5"/>
    <w:rsid w:val="00BA596B"/>
    <w:rsid w:val="00BB06CA"/>
    <w:rsid w:val="00BD6E0B"/>
    <w:rsid w:val="00BE5F13"/>
    <w:rsid w:val="00BF3C2F"/>
    <w:rsid w:val="00BF3E36"/>
    <w:rsid w:val="00BF4A50"/>
    <w:rsid w:val="00BF7343"/>
    <w:rsid w:val="00C06D87"/>
    <w:rsid w:val="00C12CDB"/>
    <w:rsid w:val="00C32ABE"/>
    <w:rsid w:val="00C61536"/>
    <w:rsid w:val="00C776AA"/>
    <w:rsid w:val="00C81F10"/>
    <w:rsid w:val="00C82DC7"/>
    <w:rsid w:val="00C87EE7"/>
    <w:rsid w:val="00CA2716"/>
    <w:rsid w:val="00CA5ADB"/>
    <w:rsid w:val="00CC42B2"/>
    <w:rsid w:val="00CC45CD"/>
    <w:rsid w:val="00CC669D"/>
    <w:rsid w:val="00CD1202"/>
    <w:rsid w:val="00CE32B7"/>
    <w:rsid w:val="00CE6B02"/>
    <w:rsid w:val="00CF3915"/>
    <w:rsid w:val="00D0417C"/>
    <w:rsid w:val="00D06893"/>
    <w:rsid w:val="00D0736C"/>
    <w:rsid w:val="00D24F0C"/>
    <w:rsid w:val="00D41FC2"/>
    <w:rsid w:val="00D50F16"/>
    <w:rsid w:val="00D60555"/>
    <w:rsid w:val="00D825E5"/>
    <w:rsid w:val="00D9223E"/>
    <w:rsid w:val="00D9331D"/>
    <w:rsid w:val="00DA4AFC"/>
    <w:rsid w:val="00DB0F81"/>
    <w:rsid w:val="00DC2906"/>
    <w:rsid w:val="00DC7B84"/>
    <w:rsid w:val="00DD5006"/>
    <w:rsid w:val="00E02BCF"/>
    <w:rsid w:val="00E05C80"/>
    <w:rsid w:val="00E074EA"/>
    <w:rsid w:val="00E112B8"/>
    <w:rsid w:val="00E12173"/>
    <w:rsid w:val="00E13B34"/>
    <w:rsid w:val="00E16722"/>
    <w:rsid w:val="00E228A8"/>
    <w:rsid w:val="00E432B8"/>
    <w:rsid w:val="00E77FCD"/>
    <w:rsid w:val="00E85E93"/>
    <w:rsid w:val="00EA77E8"/>
    <w:rsid w:val="00EC0C40"/>
    <w:rsid w:val="00EC24A9"/>
    <w:rsid w:val="00EE1928"/>
    <w:rsid w:val="00EE46F8"/>
    <w:rsid w:val="00EF400D"/>
    <w:rsid w:val="00F07A30"/>
    <w:rsid w:val="00F25D59"/>
    <w:rsid w:val="00F344AC"/>
    <w:rsid w:val="00F37DEB"/>
    <w:rsid w:val="00F4458C"/>
    <w:rsid w:val="00F51BFD"/>
    <w:rsid w:val="00F6399F"/>
    <w:rsid w:val="00F67FA6"/>
    <w:rsid w:val="00F906D2"/>
    <w:rsid w:val="00F9339C"/>
    <w:rsid w:val="00FB5507"/>
    <w:rsid w:val="00FC17C4"/>
    <w:rsid w:val="00FC25E8"/>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uiPriority w:val="34"/>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unhideWhenUsed/>
    <w:rsid w:val="00527138"/>
  </w:style>
  <w:style w:type="character" w:customStyle="1" w:styleId="KommentartextZchn">
    <w:name w:val="Kommentartext Zchn"/>
    <w:link w:val="Kommentartext"/>
    <w:uiPriority w:val="99"/>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42743A"/>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linos-inspecx-l-56105-vis-nir-lens-series" TargetMode="External"/><Relationship Id="rId12" Type="http://schemas.openxmlformats.org/officeDocument/2006/relationships/hyperlink" Target="https://twitter.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3449</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3989</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43</cp:revision>
  <cp:lastPrinted>2018-02-13T14:08:00Z</cp:lastPrinted>
  <dcterms:created xsi:type="dcterms:W3CDTF">2022-03-18T12:04:00Z</dcterms:created>
  <dcterms:modified xsi:type="dcterms:W3CDTF">2024-10-02T12:02:00Z</dcterms:modified>
</cp:coreProperties>
</file>