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713F09" w:rsidRDefault="004E1539" w:rsidP="003973EB">
      <w:pPr>
        <w:suppressAutoHyphens/>
        <w:rPr>
          <w:sz w:val="40"/>
          <w:szCs w:val="40"/>
        </w:rPr>
      </w:pPr>
      <w:r w:rsidRPr="00713F09">
        <w:rPr>
          <w:sz w:val="40"/>
          <w:szCs w:val="40"/>
        </w:rPr>
        <w:t>Presseinformation</w:t>
      </w:r>
    </w:p>
    <w:p w14:paraId="20489C84" w14:textId="77777777" w:rsidR="004E1539" w:rsidRPr="00713F09" w:rsidRDefault="004E1539" w:rsidP="003973EB">
      <w:pPr>
        <w:suppressAutoHyphens/>
        <w:spacing w:line="360" w:lineRule="auto"/>
        <w:ind w:right="-2"/>
        <w:rPr>
          <w:b/>
          <w:sz w:val="24"/>
          <w:szCs w:val="40"/>
        </w:rPr>
      </w:pPr>
    </w:p>
    <w:p w14:paraId="1CA92F26" w14:textId="13DAC6D8" w:rsidR="00D24F0C" w:rsidRPr="00713F09" w:rsidRDefault="007812A2" w:rsidP="003973EB">
      <w:pPr>
        <w:suppressAutoHyphens/>
        <w:spacing w:line="360" w:lineRule="auto"/>
        <w:rPr>
          <w:b/>
          <w:sz w:val="24"/>
        </w:rPr>
      </w:pPr>
      <w:r w:rsidRPr="00713F09">
        <w:rPr>
          <w:b/>
          <w:sz w:val="24"/>
        </w:rPr>
        <w:t>Großflächige Silizium-Photodiode für fortschrittliche Alphateilchen-Detektion</w:t>
      </w:r>
    </w:p>
    <w:p w14:paraId="21828B50" w14:textId="77777777" w:rsidR="00AA5824" w:rsidRPr="00713F09" w:rsidRDefault="00AA5824" w:rsidP="003973EB">
      <w:pPr>
        <w:pStyle w:val="Kopfzeile"/>
        <w:tabs>
          <w:tab w:val="clear" w:pos="4536"/>
          <w:tab w:val="clear" w:pos="9072"/>
        </w:tabs>
        <w:suppressAutoHyphens/>
        <w:spacing w:line="360" w:lineRule="auto"/>
        <w:ind w:right="-2"/>
        <w:jc w:val="both"/>
      </w:pPr>
    </w:p>
    <w:p w14:paraId="47814AC0" w14:textId="5F07B5CF" w:rsidR="00D80B26" w:rsidRPr="00713F09" w:rsidRDefault="00FE7423" w:rsidP="0085233F">
      <w:pPr>
        <w:pStyle w:val="Kopfzeile"/>
        <w:tabs>
          <w:tab w:val="clear" w:pos="4536"/>
          <w:tab w:val="clear" w:pos="9072"/>
        </w:tabs>
        <w:suppressAutoHyphens/>
        <w:spacing w:line="360" w:lineRule="auto"/>
        <w:ind w:right="-2"/>
        <w:jc w:val="both"/>
      </w:pPr>
      <w:r w:rsidRPr="00713F09">
        <w:t xml:space="preserve">Excelitas Technologies präsentiert eine neue </w:t>
      </w:r>
      <w:r w:rsidR="00F41A61" w:rsidRPr="00713F09">
        <w:t xml:space="preserve">großflächige </w:t>
      </w:r>
      <w:r w:rsidRPr="00713F09">
        <w:t xml:space="preserve">Silizium-Photodiode für eine zuverlässige Detektion von Alphateilchen. Die </w:t>
      </w:r>
      <w:r w:rsidR="0085233F" w:rsidRPr="00713F09">
        <w:t xml:space="preserve">VTH3020 </w:t>
      </w:r>
      <w:r w:rsidRPr="00713F09">
        <w:t xml:space="preserve">wurde speziell für die Radongasdetektion, für Alphastrahlungsmessungen und zur Erkennung von Umgebungslicht entwickelt. </w:t>
      </w:r>
      <w:r w:rsidR="0085233F" w:rsidRPr="00713F09">
        <w:t xml:space="preserve">Die für Reflow-Prozesse </w:t>
      </w:r>
      <w:r w:rsidR="00713F09" w:rsidRPr="00713F09">
        <w:t>ausgelegte</w:t>
      </w:r>
      <w:r w:rsidR="00D80B26" w:rsidRPr="00713F09">
        <w:t>, RoHS-konforme</w:t>
      </w:r>
      <w:r w:rsidR="0085233F" w:rsidRPr="00713F09">
        <w:t xml:space="preserve"> Diode</w:t>
      </w:r>
      <w:r w:rsidRPr="00713F09">
        <w:t xml:space="preserve"> </w:t>
      </w:r>
      <w:r w:rsidR="00B254FC" w:rsidRPr="00713F09">
        <w:t xml:space="preserve">im Chip-on-Board-Design </w:t>
      </w:r>
      <w:r w:rsidRPr="00713F09">
        <w:t xml:space="preserve">richtet sich </w:t>
      </w:r>
      <w:r w:rsidR="0085233F" w:rsidRPr="00713F09">
        <w:t xml:space="preserve">insbesondere </w:t>
      </w:r>
      <w:r w:rsidRPr="00713F09">
        <w:t>an Hersteller von Smart-Home-</w:t>
      </w:r>
      <w:r w:rsidR="0085233F" w:rsidRPr="00713F09">
        <w:t>Messg</w:t>
      </w:r>
      <w:r w:rsidRPr="00713F09">
        <w:t>eräten, Gasdetektoren und Sicherheitssensoren</w:t>
      </w:r>
      <w:r w:rsidR="0085233F" w:rsidRPr="00713F09">
        <w:t>.</w:t>
      </w:r>
      <w:r w:rsidR="00E71162" w:rsidRPr="00713F09">
        <w:t xml:space="preserve"> Sie bietet </w:t>
      </w:r>
      <w:r w:rsidR="00D80B26" w:rsidRPr="00713F09">
        <w:t xml:space="preserve">eine hohe Empfindlichkeit für Alphateilchen </w:t>
      </w:r>
      <w:r w:rsidR="00B254FC" w:rsidRPr="00713F09">
        <w:t>dank</w:t>
      </w:r>
      <w:r w:rsidR="00D80B26" w:rsidRPr="00713F09">
        <w:t xml:space="preserve"> </w:t>
      </w:r>
      <w:r w:rsidR="00B254FC" w:rsidRPr="00713F09">
        <w:t>dem</w:t>
      </w:r>
      <w:r w:rsidR="00D80B26" w:rsidRPr="00713F09">
        <w:t xml:space="preserve"> fortschrittlichen Chipdesign und </w:t>
      </w:r>
      <w:r w:rsidR="00713F09" w:rsidRPr="00713F09">
        <w:t>der freiliegenden Chipoberfläche, welche Absorption in einem Fenstermaterial verhindert</w:t>
      </w:r>
      <w:r w:rsidR="00D80B26" w:rsidRPr="00713F09">
        <w:t xml:space="preserve">. </w:t>
      </w:r>
      <w:r w:rsidR="00EE4130" w:rsidRPr="00713F09">
        <w:t>Die Si-PD zeichnet sich durch einen niedrigen Dunkelstrom und geringes Rauschen und daher eine hohe Zuverlässigkeit aus. Ihre niedrige Kapazität sorgt</w:t>
      </w:r>
      <w:r w:rsidR="00713F09" w:rsidRPr="00713F09">
        <w:t xml:space="preserve"> ebenso wie die große aktive Fläche von 10 mm x 10 mm</w:t>
      </w:r>
      <w:r w:rsidR="00EE4130" w:rsidRPr="00713F09">
        <w:t xml:space="preserve"> für eine besonders hohe Empfindlichkeit </w:t>
      </w:r>
      <w:r w:rsidR="00713F09" w:rsidRPr="00713F09">
        <w:t>bei</w:t>
      </w:r>
      <w:r w:rsidR="00EE4130" w:rsidRPr="00713F09">
        <w:t xml:space="preserve"> schwacher Strahlung. </w:t>
      </w:r>
      <w:r w:rsidR="00D80B26" w:rsidRPr="00713F09">
        <w:t>Eine hohe Durchbruchspannung gewährleistet den robusten Betrieb der Diode.</w:t>
      </w:r>
    </w:p>
    <w:p w14:paraId="5D9B4DE2" w14:textId="61619EA7" w:rsidR="003A4ADA" w:rsidRPr="00713F09" w:rsidRDefault="008E6074" w:rsidP="008E6074">
      <w:pPr>
        <w:pStyle w:val="Kopfzeile"/>
        <w:tabs>
          <w:tab w:val="clear" w:pos="4536"/>
          <w:tab w:val="clear" w:pos="9072"/>
        </w:tabs>
        <w:suppressAutoHyphens/>
        <w:spacing w:line="360" w:lineRule="auto"/>
        <w:ind w:right="-2"/>
      </w:pPr>
      <w:r w:rsidRPr="00713F09">
        <w:t xml:space="preserve">Produktseite: </w:t>
      </w:r>
      <w:hyperlink r:id="rId7" w:history="1">
        <w:r w:rsidRPr="00713F09">
          <w:rPr>
            <w:rStyle w:val="Hyperlink"/>
          </w:rPr>
          <w:t>https://www.excelitas.com/de/product/excelitas-vth3020-large-area-100mm2-slicon-photodiode-chip-board-detector</w:t>
        </w:r>
      </w:hyperlink>
    </w:p>
    <w:p w14:paraId="626753B2" w14:textId="77777777" w:rsidR="001949E7" w:rsidRPr="00713F09" w:rsidRDefault="001949E7" w:rsidP="001949E7">
      <w:pPr>
        <w:pStyle w:val="Kopfzeile"/>
        <w:tabs>
          <w:tab w:val="clear" w:pos="4536"/>
          <w:tab w:val="clear" w:pos="9072"/>
        </w:tabs>
        <w:suppressAutoHyphens/>
        <w:spacing w:line="360" w:lineRule="auto"/>
        <w:ind w:right="-2"/>
        <w:jc w:val="both"/>
      </w:pPr>
    </w:p>
    <w:p w14:paraId="5095CAB7" w14:textId="3EBAEC67" w:rsidR="001949E7" w:rsidRPr="00713F09" w:rsidRDefault="001949E7" w:rsidP="001949E7">
      <w:pPr>
        <w:pStyle w:val="Kopfzeile"/>
        <w:tabs>
          <w:tab w:val="clear" w:pos="4536"/>
          <w:tab w:val="clear" w:pos="9072"/>
        </w:tabs>
        <w:suppressAutoHyphens/>
        <w:spacing w:line="360" w:lineRule="auto"/>
        <w:ind w:right="-2"/>
        <w:jc w:val="both"/>
      </w:pPr>
      <w:r w:rsidRPr="00713F09">
        <w:t xml:space="preserve">Der Hersteller </w:t>
      </w:r>
      <w:r w:rsidR="008D0C29" w:rsidRPr="00713F09">
        <w:t>zeigt die</w:t>
      </w:r>
      <w:r w:rsidRPr="00713F09">
        <w:t xml:space="preserve"> neue </w:t>
      </w:r>
      <w:r w:rsidR="008D0C29" w:rsidRPr="00713F09">
        <w:t>Chip-on-Board-</w:t>
      </w:r>
      <w:r w:rsidRPr="00713F09">
        <w:t>Diode auch auf der Photonics West.</w:t>
      </w:r>
    </w:p>
    <w:p w14:paraId="2F752332" w14:textId="77777777" w:rsidR="00B04E13" w:rsidRPr="00B5519E" w:rsidRDefault="00B04E13" w:rsidP="001949E7">
      <w:pPr>
        <w:pStyle w:val="Kopfzeile"/>
        <w:tabs>
          <w:tab w:val="clear" w:pos="4536"/>
          <w:tab w:val="clear" w:pos="9072"/>
        </w:tabs>
        <w:suppressAutoHyphens/>
        <w:ind w:right="-2"/>
        <w:jc w:val="both"/>
        <w:rPr>
          <w:b/>
          <w:bCs/>
          <w:lang w:val="en-US"/>
        </w:rPr>
      </w:pPr>
      <w:r w:rsidRPr="00B5519E">
        <w:rPr>
          <w:b/>
          <w:bCs/>
          <w:lang w:val="en-US"/>
        </w:rPr>
        <w:t>Excelitas auf der Photonics West</w:t>
      </w:r>
    </w:p>
    <w:p w14:paraId="3BD40364" w14:textId="77777777" w:rsidR="00B04E13" w:rsidRPr="00713F09" w:rsidRDefault="00B04E13" w:rsidP="001949E7">
      <w:pPr>
        <w:pStyle w:val="Kopfzeile"/>
        <w:tabs>
          <w:tab w:val="clear" w:pos="4536"/>
          <w:tab w:val="clear" w:pos="9072"/>
        </w:tabs>
        <w:suppressAutoHyphens/>
        <w:ind w:right="-2"/>
        <w:jc w:val="both"/>
        <w:rPr>
          <w:b/>
          <w:bCs/>
        </w:rPr>
      </w:pPr>
      <w:r w:rsidRPr="00B5519E">
        <w:rPr>
          <w:b/>
          <w:bCs/>
          <w:lang w:val="en-US"/>
        </w:rPr>
        <w:t xml:space="preserve">San Francisco, 28. – 30. </w:t>
      </w:r>
      <w:r w:rsidRPr="00713F09">
        <w:rPr>
          <w:b/>
          <w:bCs/>
        </w:rPr>
        <w:t>Januar 2025</w:t>
      </w:r>
    </w:p>
    <w:p w14:paraId="1747393E" w14:textId="0560755D" w:rsidR="00CA2716" w:rsidRPr="00713F09" w:rsidRDefault="00B04E13" w:rsidP="001949E7">
      <w:pPr>
        <w:pStyle w:val="Kopfzeile"/>
        <w:tabs>
          <w:tab w:val="clear" w:pos="4536"/>
          <w:tab w:val="clear" w:pos="9072"/>
        </w:tabs>
        <w:suppressAutoHyphens/>
        <w:ind w:right="-2"/>
        <w:jc w:val="both"/>
        <w:rPr>
          <w:b/>
          <w:bCs/>
        </w:rPr>
      </w:pPr>
      <w:r w:rsidRPr="00713F09">
        <w:rPr>
          <w:b/>
          <w:bCs/>
        </w:rPr>
        <w:t>Stand 641</w:t>
      </w:r>
    </w:p>
    <w:p w14:paraId="556C3CE2" w14:textId="77777777" w:rsidR="00F25D59" w:rsidRPr="00713F09" w:rsidRDefault="00F25D59" w:rsidP="00CA271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rsidRPr="00713F09" w14:paraId="1B2BBCBD" w14:textId="77777777" w:rsidTr="00F25D59">
        <w:tc>
          <w:tcPr>
            <w:tcW w:w="7086" w:type="dxa"/>
          </w:tcPr>
          <w:p w14:paraId="226BC330" w14:textId="36AB7C1B" w:rsidR="00CA2716" w:rsidRPr="00713F09" w:rsidRDefault="00B22A63" w:rsidP="003A4ADA">
            <w:pPr>
              <w:suppressAutoHyphens/>
              <w:spacing w:after="120"/>
              <w:jc w:val="center"/>
            </w:pPr>
            <w:r w:rsidRPr="00713F09">
              <w:rPr>
                <w:noProof/>
              </w:rPr>
              <w:drawing>
                <wp:inline distT="0" distB="0" distL="0" distR="0" wp14:anchorId="6BC4E475" wp14:editId="6F75E558">
                  <wp:extent cx="4335780" cy="2100444"/>
                  <wp:effectExtent l="0" t="0" r="7620" b="0"/>
                  <wp:docPr id="14411245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24546" name="Grafik 1441124546"/>
                          <pic:cNvPicPr/>
                        </pic:nvPicPr>
                        <pic:blipFill>
                          <a:blip r:embed="rId8">
                            <a:extLst>
                              <a:ext uri="{28A0092B-C50C-407E-A947-70E740481C1C}">
                                <a14:useLocalDpi xmlns:a14="http://schemas.microsoft.com/office/drawing/2010/main" val="0"/>
                              </a:ext>
                            </a:extLst>
                          </a:blip>
                          <a:stretch>
                            <a:fillRect/>
                          </a:stretch>
                        </pic:blipFill>
                        <pic:spPr>
                          <a:xfrm>
                            <a:off x="0" y="0"/>
                            <a:ext cx="4346950" cy="2105855"/>
                          </a:xfrm>
                          <a:prstGeom prst="rect">
                            <a:avLst/>
                          </a:prstGeom>
                        </pic:spPr>
                      </pic:pic>
                    </a:graphicData>
                  </a:graphic>
                </wp:inline>
              </w:drawing>
            </w:r>
          </w:p>
        </w:tc>
      </w:tr>
      <w:tr w:rsidR="00CA2716" w:rsidRPr="00713F09" w14:paraId="77836665" w14:textId="77777777" w:rsidTr="00F25D59">
        <w:tc>
          <w:tcPr>
            <w:tcW w:w="7086" w:type="dxa"/>
          </w:tcPr>
          <w:p w14:paraId="77F47041" w14:textId="4E23E412" w:rsidR="00CA2716" w:rsidRPr="00713F09" w:rsidRDefault="00CA2716" w:rsidP="001949E7">
            <w:pPr>
              <w:suppressAutoHyphens/>
              <w:spacing w:after="120"/>
              <w:jc w:val="center"/>
            </w:pPr>
            <w:r w:rsidRPr="00713F09">
              <w:rPr>
                <w:b/>
                <w:sz w:val="18"/>
              </w:rPr>
              <w:t>Bild:</w:t>
            </w:r>
            <w:r w:rsidRPr="00713F09">
              <w:rPr>
                <w:sz w:val="18"/>
              </w:rPr>
              <w:t xml:space="preserve"> </w:t>
            </w:r>
            <w:r w:rsidR="001949E7" w:rsidRPr="00713F09">
              <w:rPr>
                <w:sz w:val="18"/>
              </w:rPr>
              <w:t>Die neue großflächige</w:t>
            </w:r>
            <w:r w:rsidR="001949E7" w:rsidRPr="00713F09">
              <w:t xml:space="preserve"> </w:t>
            </w:r>
            <w:r w:rsidR="001949E7" w:rsidRPr="00713F09">
              <w:rPr>
                <w:sz w:val="18"/>
              </w:rPr>
              <w:t>Silizium-Photodiode</w:t>
            </w:r>
            <w:r w:rsidR="008D0C29" w:rsidRPr="00713F09">
              <w:rPr>
                <w:sz w:val="18"/>
              </w:rPr>
              <w:t xml:space="preserve"> zur Reflow-Montage ermöglicht eine höchst empfindliche Detektion von Alphastrahlung, speziell Radongas</w:t>
            </w:r>
          </w:p>
        </w:tc>
      </w:tr>
    </w:tbl>
    <w:p w14:paraId="5934804A" w14:textId="77777777" w:rsidR="00614DBA" w:rsidRPr="00713F09" w:rsidRDefault="00614DBA" w:rsidP="003973EB">
      <w:pPr>
        <w:suppressAutoHyphens/>
        <w:spacing w:line="360" w:lineRule="auto"/>
        <w:jc w:val="both"/>
      </w:pPr>
    </w:p>
    <w:p w14:paraId="06D9625A" w14:textId="77777777" w:rsidR="00EE4130" w:rsidRDefault="00EE4130" w:rsidP="003973EB">
      <w:pPr>
        <w:suppressAutoHyphens/>
        <w:spacing w:line="360" w:lineRule="auto"/>
        <w:jc w:val="both"/>
      </w:pPr>
    </w:p>
    <w:p w14:paraId="33B5E5FF" w14:textId="77777777" w:rsidR="00713F09" w:rsidRPr="00713F09" w:rsidRDefault="00713F09" w:rsidP="003973EB">
      <w:pPr>
        <w:suppressAutoHyphens/>
        <w:spacing w:line="360" w:lineRule="auto"/>
        <w:jc w:val="both"/>
      </w:pPr>
    </w:p>
    <w:p w14:paraId="5D2EDF94" w14:textId="6A4415EB" w:rsidR="007B77DE" w:rsidRPr="00713F09"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713F09" w14:paraId="0295EBC4" w14:textId="77777777" w:rsidTr="00535BE7">
        <w:tc>
          <w:tcPr>
            <w:tcW w:w="1205" w:type="dxa"/>
          </w:tcPr>
          <w:p w14:paraId="28A1BF49" w14:textId="0DC09591" w:rsidR="003A4ADA" w:rsidRPr="00713F09" w:rsidRDefault="003A4ADA" w:rsidP="003A4ADA">
            <w:pPr>
              <w:suppressAutoHyphens/>
              <w:rPr>
                <w:sz w:val="18"/>
                <w:szCs w:val="18"/>
              </w:rPr>
            </w:pPr>
            <w:r w:rsidRPr="00713F09">
              <w:rPr>
                <w:sz w:val="18"/>
                <w:szCs w:val="18"/>
              </w:rPr>
              <w:lastRenderedPageBreak/>
              <w:t>Bilder:</w:t>
            </w:r>
          </w:p>
        </w:tc>
        <w:tc>
          <w:tcPr>
            <w:tcW w:w="3797" w:type="dxa"/>
          </w:tcPr>
          <w:p w14:paraId="60342C62" w14:textId="76D3264B" w:rsidR="003A4ADA" w:rsidRPr="00B5519E" w:rsidRDefault="00B22A63" w:rsidP="003A4ADA">
            <w:pPr>
              <w:suppressAutoHyphens/>
              <w:rPr>
                <w:sz w:val="18"/>
                <w:szCs w:val="18"/>
                <w:lang w:val="en-US"/>
              </w:rPr>
            </w:pPr>
            <w:r w:rsidRPr="00B5519E">
              <w:rPr>
                <w:sz w:val="18"/>
                <w:szCs w:val="18"/>
                <w:lang w:val="en-US"/>
              </w:rPr>
              <w:t>vth3020_si_pd_alpha_particle_detection</w:t>
            </w:r>
          </w:p>
        </w:tc>
        <w:tc>
          <w:tcPr>
            <w:tcW w:w="906" w:type="dxa"/>
          </w:tcPr>
          <w:p w14:paraId="4C9795C6" w14:textId="4A5746A1" w:rsidR="003A4ADA" w:rsidRPr="00713F09" w:rsidRDefault="003A4ADA" w:rsidP="003A4ADA">
            <w:pPr>
              <w:suppressAutoHyphens/>
              <w:rPr>
                <w:sz w:val="18"/>
                <w:szCs w:val="18"/>
              </w:rPr>
            </w:pPr>
            <w:r w:rsidRPr="00713F09">
              <w:rPr>
                <w:sz w:val="18"/>
                <w:szCs w:val="18"/>
              </w:rPr>
              <w:t>Zeichen:</w:t>
            </w:r>
          </w:p>
        </w:tc>
        <w:tc>
          <w:tcPr>
            <w:tcW w:w="1178" w:type="dxa"/>
          </w:tcPr>
          <w:p w14:paraId="6E59B587" w14:textId="11811FBA" w:rsidR="003A4ADA" w:rsidRPr="00713F09" w:rsidRDefault="00713F09" w:rsidP="003A4ADA">
            <w:pPr>
              <w:suppressAutoHyphens/>
              <w:jc w:val="right"/>
              <w:rPr>
                <w:sz w:val="18"/>
                <w:szCs w:val="18"/>
              </w:rPr>
            </w:pPr>
            <w:r w:rsidRPr="00713F09">
              <w:rPr>
                <w:sz w:val="18"/>
                <w:szCs w:val="18"/>
              </w:rPr>
              <w:t>977</w:t>
            </w:r>
          </w:p>
        </w:tc>
      </w:tr>
      <w:tr w:rsidR="00535BE7" w:rsidRPr="00713F09" w14:paraId="667713B6" w14:textId="77777777" w:rsidTr="00535BE7">
        <w:tc>
          <w:tcPr>
            <w:tcW w:w="1205" w:type="dxa"/>
          </w:tcPr>
          <w:p w14:paraId="4C826B16" w14:textId="7855FF5D" w:rsidR="003A4ADA" w:rsidRPr="00713F09" w:rsidRDefault="003A4ADA" w:rsidP="003A4ADA">
            <w:pPr>
              <w:suppressAutoHyphens/>
              <w:spacing w:before="120"/>
              <w:rPr>
                <w:sz w:val="18"/>
                <w:szCs w:val="18"/>
              </w:rPr>
            </w:pPr>
            <w:r w:rsidRPr="00713F09">
              <w:rPr>
                <w:sz w:val="18"/>
                <w:szCs w:val="18"/>
              </w:rPr>
              <w:t>Dateiname:</w:t>
            </w:r>
          </w:p>
        </w:tc>
        <w:tc>
          <w:tcPr>
            <w:tcW w:w="3797" w:type="dxa"/>
          </w:tcPr>
          <w:p w14:paraId="4252FD44" w14:textId="2B28DE62" w:rsidR="00535BE7" w:rsidRPr="00713F09" w:rsidRDefault="00B5519E" w:rsidP="00535BE7">
            <w:pPr>
              <w:suppressAutoHyphens/>
              <w:spacing w:before="120"/>
              <w:rPr>
                <w:sz w:val="18"/>
                <w:szCs w:val="18"/>
              </w:rPr>
            </w:pPr>
            <w:r w:rsidRPr="00B5519E">
              <w:rPr>
                <w:sz w:val="18"/>
                <w:szCs w:val="18"/>
              </w:rPr>
              <w:t>DEpm_20250123_vth3020_radondetektion</w:t>
            </w:r>
          </w:p>
        </w:tc>
        <w:tc>
          <w:tcPr>
            <w:tcW w:w="906" w:type="dxa"/>
          </w:tcPr>
          <w:p w14:paraId="04CAF51F" w14:textId="53701799" w:rsidR="003A4ADA" w:rsidRPr="00713F09" w:rsidRDefault="003A4ADA" w:rsidP="003A4ADA">
            <w:pPr>
              <w:suppressAutoHyphens/>
              <w:spacing w:before="120"/>
              <w:rPr>
                <w:sz w:val="18"/>
                <w:szCs w:val="18"/>
              </w:rPr>
            </w:pPr>
            <w:r w:rsidRPr="00713F09">
              <w:rPr>
                <w:sz w:val="18"/>
                <w:szCs w:val="18"/>
              </w:rPr>
              <w:t>Datum:</w:t>
            </w:r>
          </w:p>
        </w:tc>
        <w:tc>
          <w:tcPr>
            <w:tcW w:w="1178" w:type="dxa"/>
          </w:tcPr>
          <w:p w14:paraId="792A4A73" w14:textId="7260ADA0" w:rsidR="003A4ADA" w:rsidRPr="00713F09" w:rsidRDefault="00584F25" w:rsidP="003A4ADA">
            <w:pPr>
              <w:suppressAutoHyphens/>
              <w:spacing w:before="120"/>
              <w:jc w:val="right"/>
              <w:rPr>
                <w:sz w:val="18"/>
                <w:szCs w:val="18"/>
              </w:rPr>
            </w:pPr>
            <w:r>
              <w:rPr>
                <w:sz w:val="18"/>
                <w:szCs w:val="18"/>
              </w:rPr>
              <w:t>23.01.2025</w:t>
            </w:r>
          </w:p>
        </w:tc>
      </w:tr>
      <w:tr w:rsidR="00535BE7" w:rsidRPr="00713F09" w14:paraId="1F8676F7" w14:textId="77777777" w:rsidTr="00535BE7">
        <w:tc>
          <w:tcPr>
            <w:tcW w:w="1205" w:type="dxa"/>
          </w:tcPr>
          <w:p w14:paraId="013C29BA" w14:textId="69073323" w:rsidR="003A4ADA" w:rsidRPr="00713F09" w:rsidRDefault="003A4ADA" w:rsidP="003A4ADA">
            <w:pPr>
              <w:suppressAutoHyphens/>
              <w:spacing w:before="120"/>
              <w:rPr>
                <w:sz w:val="18"/>
                <w:szCs w:val="18"/>
              </w:rPr>
            </w:pPr>
            <w:r w:rsidRPr="00713F09">
              <w:rPr>
                <w:sz w:val="18"/>
                <w:szCs w:val="18"/>
              </w:rPr>
              <w:t>Tags:</w:t>
            </w:r>
          </w:p>
        </w:tc>
        <w:tc>
          <w:tcPr>
            <w:tcW w:w="3797" w:type="dxa"/>
          </w:tcPr>
          <w:p w14:paraId="7C197AAA" w14:textId="5778FA66" w:rsidR="008D0C29" w:rsidRPr="00713F09" w:rsidRDefault="008D0C29" w:rsidP="008D0C29">
            <w:pPr>
              <w:suppressAutoHyphens/>
              <w:spacing w:before="120"/>
              <w:rPr>
                <w:sz w:val="18"/>
                <w:szCs w:val="18"/>
              </w:rPr>
            </w:pPr>
            <w:r w:rsidRPr="00713F09">
              <w:rPr>
                <w:sz w:val="18"/>
                <w:szCs w:val="18"/>
              </w:rPr>
              <w:t>Silizium-Photodiode, Alphateilchen-Detektion, Si-PD, Chip-on-Board, Radongasdetektion, Alphastrahlung, Radongas,</w:t>
            </w:r>
            <w:r w:rsidRPr="00713F09">
              <w:t xml:space="preserve"> </w:t>
            </w:r>
            <w:r w:rsidRPr="00713F09">
              <w:rPr>
                <w:sz w:val="18"/>
                <w:szCs w:val="18"/>
              </w:rPr>
              <w:t>Smart-Home</w:t>
            </w:r>
          </w:p>
        </w:tc>
        <w:tc>
          <w:tcPr>
            <w:tcW w:w="906" w:type="dxa"/>
          </w:tcPr>
          <w:p w14:paraId="7883D181" w14:textId="1A0371A3" w:rsidR="003A4ADA" w:rsidRPr="00713F09" w:rsidRDefault="003A4ADA" w:rsidP="003A4ADA">
            <w:pPr>
              <w:suppressAutoHyphens/>
              <w:spacing w:before="120"/>
              <w:rPr>
                <w:sz w:val="18"/>
                <w:szCs w:val="18"/>
              </w:rPr>
            </w:pPr>
            <w:r w:rsidRPr="00713F09">
              <w:rPr>
                <w:sz w:val="18"/>
                <w:szCs w:val="18"/>
              </w:rPr>
              <w:t>gii ID:</w:t>
            </w:r>
          </w:p>
        </w:tc>
        <w:tc>
          <w:tcPr>
            <w:tcW w:w="1178" w:type="dxa"/>
          </w:tcPr>
          <w:p w14:paraId="74093014" w14:textId="7FA9678C" w:rsidR="003A4ADA" w:rsidRPr="00713F09" w:rsidRDefault="00EE4130" w:rsidP="003A4ADA">
            <w:pPr>
              <w:suppressAutoHyphens/>
              <w:spacing w:before="120"/>
              <w:jc w:val="right"/>
              <w:rPr>
                <w:sz w:val="18"/>
                <w:szCs w:val="18"/>
              </w:rPr>
            </w:pPr>
            <w:r w:rsidRPr="00713F09">
              <w:rPr>
                <w:sz w:val="18"/>
                <w:szCs w:val="18"/>
              </w:rPr>
              <w:t>202501007</w:t>
            </w:r>
          </w:p>
        </w:tc>
      </w:tr>
      <w:tr w:rsidR="003A4ADA" w:rsidRPr="00713F09" w14:paraId="50D320FB" w14:textId="77777777" w:rsidTr="00535BE7">
        <w:tc>
          <w:tcPr>
            <w:tcW w:w="7086" w:type="dxa"/>
            <w:gridSpan w:val="4"/>
            <w:tcBorders>
              <w:bottom w:val="single" w:sz="4" w:space="0" w:color="auto"/>
            </w:tcBorders>
          </w:tcPr>
          <w:p w14:paraId="2EDC5F9B" w14:textId="77777777" w:rsidR="003A4ADA" w:rsidRPr="00713F09" w:rsidRDefault="003A4ADA" w:rsidP="003A4ADA">
            <w:pPr>
              <w:suppressAutoHyphens/>
              <w:spacing w:before="120" w:after="120"/>
              <w:rPr>
                <w:b/>
                <w:sz w:val="16"/>
              </w:rPr>
            </w:pPr>
            <w:r w:rsidRPr="00713F09">
              <w:rPr>
                <w:b/>
                <w:sz w:val="16"/>
              </w:rPr>
              <w:t>Über Excelitas Technologies</w:t>
            </w:r>
          </w:p>
          <w:p w14:paraId="0040BD08" w14:textId="47140F0C" w:rsidR="003E447C" w:rsidRPr="00713F09" w:rsidRDefault="00866780" w:rsidP="006F5BE5">
            <w:pPr>
              <w:suppressAutoHyphens/>
              <w:spacing w:after="120"/>
              <w:jc w:val="both"/>
              <w:rPr>
                <w:sz w:val="16"/>
                <w:szCs w:val="16"/>
              </w:rPr>
            </w:pPr>
            <w:r w:rsidRPr="00713F09">
              <w:rPr>
                <w:sz w:val="16"/>
                <w:szCs w:val="16"/>
              </w:rPr>
              <w:t>Excelitas ist ein führender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vernetzte Geräte (IoT) und die Modernisierung des Militärs.</w:t>
            </w:r>
          </w:p>
          <w:p w14:paraId="790F08D7" w14:textId="4EA081E5" w:rsidR="003A4ADA" w:rsidRPr="00713F09" w:rsidRDefault="003E447C" w:rsidP="003E447C">
            <w:pPr>
              <w:suppressAutoHyphens/>
              <w:spacing w:after="120"/>
              <w:jc w:val="both"/>
              <w:rPr>
                <w:sz w:val="16"/>
                <w:szCs w:val="16"/>
              </w:rPr>
            </w:pPr>
            <w:r w:rsidRPr="00713F09">
              <w:rPr>
                <w:sz w:val="16"/>
                <w:szCs w:val="16"/>
              </w:rPr>
              <w:t xml:space="preserve">Bleiben Sie auf </w:t>
            </w:r>
            <w:hyperlink r:id="rId9" w:history="1">
              <w:r w:rsidRPr="00713F09">
                <w:rPr>
                  <w:rStyle w:val="Hyperlink"/>
                  <w:color w:val="0432FF"/>
                  <w:sz w:val="16"/>
                  <w:szCs w:val="16"/>
                </w:rPr>
                <w:t>Facebook</w:t>
              </w:r>
            </w:hyperlink>
            <w:r w:rsidRPr="00713F09">
              <w:rPr>
                <w:sz w:val="16"/>
                <w:szCs w:val="16"/>
              </w:rPr>
              <w:t xml:space="preserve">, </w:t>
            </w:r>
            <w:hyperlink r:id="rId10" w:history="1">
              <w:r w:rsidRPr="00713F09">
                <w:rPr>
                  <w:rStyle w:val="Hyperlink"/>
                  <w:sz w:val="16"/>
                  <w:szCs w:val="16"/>
                </w:rPr>
                <w:t>LinkedIn</w:t>
              </w:r>
            </w:hyperlink>
            <w:r w:rsidRPr="00713F09">
              <w:rPr>
                <w:sz w:val="16"/>
                <w:szCs w:val="16"/>
              </w:rPr>
              <w:t xml:space="preserve">, </w:t>
            </w:r>
            <w:hyperlink r:id="rId11" w:history="1">
              <w:r w:rsidRPr="00713F09">
                <w:rPr>
                  <w:rStyle w:val="Hyperlink"/>
                  <w:sz w:val="16"/>
                  <w:szCs w:val="16"/>
                </w:rPr>
                <w:t>Instagram</w:t>
              </w:r>
            </w:hyperlink>
            <w:r w:rsidRPr="00713F09">
              <w:rPr>
                <w:sz w:val="16"/>
                <w:szCs w:val="16"/>
              </w:rPr>
              <w:t xml:space="preserve"> und </w:t>
            </w:r>
            <w:hyperlink r:id="rId12" w:history="1">
              <w:r w:rsidRPr="00713F09">
                <w:rPr>
                  <w:rStyle w:val="Hyperlink"/>
                  <w:sz w:val="16"/>
                  <w:szCs w:val="16"/>
                </w:rPr>
                <w:t>Twitter</w:t>
              </w:r>
            </w:hyperlink>
            <w:r w:rsidRPr="00713F09">
              <w:rPr>
                <w:sz w:val="16"/>
                <w:szCs w:val="16"/>
              </w:rPr>
              <w:t xml:space="preserve"> mit Excelitas in Verbindung</w:t>
            </w:r>
            <w:r w:rsidR="003A4ADA" w:rsidRPr="00713F09">
              <w:rPr>
                <w:sz w:val="16"/>
                <w:szCs w:val="16"/>
              </w:rPr>
              <w:t>.</w:t>
            </w:r>
          </w:p>
        </w:tc>
      </w:tr>
      <w:tr w:rsidR="00535BE7" w:rsidRPr="00713F09" w14:paraId="743F63CF" w14:textId="77777777" w:rsidTr="00535BE7">
        <w:tc>
          <w:tcPr>
            <w:tcW w:w="5002" w:type="dxa"/>
            <w:gridSpan w:val="2"/>
            <w:tcBorders>
              <w:top w:val="single" w:sz="4" w:space="0" w:color="auto"/>
            </w:tcBorders>
          </w:tcPr>
          <w:p w14:paraId="36FCFFA9" w14:textId="77777777" w:rsidR="003A4ADA" w:rsidRPr="00713F09" w:rsidRDefault="003A4872" w:rsidP="003A4872">
            <w:pPr>
              <w:suppressAutoHyphens/>
              <w:spacing w:before="120" w:after="120"/>
              <w:rPr>
                <w:b/>
              </w:rPr>
            </w:pPr>
            <w:r w:rsidRPr="00713F09">
              <w:rPr>
                <w:b/>
              </w:rPr>
              <w:t>Kontakt:</w:t>
            </w:r>
          </w:p>
          <w:p w14:paraId="655ADA72" w14:textId="77777777" w:rsidR="003A4872" w:rsidRPr="00713F09" w:rsidRDefault="003A4872" w:rsidP="003A4872">
            <w:pPr>
              <w:suppressAutoHyphens/>
              <w:rPr>
                <w:b/>
                <w:bCs/>
              </w:rPr>
            </w:pPr>
            <w:r w:rsidRPr="00713F09">
              <w:rPr>
                <w:b/>
                <w:bCs/>
              </w:rPr>
              <w:t>Excelitas Technologies Corp.</w:t>
            </w:r>
          </w:p>
          <w:p w14:paraId="29A55462" w14:textId="77777777" w:rsidR="00614DBA" w:rsidRPr="00713F09" w:rsidRDefault="00614DBA" w:rsidP="00614DBA">
            <w:pPr>
              <w:suppressAutoHyphens/>
              <w:spacing w:before="120" w:after="120"/>
            </w:pPr>
            <w:r w:rsidRPr="00713F09">
              <w:t>Marie-Luise Bopp</w:t>
            </w:r>
            <w:r w:rsidRPr="00713F09">
              <w:br/>
              <w:t>Marketing Manager</w:t>
            </w:r>
          </w:p>
          <w:p w14:paraId="46A2FE74" w14:textId="77777777" w:rsidR="00614DBA" w:rsidRPr="00713F09" w:rsidRDefault="00614DBA" w:rsidP="00614DBA">
            <w:pPr>
              <w:suppressAutoHyphens/>
            </w:pPr>
            <w:r w:rsidRPr="00713F09">
              <w:t>Reinhard-Heraeus-Ring 7</w:t>
            </w:r>
          </w:p>
          <w:p w14:paraId="76089396" w14:textId="77777777" w:rsidR="00614DBA" w:rsidRPr="00713F09" w:rsidRDefault="00614DBA" w:rsidP="00614DBA">
            <w:pPr>
              <w:suppressAutoHyphens/>
            </w:pPr>
            <w:r w:rsidRPr="00713F09">
              <w:t>63801 Kleinostheim</w:t>
            </w:r>
          </w:p>
          <w:p w14:paraId="4212CD77" w14:textId="77777777" w:rsidR="00614DBA" w:rsidRPr="00713F09" w:rsidRDefault="00614DBA" w:rsidP="00614DBA">
            <w:pPr>
              <w:suppressAutoHyphens/>
              <w:spacing w:before="120" w:after="120"/>
            </w:pPr>
            <w:r w:rsidRPr="00713F09">
              <w:t>Tel.: +49 6181 35-8547</w:t>
            </w:r>
          </w:p>
          <w:p w14:paraId="66611E54" w14:textId="77777777" w:rsidR="00614DBA" w:rsidRPr="00713F09" w:rsidRDefault="00614DBA" w:rsidP="00614DBA">
            <w:pPr>
              <w:suppressAutoHyphens/>
            </w:pPr>
            <w:r w:rsidRPr="00713F09">
              <w:t xml:space="preserve">E-Mail: </w:t>
            </w:r>
            <w:hyperlink r:id="rId13" w:history="1">
              <w:r w:rsidRPr="00713F09">
                <w:rPr>
                  <w:rStyle w:val="Hyperlink"/>
                </w:rPr>
                <w:t>marie-luise.bopp@excelitas.com</w:t>
              </w:r>
            </w:hyperlink>
          </w:p>
          <w:p w14:paraId="578F61FB" w14:textId="7402B269" w:rsidR="003A4872" w:rsidRPr="00713F09" w:rsidRDefault="003A4872" w:rsidP="003A4872">
            <w:pPr>
              <w:suppressAutoHyphens/>
            </w:pPr>
            <w:r w:rsidRPr="00713F09">
              <w:t xml:space="preserve">Internet: </w:t>
            </w:r>
            <w:hyperlink r:id="rId14" w:history="1">
              <w:r w:rsidRPr="00713F09">
                <w:rPr>
                  <w:rStyle w:val="Hyperlink"/>
                </w:rPr>
                <w:t>www.excelitas.com</w:t>
              </w:r>
            </w:hyperlink>
          </w:p>
        </w:tc>
        <w:tc>
          <w:tcPr>
            <w:tcW w:w="2084" w:type="dxa"/>
            <w:gridSpan w:val="2"/>
            <w:tcBorders>
              <w:top w:val="single" w:sz="4" w:space="0" w:color="auto"/>
            </w:tcBorders>
          </w:tcPr>
          <w:p w14:paraId="3155E004" w14:textId="77777777" w:rsidR="003A4ADA" w:rsidRPr="00713F09" w:rsidRDefault="003A4872" w:rsidP="003A4872">
            <w:pPr>
              <w:suppressAutoHyphens/>
              <w:spacing w:before="480"/>
              <w:rPr>
                <w:sz w:val="16"/>
                <w:szCs w:val="16"/>
              </w:rPr>
            </w:pPr>
            <w:r w:rsidRPr="00713F09">
              <w:rPr>
                <w:sz w:val="16"/>
                <w:szCs w:val="16"/>
              </w:rPr>
              <w:t>gii die Presse-Agentur GmbH</w:t>
            </w:r>
          </w:p>
          <w:p w14:paraId="2DAF1A64" w14:textId="21D49C20" w:rsidR="003A4872" w:rsidRPr="00713F09" w:rsidRDefault="00EC0C40" w:rsidP="003A4872">
            <w:pPr>
              <w:suppressAutoHyphens/>
              <w:rPr>
                <w:sz w:val="16"/>
                <w:szCs w:val="16"/>
              </w:rPr>
            </w:pPr>
            <w:r w:rsidRPr="00713F09">
              <w:rPr>
                <w:sz w:val="16"/>
              </w:rPr>
              <w:t>Christburger S</w:t>
            </w:r>
            <w:r w:rsidR="003A4872" w:rsidRPr="00713F09">
              <w:rPr>
                <w:sz w:val="16"/>
                <w:szCs w:val="16"/>
              </w:rPr>
              <w:t xml:space="preserve">traße </w:t>
            </w:r>
            <w:r w:rsidRPr="00713F09">
              <w:rPr>
                <w:sz w:val="16"/>
                <w:szCs w:val="16"/>
              </w:rPr>
              <w:t>41</w:t>
            </w:r>
          </w:p>
          <w:p w14:paraId="1C7F9AE3" w14:textId="76A85D24" w:rsidR="003A4872" w:rsidRPr="00713F09" w:rsidRDefault="003A4872" w:rsidP="003A4872">
            <w:pPr>
              <w:suppressAutoHyphens/>
              <w:rPr>
                <w:sz w:val="16"/>
                <w:szCs w:val="16"/>
              </w:rPr>
            </w:pPr>
            <w:r w:rsidRPr="00713F09">
              <w:rPr>
                <w:sz w:val="16"/>
                <w:szCs w:val="16"/>
              </w:rPr>
              <w:t>10405 Berlin</w:t>
            </w:r>
          </w:p>
          <w:p w14:paraId="6831F1D2" w14:textId="4AE546B2" w:rsidR="003A4872" w:rsidRPr="00713F09" w:rsidRDefault="003A4872" w:rsidP="003A4872">
            <w:pPr>
              <w:suppressAutoHyphens/>
              <w:rPr>
                <w:sz w:val="16"/>
                <w:szCs w:val="16"/>
              </w:rPr>
            </w:pPr>
            <w:r w:rsidRPr="00713F09">
              <w:rPr>
                <w:sz w:val="16"/>
                <w:szCs w:val="16"/>
              </w:rPr>
              <w:t>Tel.: +49-30-538965-0</w:t>
            </w:r>
          </w:p>
          <w:p w14:paraId="0DDC2B3F" w14:textId="03E4BC09" w:rsidR="003A4872" w:rsidRPr="00713F09" w:rsidRDefault="003A4872" w:rsidP="003A4872">
            <w:pPr>
              <w:suppressAutoHyphens/>
              <w:rPr>
                <w:sz w:val="16"/>
                <w:szCs w:val="16"/>
              </w:rPr>
            </w:pPr>
            <w:r w:rsidRPr="00713F09">
              <w:rPr>
                <w:sz w:val="16"/>
                <w:szCs w:val="16"/>
              </w:rPr>
              <w:t xml:space="preserve">E-Mail: </w:t>
            </w:r>
            <w:hyperlink r:id="rId15" w:history="1">
              <w:r w:rsidRPr="00713F09">
                <w:rPr>
                  <w:rStyle w:val="Hyperlink"/>
                  <w:sz w:val="16"/>
                  <w:szCs w:val="16"/>
                </w:rPr>
                <w:t>info@gii.de</w:t>
              </w:r>
            </w:hyperlink>
          </w:p>
          <w:p w14:paraId="76173B00" w14:textId="46CC784E" w:rsidR="003A4872" w:rsidRPr="00713F09" w:rsidRDefault="003A4872" w:rsidP="003A4872">
            <w:pPr>
              <w:suppressAutoHyphens/>
              <w:rPr>
                <w:sz w:val="16"/>
                <w:szCs w:val="16"/>
              </w:rPr>
            </w:pPr>
            <w:r w:rsidRPr="00713F09">
              <w:rPr>
                <w:sz w:val="16"/>
                <w:szCs w:val="16"/>
              </w:rPr>
              <w:t xml:space="preserve">Internet: </w:t>
            </w:r>
            <w:hyperlink r:id="rId16" w:history="1">
              <w:r w:rsidRPr="00713F09">
                <w:rPr>
                  <w:rStyle w:val="Hyperlink"/>
                  <w:sz w:val="16"/>
                  <w:szCs w:val="16"/>
                </w:rPr>
                <w:t>www.gii.de</w:t>
              </w:r>
            </w:hyperlink>
          </w:p>
        </w:tc>
      </w:tr>
    </w:tbl>
    <w:p w14:paraId="5109BA74" w14:textId="376801A3" w:rsidR="007B77DE" w:rsidRPr="00713F09" w:rsidRDefault="007B77DE" w:rsidP="00535BE7">
      <w:pPr>
        <w:suppressAutoHyphens/>
      </w:pPr>
    </w:p>
    <w:sectPr w:rsidR="007B77DE" w:rsidRPr="00713F09"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AC542" w14:textId="77777777" w:rsidR="00057B3B" w:rsidRDefault="00057B3B">
      <w:r>
        <w:separator/>
      </w:r>
    </w:p>
  </w:endnote>
  <w:endnote w:type="continuationSeparator" w:id="0">
    <w:p w14:paraId="01FB1B1D" w14:textId="77777777" w:rsidR="00057B3B" w:rsidRDefault="0005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596295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5A5B7" w14:textId="77777777" w:rsidR="00057B3B" w:rsidRDefault="00057B3B">
      <w:r>
        <w:separator/>
      </w:r>
    </w:p>
  </w:footnote>
  <w:footnote w:type="continuationSeparator" w:id="0">
    <w:p w14:paraId="4AAEFEAA" w14:textId="77777777" w:rsidR="00057B3B" w:rsidRDefault="00057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1221AAB2" w:rsidR="004E1539" w:rsidRPr="009D0878" w:rsidRDefault="004E1539" w:rsidP="0085233F">
    <w:pPr>
      <w:pStyle w:val="Kopfzeile"/>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85233F" w:rsidRPr="0085233F">
      <w:rPr>
        <w:rStyle w:val="Seitenzahl"/>
        <w:sz w:val="18"/>
        <w:szCs w:val="18"/>
      </w:rPr>
      <w:t xml:space="preserve">Großflächige </w:t>
    </w:r>
    <w:r w:rsidR="0085233F">
      <w:rPr>
        <w:rStyle w:val="Seitenzahl"/>
        <w:sz w:val="18"/>
        <w:szCs w:val="18"/>
      </w:rPr>
      <w:t>Si-PD</w:t>
    </w:r>
    <w:r w:rsidR="0085233F" w:rsidRPr="0085233F">
      <w:rPr>
        <w:rStyle w:val="Seitenzahl"/>
        <w:sz w:val="18"/>
        <w:szCs w:val="18"/>
      </w:rPr>
      <w:t xml:space="preserve"> </w:t>
    </w:r>
    <w:bookmarkStart w:id="0" w:name="_Hlk188441802"/>
    <w:r w:rsidR="0085233F">
      <w:rPr>
        <w:rStyle w:val="Seitenzahl"/>
        <w:sz w:val="18"/>
        <w:szCs w:val="18"/>
      </w:rPr>
      <w:t xml:space="preserve">VTH3020 </w:t>
    </w:r>
    <w:bookmarkEnd w:id="0"/>
    <w:r w:rsidR="0085233F" w:rsidRPr="0085233F">
      <w:rPr>
        <w:rStyle w:val="Seitenzahl"/>
        <w:sz w:val="18"/>
        <w:szCs w:val="18"/>
      </w:rPr>
      <w:t>für Radongasdetektion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2826490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50BFE"/>
    <w:rsid w:val="00057B3B"/>
    <w:rsid w:val="000655C6"/>
    <w:rsid w:val="00074F01"/>
    <w:rsid w:val="0007539C"/>
    <w:rsid w:val="000856D0"/>
    <w:rsid w:val="000A3F3B"/>
    <w:rsid w:val="000D5606"/>
    <w:rsid w:val="000F2F90"/>
    <w:rsid w:val="000F6367"/>
    <w:rsid w:val="0010350A"/>
    <w:rsid w:val="001165CE"/>
    <w:rsid w:val="00130A06"/>
    <w:rsid w:val="00133833"/>
    <w:rsid w:val="001454D1"/>
    <w:rsid w:val="001551EA"/>
    <w:rsid w:val="0016029D"/>
    <w:rsid w:val="0016262E"/>
    <w:rsid w:val="00162DB7"/>
    <w:rsid w:val="001647E3"/>
    <w:rsid w:val="00185CD9"/>
    <w:rsid w:val="001949E7"/>
    <w:rsid w:val="001A79CB"/>
    <w:rsid w:val="001B4372"/>
    <w:rsid w:val="001C1C47"/>
    <w:rsid w:val="001D2E9D"/>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55BC"/>
    <w:rsid w:val="002A42E7"/>
    <w:rsid w:val="002A440E"/>
    <w:rsid w:val="002A5664"/>
    <w:rsid w:val="002B219F"/>
    <w:rsid w:val="002C1588"/>
    <w:rsid w:val="002C63F9"/>
    <w:rsid w:val="002D1E58"/>
    <w:rsid w:val="002D668A"/>
    <w:rsid w:val="002F21E7"/>
    <w:rsid w:val="00303CC1"/>
    <w:rsid w:val="00331848"/>
    <w:rsid w:val="00341C64"/>
    <w:rsid w:val="00365F67"/>
    <w:rsid w:val="00377172"/>
    <w:rsid w:val="003973EB"/>
    <w:rsid w:val="003A4872"/>
    <w:rsid w:val="003A4ADA"/>
    <w:rsid w:val="003B0CE2"/>
    <w:rsid w:val="003E0C4B"/>
    <w:rsid w:val="003E447C"/>
    <w:rsid w:val="003F61EE"/>
    <w:rsid w:val="00414D70"/>
    <w:rsid w:val="00451192"/>
    <w:rsid w:val="004654C8"/>
    <w:rsid w:val="004916D4"/>
    <w:rsid w:val="00495330"/>
    <w:rsid w:val="004B4B94"/>
    <w:rsid w:val="004B6E44"/>
    <w:rsid w:val="004C1F4D"/>
    <w:rsid w:val="004D0B51"/>
    <w:rsid w:val="004D73A7"/>
    <w:rsid w:val="004E1539"/>
    <w:rsid w:val="004E41F7"/>
    <w:rsid w:val="00507B9E"/>
    <w:rsid w:val="00514156"/>
    <w:rsid w:val="00527138"/>
    <w:rsid w:val="00535BE7"/>
    <w:rsid w:val="00541BA7"/>
    <w:rsid w:val="0054242D"/>
    <w:rsid w:val="00543737"/>
    <w:rsid w:val="005553A5"/>
    <w:rsid w:val="00573153"/>
    <w:rsid w:val="005776EE"/>
    <w:rsid w:val="005821DE"/>
    <w:rsid w:val="00584F25"/>
    <w:rsid w:val="00585743"/>
    <w:rsid w:val="00590D29"/>
    <w:rsid w:val="005A58C7"/>
    <w:rsid w:val="005B6C87"/>
    <w:rsid w:val="005D0E9D"/>
    <w:rsid w:val="005D7B84"/>
    <w:rsid w:val="00614DBA"/>
    <w:rsid w:val="006267FC"/>
    <w:rsid w:val="0066143B"/>
    <w:rsid w:val="00664168"/>
    <w:rsid w:val="0067227E"/>
    <w:rsid w:val="0067697F"/>
    <w:rsid w:val="006B1315"/>
    <w:rsid w:val="006B4420"/>
    <w:rsid w:val="006C0048"/>
    <w:rsid w:val="006C6E66"/>
    <w:rsid w:val="006D0D23"/>
    <w:rsid w:val="006F2EA7"/>
    <w:rsid w:val="006F5BE5"/>
    <w:rsid w:val="006F6461"/>
    <w:rsid w:val="006F714A"/>
    <w:rsid w:val="00712193"/>
    <w:rsid w:val="00713F09"/>
    <w:rsid w:val="00716C9D"/>
    <w:rsid w:val="0072276E"/>
    <w:rsid w:val="00723E5D"/>
    <w:rsid w:val="007330B0"/>
    <w:rsid w:val="0074028F"/>
    <w:rsid w:val="0074092D"/>
    <w:rsid w:val="00745693"/>
    <w:rsid w:val="00754B69"/>
    <w:rsid w:val="007639D6"/>
    <w:rsid w:val="00773B05"/>
    <w:rsid w:val="00776FAF"/>
    <w:rsid w:val="00777889"/>
    <w:rsid w:val="007812A2"/>
    <w:rsid w:val="00793B20"/>
    <w:rsid w:val="00793C25"/>
    <w:rsid w:val="007B3B9A"/>
    <w:rsid w:val="007B5CEF"/>
    <w:rsid w:val="007B77DE"/>
    <w:rsid w:val="007C29BD"/>
    <w:rsid w:val="007C4C2B"/>
    <w:rsid w:val="007E19D4"/>
    <w:rsid w:val="00800030"/>
    <w:rsid w:val="008034B3"/>
    <w:rsid w:val="00806B5D"/>
    <w:rsid w:val="0082031F"/>
    <w:rsid w:val="00827679"/>
    <w:rsid w:val="00833FC1"/>
    <w:rsid w:val="00846799"/>
    <w:rsid w:val="0084752A"/>
    <w:rsid w:val="0085233F"/>
    <w:rsid w:val="008529BF"/>
    <w:rsid w:val="0085546B"/>
    <w:rsid w:val="008651C1"/>
    <w:rsid w:val="00866780"/>
    <w:rsid w:val="00871A32"/>
    <w:rsid w:val="00897EB0"/>
    <w:rsid w:val="008A1025"/>
    <w:rsid w:val="008C7752"/>
    <w:rsid w:val="008D0C29"/>
    <w:rsid w:val="008D1BA6"/>
    <w:rsid w:val="008D72E7"/>
    <w:rsid w:val="008E0DEB"/>
    <w:rsid w:val="008E6074"/>
    <w:rsid w:val="008F2FAF"/>
    <w:rsid w:val="009074B6"/>
    <w:rsid w:val="009254E4"/>
    <w:rsid w:val="00937C84"/>
    <w:rsid w:val="0094347C"/>
    <w:rsid w:val="00965E59"/>
    <w:rsid w:val="009679EC"/>
    <w:rsid w:val="00967ECC"/>
    <w:rsid w:val="00970C02"/>
    <w:rsid w:val="009720EF"/>
    <w:rsid w:val="009804C7"/>
    <w:rsid w:val="009A5AE5"/>
    <w:rsid w:val="009A5E56"/>
    <w:rsid w:val="009B24FD"/>
    <w:rsid w:val="009C4945"/>
    <w:rsid w:val="009C55F0"/>
    <w:rsid w:val="009D0878"/>
    <w:rsid w:val="009E42CC"/>
    <w:rsid w:val="009E4EA1"/>
    <w:rsid w:val="009F02E9"/>
    <w:rsid w:val="00A444D4"/>
    <w:rsid w:val="00A54463"/>
    <w:rsid w:val="00A64493"/>
    <w:rsid w:val="00A926CD"/>
    <w:rsid w:val="00A92C54"/>
    <w:rsid w:val="00AA0C4F"/>
    <w:rsid w:val="00AA3C6C"/>
    <w:rsid w:val="00AA5824"/>
    <w:rsid w:val="00AC3062"/>
    <w:rsid w:val="00AD1A03"/>
    <w:rsid w:val="00AF1FF0"/>
    <w:rsid w:val="00B04E13"/>
    <w:rsid w:val="00B148D3"/>
    <w:rsid w:val="00B206D1"/>
    <w:rsid w:val="00B2229D"/>
    <w:rsid w:val="00B22A63"/>
    <w:rsid w:val="00B231C6"/>
    <w:rsid w:val="00B254FC"/>
    <w:rsid w:val="00B47B5C"/>
    <w:rsid w:val="00B5519E"/>
    <w:rsid w:val="00B64605"/>
    <w:rsid w:val="00B803CA"/>
    <w:rsid w:val="00BA596B"/>
    <w:rsid w:val="00BB06CA"/>
    <w:rsid w:val="00BD6E0B"/>
    <w:rsid w:val="00BE5F13"/>
    <w:rsid w:val="00BF3C2F"/>
    <w:rsid w:val="00BF3E36"/>
    <w:rsid w:val="00BF4A50"/>
    <w:rsid w:val="00C06D87"/>
    <w:rsid w:val="00C10FAD"/>
    <w:rsid w:val="00C12CDB"/>
    <w:rsid w:val="00C61536"/>
    <w:rsid w:val="00C776AA"/>
    <w:rsid w:val="00C81F10"/>
    <w:rsid w:val="00C82DC7"/>
    <w:rsid w:val="00CA141B"/>
    <w:rsid w:val="00CA2716"/>
    <w:rsid w:val="00CC42B2"/>
    <w:rsid w:val="00CC45CD"/>
    <w:rsid w:val="00CC669D"/>
    <w:rsid w:val="00CD1202"/>
    <w:rsid w:val="00CF3915"/>
    <w:rsid w:val="00D06893"/>
    <w:rsid w:val="00D0736C"/>
    <w:rsid w:val="00D245A5"/>
    <w:rsid w:val="00D24F0C"/>
    <w:rsid w:val="00D41FC2"/>
    <w:rsid w:val="00D60555"/>
    <w:rsid w:val="00D80B26"/>
    <w:rsid w:val="00D9223E"/>
    <w:rsid w:val="00D9331D"/>
    <w:rsid w:val="00DA4AFC"/>
    <w:rsid w:val="00DB0F81"/>
    <w:rsid w:val="00DC2906"/>
    <w:rsid w:val="00DC7B84"/>
    <w:rsid w:val="00DD5006"/>
    <w:rsid w:val="00DE2077"/>
    <w:rsid w:val="00DE577B"/>
    <w:rsid w:val="00DE6C36"/>
    <w:rsid w:val="00E02BCF"/>
    <w:rsid w:val="00E05C80"/>
    <w:rsid w:val="00E074EA"/>
    <w:rsid w:val="00E12173"/>
    <w:rsid w:val="00E13B34"/>
    <w:rsid w:val="00E228A8"/>
    <w:rsid w:val="00E432B8"/>
    <w:rsid w:val="00E71162"/>
    <w:rsid w:val="00E77FCD"/>
    <w:rsid w:val="00E82F48"/>
    <w:rsid w:val="00E85E93"/>
    <w:rsid w:val="00EA77E8"/>
    <w:rsid w:val="00EC0C40"/>
    <w:rsid w:val="00EC24A9"/>
    <w:rsid w:val="00EE4130"/>
    <w:rsid w:val="00EE46F8"/>
    <w:rsid w:val="00EF400D"/>
    <w:rsid w:val="00F07A30"/>
    <w:rsid w:val="00F25D59"/>
    <w:rsid w:val="00F344AC"/>
    <w:rsid w:val="00F37DEB"/>
    <w:rsid w:val="00F41A61"/>
    <w:rsid w:val="00F4458C"/>
    <w:rsid w:val="00F51BFD"/>
    <w:rsid w:val="00F6399F"/>
    <w:rsid w:val="00F67FA6"/>
    <w:rsid w:val="00F9339C"/>
    <w:rsid w:val="00FB5507"/>
    <w:rsid w:val="00FC17C4"/>
    <w:rsid w:val="00FC25E8"/>
    <w:rsid w:val="00FE5D16"/>
    <w:rsid w:val="00FE7423"/>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D80B26"/>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excelitas-vth3020-large-area-100mm2-slicon-photodiode-chip-board-detector" TargetMode="External"/><Relationship Id="rId12" Type="http://schemas.openxmlformats.org/officeDocument/2006/relationships/hyperlink" Target="https://twitter.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3117</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3604</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15</cp:revision>
  <cp:lastPrinted>2018-02-13T14:08:00Z</cp:lastPrinted>
  <dcterms:created xsi:type="dcterms:W3CDTF">2025-01-22T11:19:00Z</dcterms:created>
  <dcterms:modified xsi:type="dcterms:W3CDTF">2025-01-23T08:52:00Z</dcterms:modified>
</cp:coreProperties>
</file>