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3973EB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3973EB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329A84CE" w:rsidR="00D24F0C" w:rsidRPr="001647E3" w:rsidRDefault="00B123B6" w:rsidP="003973EB">
      <w:pPr>
        <w:suppressAutoHyphens/>
        <w:spacing w:line="360" w:lineRule="auto"/>
        <w:rPr>
          <w:b/>
          <w:sz w:val="24"/>
        </w:rPr>
      </w:pPr>
      <w:bookmarkStart w:id="0" w:name="_Hlk514077071"/>
      <w:r>
        <w:rPr>
          <w:b/>
          <w:sz w:val="24"/>
        </w:rPr>
        <w:t>9K-Zeilenkamera für Hochgeschwindigkeits</w:t>
      </w:r>
      <w:r w:rsidR="00BD7265">
        <w:rPr>
          <w:b/>
          <w:sz w:val="24"/>
        </w:rPr>
        <w:t>- und Präzisions</w:t>
      </w:r>
      <w:r>
        <w:rPr>
          <w:b/>
          <w:sz w:val="24"/>
        </w:rPr>
        <w:t>anwendungen</w:t>
      </w:r>
    </w:p>
    <w:p w14:paraId="21828B50" w14:textId="77777777" w:rsidR="00AA5824" w:rsidRPr="001647E3" w:rsidRDefault="00AA5824" w:rsidP="003973E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60061A7" w14:textId="42F35307" w:rsidR="00B179BC" w:rsidRPr="00B179BC" w:rsidRDefault="00BD7265" w:rsidP="007676C6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32490D">
        <w:t xml:space="preserve">Excelitas präsentiert die neue Zeilenkamera pco.horizon 9.1 TDI </w:t>
      </w:r>
      <w:r w:rsidR="00D24F16">
        <w:t xml:space="preserve">bi </w:t>
      </w:r>
      <w:r w:rsidRPr="0032490D">
        <w:t xml:space="preserve">CLHS </w:t>
      </w:r>
      <w:r w:rsidR="007676C6">
        <w:t>für P</w:t>
      </w:r>
      <w:r w:rsidR="007676C6" w:rsidRPr="0032490D">
        <w:t xml:space="preserve">rüfanwendungen mit höchsten Anforderungen an </w:t>
      </w:r>
      <w:r w:rsidR="009F0487">
        <w:t xml:space="preserve">die </w:t>
      </w:r>
      <w:r w:rsidR="007676C6" w:rsidRPr="0032490D">
        <w:t>Lichtempfindlichkeit, Präzision und Bildstabilität</w:t>
      </w:r>
      <w:r w:rsidR="007676C6">
        <w:t>.</w:t>
      </w:r>
      <w:r w:rsidR="009F0487">
        <w:t xml:space="preserve"> Die Kamera mi</w:t>
      </w:r>
      <w:r w:rsidR="00073B30" w:rsidRPr="0032490D">
        <w:t xml:space="preserve">t </w:t>
      </w:r>
      <w:r w:rsidR="00B179BC" w:rsidRPr="0032490D">
        <w:t>eine</w:t>
      </w:r>
      <w:r w:rsidR="00073B30" w:rsidRPr="0032490D">
        <w:t>r</w:t>
      </w:r>
      <w:r w:rsidR="00B179BC" w:rsidRPr="0032490D">
        <w:t xml:space="preserve"> Auflösung von 9072 Pixeln und Zeilenraten bis 600 kHz</w:t>
      </w:r>
      <w:r w:rsidR="009F0487">
        <w:t xml:space="preserve"> </w:t>
      </w:r>
      <w:r w:rsidR="00073B30" w:rsidRPr="0032490D">
        <w:t>eignet sich optimal für Hochgeschwindigkeits</w:t>
      </w:r>
      <w:r w:rsidR="009F0487">
        <w:t xml:space="preserve">anwendungen wie </w:t>
      </w:r>
      <w:r w:rsidR="00073B30" w:rsidRPr="0032490D">
        <w:t>zum Beispiel</w:t>
      </w:r>
      <w:r w:rsidR="009F0487">
        <w:t xml:space="preserve"> die</w:t>
      </w:r>
      <w:r w:rsidR="00073B30" w:rsidRPr="0032490D">
        <w:t xml:space="preserve"> </w:t>
      </w:r>
      <w:r w:rsidR="007676C6" w:rsidRPr="007676C6">
        <w:t>Inspektion von Halbleitern, Prüfung von Aufdrucken</w:t>
      </w:r>
      <w:r w:rsidR="00073B30" w:rsidRPr="0032490D">
        <w:t xml:space="preserve">, Bahninspektion und bildgebende Diagnostik. Die Zeilenkamera </w:t>
      </w:r>
      <w:r w:rsidR="00A861A0" w:rsidRPr="0032490D">
        <w:t xml:space="preserve">erfasst kleinste Abweichungen oder Merkmale bei der Inspektion großer Flächen, ohne räumliche Details zu verzerren. </w:t>
      </w:r>
      <w:r w:rsidR="00DC2A18" w:rsidRPr="0032490D">
        <w:t xml:space="preserve">Die </w:t>
      </w:r>
      <w:r w:rsidR="007676C6" w:rsidRPr="0032490D">
        <w:t>TDI</w:t>
      </w:r>
      <w:r w:rsidR="007676C6">
        <w:t>-Funktion (Time Delay and Integration)</w:t>
      </w:r>
      <w:r w:rsidR="00DC2A18" w:rsidRPr="0032490D">
        <w:t xml:space="preserve"> in 256 Stufen </w:t>
      </w:r>
      <w:r w:rsidR="0032490D" w:rsidRPr="0032490D">
        <w:t>erhöht durch wiederholte Belichtungen mit Bewegungskompensation</w:t>
      </w:r>
      <w:r w:rsidR="00A861A0" w:rsidRPr="0032490D">
        <w:t xml:space="preserve"> </w:t>
      </w:r>
      <w:r w:rsidR="00DC2A18" w:rsidRPr="0032490D">
        <w:t>die Bildqualität in Umgebungen mit schwachem Licht und in Hochgeschwindigkeitsanwendungen.</w:t>
      </w:r>
      <w:r w:rsidR="00073B30" w:rsidRPr="0032490D">
        <w:t xml:space="preserve"> Der rückwärtig belichtete CMOS-Sensor mit zwei lichtempfindlichen </w:t>
      </w:r>
      <w:r w:rsidR="00A861A0" w:rsidRPr="0032490D">
        <w:t>Bereich</w:t>
      </w:r>
      <w:r w:rsidR="00073B30" w:rsidRPr="0032490D">
        <w:t xml:space="preserve">en verbessert die </w:t>
      </w:r>
      <w:r w:rsidR="0032490D" w:rsidRPr="0032490D">
        <w:t>E</w:t>
      </w:r>
      <w:r w:rsidR="00073B30" w:rsidRPr="0032490D">
        <w:t xml:space="preserve">mpfindlichkeit und das Signal-Rausch-Verhältnis. Der durch ein Peltier-Element (TEC) temperaturstabilisierte Sensor </w:t>
      </w:r>
      <w:r w:rsidR="00A861A0" w:rsidRPr="0032490D">
        <w:t xml:space="preserve">liefert konsistente Bildqualität mit minimalem Dunkelstrom. Dies ist insbesondere bei wechselnden Umgebungstemperaturen </w:t>
      </w:r>
      <w:r w:rsidR="0032490D" w:rsidRPr="0032490D">
        <w:t xml:space="preserve">von Vorteil </w:t>
      </w:r>
      <w:r w:rsidR="00A861A0" w:rsidRPr="0032490D">
        <w:t xml:space="preserve">und gewährleistet Reproduzierbarkeit in der Präzisionsbildgebung. </w:t>
      </w:r>
      <w:r w:rsidR="0032490D">
        <w:t>Die</w:t>
      </w:r>
      <w:r w:rsidR="0032490D" w:rsidRPr="0032490D">
        <w:t xml:space="preserve"> Kamera </w:t>
      </w:r>
      <w:r w:rsidR="0032490D">
        <w:t xml:space="preserve">lässt sich </w:t>
      </w:r>
      <w:r w:rsidR="0032490D" w:rsidRPr="0032490D">
        <w:t>einfach</w:t>
      </w:r>
      <w:r w:rsidR="0032490D">
        <w:t xml:space="preserve"> </w:t>
      </w:r>
      <w:r w:rsidR="0032490D" w:rsidRPr="0032490D">
        <w:t>in neue oder bestehende industrielle Bildverarbeitungssysteme integrieren</w:t>
      </w:r>
      <w:r w:rsidR="0032490D">
        <w:t xml:space="preserve"> dank ihrem</w:t>
      </w:r>
      <w:r w:rsidR="00073B30" w:rsidRPr="0032490D">
        <w:t xml:space="preserve"> robuste</w:t>
      </w:r>
      <w:r w:rsidR="0032490D">
        <w:t>n</w:t>
      </w:r>
      <w:r w:rsidR="00073B30" w:rsidRPr="0032490D">
        <w:t xml:space="preserve"> Gehäuse und anpassbare</w:t>
      </w:r>
      <w:r w:rsidR="0032490D">
        <w:t>n</w:t>
      </w:r>
      <w:r w:rsidR="00073B30" w:rsidRPr="0032490D">
        <w:t xml:space="preserve"> thermische</w:t>
      </w:r>
      <w:r w:rsidR="0032490D">
        <w:t>n</w:t>
      </w:r>
      <w:r w:rsidR="00073B30" w:rsidRPr="0032490D">
        <w:t xml:space="preserve"> Design </w:t>
      </w:r>
      <w:r w:rsidR="00DC2A18" w:rsidRPr="0032490D">
        <w:t>mit Flüssigkeits- oder Luftkühlung</w:t>
      </w:r>
      <w:r w:rsidR="00073B30" w:rsidRPr="0032490D">
        <w:t>.</w:t>
      </w:r>
      <w:r w:rsidR="00DC2A18" w:rsidRPr="0032490D">
        <w:t xml:space="preserve"> Die Hochgeschwindigkeitsschnittstelle CLHS sorgt für schnelle und zuverlässige Datenübertragung und eignet sich für lange Kabel mit großer Reichweite.</w:t>
      </w:r>
      <w:r w:rsidR="00BE1A43" w:rsidRPr="0032490D">
        <w:t xml:space="preserve"> Der kombinierte Anschluss für Strom, Trigger- und Statussignale vereinfacht die </w:t>
      </w:r>
      <w:r w:rsidR="007676C6" w:rsidRPr="007676C6">
        <w:t>Systemintegration</w:t>
      </w:r>
      <w:r w:rsidR="007676C6">
        <w:t xml:space="preserve"> </w:t>
      </w:r>
      <w:r w:rsidR="00BE1A43" w:rsidRPr="0032490D">
        <w:t>und das Kabelmanagement.</w:t>
      </w:r>
    </w:p>
    <w:p w14:paraId="4FC6C9CA" w14:textId="4CAC7C27" w:rsidR="00C150CD" w:rsidRDefault="0063324B" w:rsidP="00DF2FB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144"/>
      </w:pPr>
      <w:r>
        <w:t xml:space="preserve">Mehr über die neue Zeilenkamera: </w:t>
      </w:r>
      <w:hyperlink r:id="rId7" w:history="1">
        <w:r w:rsidR="00DF2FB8" w:rsidRPr="00CE324D">
          <w:rPr>
            <w:rStyle w:val="Hyperlink"/>
          </w:rPr>
          <w:t>https://www.excelitas.com/de/product/pcohorizon-91-bi-tdi-clhs-line-scan-camera</w:t>
        </w:r>
      </w:hyperlink>
    </w:p>
    <w:p w14:paraId="556C3CE2" w14:textId="77777777" w:rsidR="00F25D59" w:rsidRPr="00324853" w:rsidRDefault="00F25D59" w:rsidP="00DF2FB8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CA2716" w:rsidRPr="00324853" w14:paraId="1B2BBCBD" w14:textId="77777777" w:rsidTr="00F25D59">
        <w:tc>
          <w:tcPr>
            <w:tcW w:w="7086" w:type="dxa"/>
          </w:tcPr>
          <w:p w14:paraId="226BC330" w14:textId="665A4453" w:rsidR="00CA2716" w:rsidRPr="00324853" w:rsidRDefault="0084063C" w:rsidP="003A4AD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FFC021D" wp14:editId="44EDFF4A">
                  <wp:extent cx="2423160" cy="1510437"/>
                  <wp:effectExtent l="0" t="0" r="0" b="0"/>
                  <wp:docPr id="2026167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16786" name="Grafik 20261678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727" cy="151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716" w14:paraId="77836665" w14:textId="77777777" w:rsidTr="00F25D59">
        <w:tc>
          <w:tcPr>
            <w:tcW w:w="7086" w:type="dxa"/>
          </w:tcPr>
          <w:p w14:paraId="77F47041" w14:textId="532FB814" w:rsidR="00073B30" w:rsidRDefault="00CA2716" w:rsidP="00073B30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63324B">
              <w:rPr>
                <w:sz w:val="18"/>
              </w:rPr>
              <w:t xml:space="preserve">Die neue Zeilenkamera </w:t>
            </w:r>
            <w:r w:rsidR="00073B30" w:rsidRPr="00073B30">
              <w:rPr>
                <w:sz w:val="18"/>
              </w:rPr>
              <w:t>liefert unübertroffene Bildqualität und Zuverlässigkeit in Inspektionsanwendungen mit hohen Geschwindigkeiten, hohen Präzisionsanforderungen, insbesondere auch bei schlechter Beleuchtung</w:t>
            </w:r>
          </w:p>
        </w:tc>
      </w:tr>
    </w:tbl>
    <w:p w14:paraId="06FC2968" w14:textId="77777777" w:rsidR="00CA2716" w:rsidRDefault="00CA2716" w:rsidP="00CA2716">
      <w:pPr>
        <w:suppressAutoHyphens/>
        <w:spacing w:line="360" w:lineRule="auto"/>
        <w:jc w:val="both"/>
      </w:pPr>
    </w:p>
    <w:bookmarkEnd w:id="0"/>
    <w:p w14:paraId="5D2EDF94" w14:textId="6A4415EB" w:rsidR="007B77DE" w:rsidRDefault="007B77DE" w:rsidP="003A4ADA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33927574" w:rsidR="003A4ADA" w:rsidRPr="003A4ADA" w:rsidRDefault="0084063C" w:rsidP="003A4ADA">
            <w:pPr>
              <w:suppressAutoHyphens/>
              <w:rPr>
                <w:sz w:val="18"/>
                <w:szCs w:val="18"/>
              </w:rPr>
            </w:pPr>
            <w:r w:rsidRPr="0084063C">
              <w:rPr>
                <w:sz w:val="18"/>
                <w:szCs w:val="18"/>
              </w:rPr>
              <w:t>pco-horizon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6A09FA20" w:rsidR="003A4ADA" w:rsidRPr="003A4ADA" w:rsidRDefault="009F0487" w:rsidP="003A4ADA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1652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51146028" w:rsidR="00535BE7" w:rsidRPr="003A4ADA" w:rsidRDefault="00D24F16" w:rsidP="00535BE7">
            <w:pPr>
              <w:suppressAutoHyphens/>
              <w:spacing w:before="120"/>
              <w:rPr>
                <w:sz w:val="18"/>
                <w:szCs w:val="18"/>
              </w:rPr>
            </w:pPr>
            <w:r w:rsidRPr="00D24F16">
              <w:rPr>
                <w:sz w:val="18"/>
                <w:szCs w:val="18"/>
              </w:rPr>
              <w:t>DEpm_2025</w:t>
            </w:r>
            <w:r>
              <w:rPr>
                <w:sz w:val="18"/>
                <w:szCs w:val="18"/>
              </w:rPr>
              <w:t>0708</w:t>
            </w:r>
            <w:r w:rsidRPr="00D24F16">
              <w:rPr>
                <w:sz w:val="18"/>
                <w:szCs w:val="18"/>
              </w:rPr>
              <w:t>_zeilenkamera_pco-horizon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3064DA89" w:rsidR="003A4ADA" w:rsidRPr="003A4ADA" w:rsidRDefault="00931A2D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08.07.2025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4FD11CCC" w:rsidR="0084063C" w:rsidRPr="00535BE7" w:rsidRDefault="0084063C" w:rsidP="0084063C">
            <w:pPr>
              <w:suppressAutoHyphens/>
              <w:spacing w:before="120"/>
              <w:rPr>
                <w:sz w:val="18"/>
                <w:szCs w:val="18"/>
              </w:rPr>
            </w:pPr>
            <w:r w:rsidRPr="0084063C">
              <w:rPr>
                <w:sz w:val="18"/>
                <w:szCs w:val="18"/>
              </w:rPr>
              <w:t>Zeilenkamera</w:t>
            </w:r>
            <w:r>
              <w:rPr>
                <w:sz w:val="18"/>
                <w:szCs w:val="18"/>
              </w:rPr>
              <w:t xml:space="preserve">, </w:t>
            </w:r>
            <w:r w:rsidRPr="0084063C">
              <w:rPr>
                <w:sz w:val="18"/>
                <w:szCs w:val="18"/>
              </w:rPr>
              <w:t>pco.horizon</w:t>
            </w:r>
            <w:r>
              <w:rPr>
                <w:sz w:val="18"/>
                <w:szCs w:val="18"/>
              </w:rPr>
              <w:t xml:space="preserve">, </w:t>
            </w:r>
            <w:r w:rsidRPr="0084063C">
              <w:rPr>
                <w:sz w:val="18"/>
                <w:szCs w:val="18"/>
              </w:rPr>
              <w:t>Lichtempfindlichkeit, Präzision</w:t>
            </w:r>
            <w:r>
              <w:rPr>
                <w:sz w:val="18"/>
                <w:szCs w:val="18"/>
              </w:rPr>
              <w:t>,</w:t>
            </w:r>
            <w:r w:rsidRPr="0084063C">
              <w:rPr>
                <w:sz w:val="18"/>
                <w:szCs w:val="18"/>
              </w:rPr>
              <w:t xml:space="preserve"> Bildstabilität</w:t>
            </w:r>
            <w:r>
              <w:rPr>
                <w:sz w:val="18"/>
                <w:szCs w:val="18"/>
              </w:rPr>
              <w:t>,</w:t>
            </w:r>
            <w:r w:rsidRPr="0084063C">
              <w:rPr>
                <w:sz w:val="18"/>
                <w:szCs w:val="18"/>
              </w:rPr>
              <w:t xml:space="preserve"> Hochgeschwindigkeitsanwendungen</w:t>
            </w:r>
            <w:r>
              <w:rPr>
                <w:sz w:val="18"/>
                <w:szCs w:val="18"/>
              </w:rPr>
              <w:t>,</w:t>
            </w:r>
            <w:r w:rsidRPr="0084063C">
              <w:rPr>
                <w:sz w:val="18"/>
                <w:szCs w:val="18"/>
              </w:rPr>
              <w:t xml:space="preserve"> Präzisionsbildgebung</w:t>
            </w:r>
            <w:r>
              <w:rPr>
                <w:sz w:val="18"/>
                <w:szCs w:val="18"/>
              </w:rPr>
              <w:t>,</w:t>
            </w:r>
            <w:r w:rsidRPr="0084063C">
              <w:rPr>
                <w:sz w:val="18"/>
                <w:szCs w:val="18"/>
              </w:rPr>
              <w:t xml:space="preserve"> Inspektion</w:t>
            </w:r>
            <w:r>
              <w:rPr>
                <w:sz w:val="18"/>
                <w:szCs w:val="18"/>
              </w:rPr>
              <w:t>,</w:t>
            </w:r>
            <w:r w:rsidRPr="0084063C">
              <w:rPr>
                <w:sz w:val="18"/>
                <w:szCs w:val="18"/>
              </w:rPr>
              <w:t xml:space="preserve"> Prüfung</w:t>
            </w:r>
            <w:r>
              <w:rPr>
                <w:sz w:val="18"/>
                <w:szCs w:val="18"/>
              </w:rPr>
              <w:t xml:space="preserve">, Halbleiterfertigung, Druckindustrie, </w:t>
            </w:r>
            <w:r w:rsidRPr="0084063C">
              <w:rPr>
                <w:sz w:val="18"/>
                <w:szCs w:val="18"/>
              </w:rPr>
              <w:t>bildgebende Diagnostik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0E48140D" w:rsidR="003A4ADA" w:rsidRPr="003A4ADA" w:rsidRDefault="00B123B6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B123B6">
              <w:rPr>
                <w:sz w:val="18"/>
                <w:szCs w:val="18"/>
              </w:rPr>
              <w:t>202506007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3A4ADA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17014D2F" w:rsidR="003E447C" w:rsidRPr="005A20F1" w:rsidRDefault="00B976B6" w:rsidP="006F5BE5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DF2FB8" w:rsidRPr="00DF2FB8">
              <w:rPr>
                <w:sz w:val="16"/>
                <w:szCs w:val="16"/>
              </w:rPr>
              <w:t xml:space="preserve">zukunftsweisender </w:t>
            </w:r>
            <w:r w:rsidRPr="00E15FF9">
              <w:rPr>
                <w:sz w:val="16"/>
                <w:szCs w:val="16"/>
              </w:rPr>
              <w:t>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B91800">
              <w:rPr>
                <w:sz w:val="16"/>
                <w:szCs w:val="16"/>
              </w:rPr>
              <w:t xml:space="preserve"> E</w:t>
            </w:r>
            <w:r w:rsidR="00B91800" w:rsidRPr="00866780">
              <w:rPr>
                <w:sz w:val="16"/>
                <w:szCs w:val="16"/>
              </w:rPr>
              <w:t>xcelitas treibt mit seinen Innovationen viele relevante Megatrends voran, die wegweisend für die Zukunft sind, darunter Präzisionsmedizin, industrielle Automatisierung, künstliche Intelligenz</w:t>
            </w:r>
            <w:r w:rsidR="00B91800">
              <w:rPr>
                <w:sz w:val="16"/>
                <w:szCs w:val="16"/>
              </w:rPr>
              <w:t xml:space="preserve"> und</w:t>
            </w:r>
            <w:r w:rsidR="00B91800" w:rsidRPr="00866780">
              <w:rPr>
                <w:sz w:val="16"/>
                <w:szCs w:val="16"/>
              </w:rPr>
              <w:t xml:space="preserve"> vernetzte Geräte (Io</w:t>
            </w:r>
            <w:r w:rsidR="00B91800">
              <w:rPr>
                <w:sz w:val="16"/>
                <w:szCs w:val="16"/>
              </w:rPr>
              <w:t>T).</w:t>
            </w:r>
          </w:p>
          <w:p w14:paraId="790F08D7" w14:textId="1AE5D096" w:rsidR="003A4ADA" w:rsidRPr="003A4ADA" w:rsidRDefault="003E447C" w:rsidP="003E447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3A4872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3A4872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77777777" w:rsidR="00614DBA" w:rsidRPr="00125637" w:rsidRDefault="00614DBA" w:rsidP="00614DBA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  <w:t>Marketing Manager</w:t>
            </w:r>
          </w:p>
          <w:p w14:paraId="46A2FE74" w14:textId="77777777" w:rsidR="00614DBA" w:rsidRPr="003A1396" w:rsidRDefault="00614DBA" w:rsidP="00614DBA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614DBA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614DBA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614DBA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3A4872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3A4872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3A4872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535BE7">
      <w:pPr>
        <w:suppressAutoHyphens/>
      </w:pPr>
    </w:p>
    <w:sectPr w:rsidR="007B77DE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E6E6" w14:textId="77777777" w:rsidR="005E5FAA" w:rsidRDefault="005E5FAA">
      <w:r>
        <w:separator/>
      </w:r>
    </w:p>
  </w:endnote>
  <w:endnote w:type="continuationSeparator" w:id="0">
    <w:p w14:paraId="37DC05CB" w14:textId="77777777" w:rsidR="005E5FAA" w:rsidRDefault="005E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9242B" w14:textId="77777777" w:rsidR="005E5FAA" w:rsidRDefault="005E5FAA">
      <w:r>
        <w:separator/>
      </w:r>
    </w:p>
  </w:footnote>
  <w:footnote w:type="continuationSeparator" w:id="0">
    <w:p w14:paraId="091A5A9F" w14:textId="77777777" w:rsidR="005E5FAA" w:rsidRDefault="005E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4720E46E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B123B6" w:rsidRPr="00B123B6">
      <w:rPr>
        <w:rStyle w:val="Seitenzahl"/>
        <w:sz w:val="18"/>
        <w:szCs w:val="18"/>
      </w:rPr>
      <w:t xml:space="preserve">Zeilenkamera pco.horizon 9.1 TDI </w:t>
    </w:r>
    <w:r w:rsidR="00D24F16">
      <w:rPr>
        <w:rStyle w:val="Seitenzahl"/>
        <w:sz w:val="18"/>
        <w:szCs w:val="18"/>
      </w:rPr>
      <w:t xml:space="preserve">bi </w:t>
    </w:r>
    <w:r w:rsidR="00B123B6" w:rsidRPr="00B123B6">
      <w:rPr>
        <w:rStyle w:val="Seitenzahl"/>
        <w:sz w:val="18"/>
        <w:szCs w:val="18"/>
      </w:rPr>
      <w:t>CLHS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2AFF"/>
    <w:rsid w:val="000244EE"/>
    <w:rsid w:val="00031F89"/>
    <w:rsid w:val="00032DEB"/>
    <w:rsid w:val="00044B33"/>
    <w:rsid w:val="00050BFE"/>
    <w:rsid w:val="000655C6"/>
    <w:rsid w:val="00073B30"/>
    <w:rsid w:val="000747B4"/>
    <w:rsid w:val="00074F01"/>
    <w:rsid w:val="0007539C"/>
    <w:rsid w:val="000856D0"/>
    <w:rsid w:val="000947F2"/>
    <w:rsid w:val="000A3F3B"/>
    <w:rsid w:val="000B28E0"/>
    <w:rsid w:val="000C30A6"/>
    <w:rsid w:val="000D5606"/>
    <w:rsid w:val="000F2F90"/>
    <w:rsid w:val="000F6367"/>
    <w:rsid w:val="0010350A"/>
    <w:rsid w:val="001165CE"/>
    <w:rsid w:val="00123BEC"/>
    <w:rsid w:val="00130A06"/>
    <w:rsid w:val="00133833"/>
    <w:rsid w:val="001454D1"/>
    <w:rsid w:val="001551EA"/>
    <w:rsid w:val="0016029D"/>
    <w:rsid w:val="0016262E"/>
    <w:rsid w:val="00162DB7"/>
    <w:rsid w:val="001647E3"/>
    <w:rsid w:val="00181798"/>
    <w:rsid w:val="00185CD9"/>
    <w:rsid w:val="001A79CB"/>
    <w:rsid w:val="001B1207"/>
    <w:rsid w:val="001B4372"/>
    <w:rsid w:val="001C1C47"/>
    <w:rsid w:val="001C5818"/>
    <w:rsid w:val="001F7DB7"/>
    <w:rsid w:val="00224FC1"/>
    <w:rsid w:val="00227ECD"/>
    <w:rsid w:val="00231783"/>
    <w:rsid w:val="002336FD"/>
    <w:rsid w:val="00244CFA"/>
    <w:rsid w:val="002515AD"/>
    <w:rsid w:val="00251FAB"/>
    <w:rsid w:val="002535AF"/>
    <w:rsid w:val="002540C1"/>
    <w:rsid w:val="00264270"/>
    <w:rsid w:val="002659D8"/>
    <w:rsid w:val="002737A8"/>
    <w:rsid w:val="00274637"/>
    <w:rsid w:val="00275ED7"/>
    <w:rsid w:val="00287D26"/>
    <w:rsid w:val="002955BC"/>
    <w:rsid w:val="002A42E7"/>
    <w:rsid w:val="002A440E"/>
    <w:rsid w:val="002A5664"/>
    <w:rsid w:val="002B219F"/>
    <w:rsid w:val="002B2234"/>
    <w:rsid w:val="002B5EC1"/>
    <w:rsid w:val="002C1588"/>
    <w:rsid w:val="002C63F9"/>
    <w:rsid w:val="002D1E58"/>
    <w:rsid w:val="002D668A"/>
    <w:rsid w:val="002F21E7"/>
    <w:rsid w:val="00303CC1"/>
    <w:rsid w:val="00324853"/>
    <w:rsid w:val="0032490D"/>
    <w:rsid w:val="00331848"/>
    <w:rsid w:val="00341C64"/>
    <w:rsid w:val="00365F67"/>
    <w:rsid w:val="00377172"/>
    <w:rsid w:val="003973EB"/>
    <w:rsid w:val="003A4872"/>
    <w:rsid w:val="003A4ADA"/>
    <w:rsid w:val="003B0CE2"/>
    <w:rsid w:val="003E0C4B"/>
    <w:rsid w:val="003E447C"/>
    <w:rsid w:val="003F61EE"/>
    <w:rsid w:val="00414D70"/>
    <w:rsid w:val="00451192"/>
    <w:rsid w:val="00454AD6"/>
    <w:rsid w:val="004654C8"/>
    <w:rsid w:val="00473799"/>
    <w:rsid w:val="004916D4"/>
    <w:rsid w:val="00495330"/>
    <w:rsid w:val="004B4B94"/>
    <w:rsid w:val="004B6E44"/>
    <w:rsid w:val="004C1F4D"/>
    <w:rsid w:val="004D0B51"/>
    <w:rsid w:val="004D13A2"/>
    <w:rsid w:val="004E1539"/>
    <w:rsid w:val="004E41F7"/>
    <w:rsid w:val="004E5E5F"/>
    <w:rsid w:val="00507B9E"/>
    <w:rsid w:val="00514156"/>
    <w:rsid w:val="00516629"/>
    <w:rsid w:val="00527138"/>
    <w:rsid w:val="00535BE7"/>
    <w:rsid w:val="00541BA7"/>
    <w:rsid w:val="0054242D"/>
    <w:rsid w:val="00543737"/>
    <w:rsid w:val="005553A5"/>
    <w:rsid w:val="00562FB3"/>
    <w:rsid w:val="005776EE"/>
    <w:rsid w:val="005821DE"/>
    <w:rsid w:val="00585743"/>
    <w:rsid w:val="00590CA6"/>
    <w:rsid w:val="00590D29"/>
    <w:rsid w:val="005A58C7"/>
    <w:rsid w:val="005B6C87"/>
    <w:rsid w:val="005D0E9D"/>
    <w:rsid w:val="005D7B84"/>
    <w:rsid w:val="005E5FAA"/>
    <w:rsid w:val="00614DBA"/>
    <w:rsid w:val="006267FC"/>
    <w:rsid w:val="0063324B"/>
    <w:rsid w:val="00664168"/>
    <w:rsid w:val="0067227E"/>
    <w:rsid w:val="0067697F"/>
    <w:rsid w:val="006833B7"/>
    <w:rsid w:val="006A58C8"/>
    <w:rsid w:val="006B08FF"/>
    <w:rsid w:val="006B1315"/>
    <w:rsid w:val="006B4420"/>
    <w:rsid w:val="006C0048"/>
    <w:rsid w:val="006C6E66"/>
    <w:rsid w:val="006D0D23"/>
    <w:rsid w:val="006F2EA7"/>
    <w:rsid w:val="006F57FD"/>
    <w:rsid w:val="006F5BE5"/>
    <w:rsid w:val="006F6461"/>
    <w:rsid w:val="006F714A"/>
    <w:rsid w:val="00716C9D"/>
    <w:rsid w:val="0072276E"/>
    <w:rsid w:val="00723E5D"/>
    <w:rsid w:val="007330B0"/>
    <w:rsid w:val="0074028F"/>
    <w:rsid w:val="0074092D"/>
    <w:rsid w:val="00745693"/>
    <w:rsid w:val="00754B69"/>
    <w:rsid w:val="007639D6"/>
    <w:rsid w:val="007676C6"/>
    <w:rsid w:val="00773B05"/>
    <w:rsid w:val="00776FAF"/>
    <w:rsid w:val="00777889"/>
    <w:rsid w:val="00793B20"/>
    <w:rsid w:val="00793C25"/>
    <w:rsid w:val="007B3B9A"/>
    <w:rsid w:val="007B5CEF"/>
    <w:rsid w:val="007B77DE"/>
    <w:rsid w:val="007C29BD"/>
    <w:rsid w:val="007C4C2B"/>
    <w:rsid w:val="007E19D4"/>
    <w:rsid w:val="00800030"/>
    <w:rsid w:val="008034B3"/>
    <w:rsid w:val="00806B5D"/>
    <w:rsid w:val="00811189"/>
    <w:rsid w:val="0082031F"/>
    <w:rsid w:val="00827679"/>
    <w:rsid w:val="00833FC1"/>
    <w:rsid w:val="0084063C"/>
    <w:rsid w:val="00846799"/>
    <w:rsid w:val="0084752A"/>
    <w:rsid w:val="008529BF"/>
    <w:rsid w:val="0085546B"/>
    <w:rsid w:val="00861C26"/>
    <w:rsid w:val="008651C1"/>
    <w:rsid w:val="00866780"/>
    <w:rsid w:val="00871A32"/>
    <w:rsid w:val="00897EB0"/>
    <w:rsid w:val="008A1025"/>
    <w:rsid w:val="008C7752"/>
    <w:rsid w:val="008D1BA6"/>
    <w:rsid w:val="008D72E7"/>
    <w:rsid w:val="008E0DEB"/>
    <w:rsid w:val="008F2FAF"/>
    <w:rsid w:val="009029DD"/>
    <w:rsid w:val="009074B6"/>
    <w:rsid w:val="00911D66"/>
    <w:rsid w:val="009254E4"/>
    <w:rsid w:val="00931A2D"/>
    <w:rsid w:val="00937C84"/>
    <w:rsid w:val="00942394"/>
    <w:rsid w:val="0094347C"/>
    <w:rsid w:val="00965E59"/>
    <w:rsid w:val="009679EC"/>
    <w:rsid w:val="00967ECC"/>
    <w:rsid w:val="00970C02"/>
    <w:rsid w:val="009720EF"/>
    <w:rsid w:val="009804C7"/>
    <w:rsid w:val="00980D34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0487"/>
    <w:rsid w:val="009F1213"/>
    <w:rsid w:val="00A01A56"/>
    <w:rsid w:val="00A3202F"/>
    <w:rsid w:val="00A444D4"/>
    <w:rsid w:val="00A54463"/>
    <w:rsid w:val="00A574D7"/>
    <w:rsid w:val="00A64493"/>
    <w:rsid w:val="00A6523C"/>
    <w:rsid w:val="00A67D31"/>
    <w:rsid w:val="00A814DC"/>
    <w:rsid w:val="00A81BF2"/>
    <w:rsid w:val="00A861A0"/>
    <w:rsid w:val="00A910D7"/>
    <w:rsid w:val="00A926CD"/>
    <w:rsid w:val="00A92C54"/>
    <w:rsid w:val="00AA0C4F"/>
    <w:rsid w:val="00AA3C6C"/>
    <w:rsid w:val="00AA5824"/>
    <w:rsid w:val="00AC3062"/>
    <w:rsid w:val="00AD1A03"/>
    <w:rsid w:val="00AD6BD4"/>
    <w:rsid w:val="00AF1FF0"/>
    <w:rsid w:val="00AF78B2"/>
    <w:rsid w:val="00B123B6"/>
    <w:rsid w:val="00B148D3"/>
    <w:rsid w:val="00B179BC"/>
    <w:rsid w:val="00B206D1"/>
    <w:rsid w:val="00B2229D"/>
    <w:rsid w:val="00B231C6"/>
    <w:rsid w:val="00B47B5C"/>
    <w:rsid w:val="00B64605"/>
    <w:rsid w:val="00B803CA"/>
    <w:rsid w:val="00B91800"/>
    <w:rsid w:val="00B976B6"/>
    <w:rsid w:val="00BA596B"/>
    <w:rsid w:val="00BB06CA"/>
    <w:rsid w:val="00BD6E0B"/>
    <w:rsid w:val="00BD7265"/>
    <w:rsid w:val="00BE1A43"/>
    <w:rsid w:val="00BE5F13"/>
    <w:rsid w:val="00BF3C2F"/>
    <w:rsid w:val="00BF3E36"/>
    <w:rsid w:val="00BF4A50"/>
    <w:rsid w:val="00C06D87"/>
    <w:rsid w:val="00C10FAD"/>
    <w:rsid w:val="00C12CDB"/>
    <w:rsid w:val="00C150CD"/>
    <w:rsid w:val="00C21021"/>
    <w:rsid w:val="00C53BEF"/>
    <w:rsid w:val="00C61536"/>
    <w:rsid w:val="00C776AA"/>
    <w:rsid w:val="00C81F10"/>
    <w:rsid w:val="00C828D1"/>
    <w:rsid w:val="00C82DC7"/>
    <w:rsid w:val="00CA19E4"/>
    <w:rsid w:val="00CA2716"/>
    <w:rsid w:val="00CC42B2"/>
    <w:rsid w:val="00CC45CD"/>
    <w:rsid w:val="00CC669D"/>
    <w:rsid w:val="00CD1202"/>
    <w:rsid w:val="00CF3915"/>
    <w:rsid w:val="00D06893"/>
    <w:rsid w:val="00D0736C"/>
    <w:rsid w:val="00D245A5"/>
    <w:rsid w:val="00D24F0C"/>
    <w:rsid w:val="00D24F16"/>
    <w:rsid w:val="00D3768B"/>
    <w:rsid w:val="00D41FC2"/>
    <w:rsid w:val="00D60555"/>
    <w:rsid w:val="00D70613"/>
    <w:rsid w:val="00D9223E"/>
    <w:rsid w:val="00D9331D"/>
    <w:rsid w:val="00DA4AFC"/>
    <w:rsid w:val="00DA6164"/>
    <w:rsid w:val="00DA6580"/>
    <w:rsid w:val="00DB0F81"/>
    <w:rsid w:val="00DC2906"/>
    <w:rsid w:val="00DC2A18"/>
    <w:rsid w:val="00DC7B84"/>
    <w:rsid w:val="00DD5006"/>
    <w:rsid w:val="00DE2077"/>
    <w:rsid w:val="00DE6C36"/>
    <w:rsid w:val="00DF2FB8"/>
    <w:rsid w:val="00E00886"/>
    <w:rsid w:val="00E02BCF"/>
    <w:rsid w:val="00E05C80"/>
    <w:rsid w:val="00E074EA"/>
    <w:rsid w:val="00E12173"/>
    <w:rsid w:val="00E13B34"/>
    <w:rsid w:val="00E228A8"/>
    <w:rsid w:val="00E3102F"/>
    <w:rsid w:val="00E432B8"/>
    <w:rsid w:val="00E7535D"/>
    <w:rsid w:val="00E762C1"/>
    <w:rsid w:val="00E77FCD"/>
    <w:rsid w:val="00E85E93"/>
    <w:rsid w:val="00EA77E8"/>
    <w:rsid w:val="00EC0C40"/>
    <w:rsid w:val="00EC24A9"/>
    <w:rsid w:val="00EE46F8"/>
    <w:rsid w:val="00EF1010"/>
    <w:rsid w:val="00EF400D"/>
    <w:rsid w:val="00F07A30"/>
    <w:rsid w:val="00F25D59"/>
    <w:rsid w:val="00F344AC"/>
    <w:rsid w:val="00F37DEB"/>
    <w:rsid w:val="00F4458C"/>
    <w:rsid w:val="00F51BFD"/>
    <w:rsid w:val="00F6399F"/>
    <w:rsid w:val="00F67FA6"/>
    <w:rsid w:val="00F9339C"/>
    <w:rsid w:val="00FB5507"/>
    <w:rsid w:val="00FC17C4"/>
    <w:rsid w:val="00FC25E8"/>
    <w:rsid w:val="00FD012E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paragraph" w:styleId="berarbeitung">
    <w:name w:val="Revision"/>
    <w:hidden/>
    <w:uiPriority w:val="99"/>
    <w:semiHidden/>
    <w:rsid w:val="0063324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excelitas.com/de/product/pcohorizon-91-bi-tdi-clhs-line-scan-camera" TargetMode="External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4096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51</cp:revision>
  <cp:lastPrinted>2018-02-13T14:08:00Z</cp:lastPrinted>
  <dcterms:created xsi:type="dcterms:W3CDTF">2022-03-18T12:04:00Z</dcterms:created>
  <dcterms:modified xsi:type="dcterms:W3CDTF">2025-07-08T13:15:00Z</dcterms:modified>
</cp:coreProperties>
</file>