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647E3" w:rsidRDefault="004E1539" w:rsidP="003973EB">
      <w:pPr>
        <w:suppressAutoHyphens/>
        <w:rPr>
          <w:sz w:val="40"/>
          <w:szCs w:val="40"/>
        </w:rPr>
      </w:pPr>
      <w:r w:rsidRPr="001647E3">
        <w:rPr>
          <w:sz w:val="40"/>
          <w:szCs w:val="40"/>
        </w:rPr>
        <w:t>Presseinformation</w:t>
      </w:r>
    </w:p>
    <w:p w14:paraId="20489C84" w14:textId="77777777" w:rsidR="004E1539" w:rsidRPr="001647E3" w:rsidRDefault="004E1539" w:rsidP="003973EB">
      <w:pPr>
        <w:suppressAutoHyphens/>
        <w:spacing w:line="360" w:lineRule="auto"/>
        <w:ind w:right="-2"/>
        <w:rPr>
          <w:b/>
          <w:sz w:val="24"/>
          <w:szCs w:val="40"/>
        </w:rPr>
      </w:pPr>
    </w:p>
    <w:p w14:paraId="1CA92F26" w14:textId="13FC5884" w:rsidR="00D24F0C" w:rsidRPr="001647E3" w:rsidRDefault="003A6979" w:rsidP="003973EB">
      <w:pPr>
        <w:suppressAutoHyphens/>
        <w:spacing w:line="360" w:lineRule="auto"/>
        <w:rPr>
          <w:b/>
          <w:sz w:val="24"/>
        </w:rPr>
      </w:pPr>
      <w:bookmarkStart w:id="0" w:name="_Hlk514077071"/>
      <w:r w:rsidRPr="003A6979">
        <w:rPr>
          <w:b/>
          <w:sz w:val="24"/>
        </w:rPr>
        <w:t>Excelitas vollzieht die Übernahme von Luxium Solutions</w:t>
      </w:r>
    </w:p>
    <w:p w14:paraId="21828B50" w14:textId="77777777" w:rsidR="00AA5824" w:rsidRPr="001647E3" w:rsidRDefault="00AA5824" w:rsidP="003973EB">
      <w:pPr>
        <w:pStyle w:val="Kopfzeile"/>
        <w:tabs>
          <w:tab w:val="clear" w:pos="4536"/>
          <w:tab w:val="clear" w:pos="9072"/>
        </w:tabs>
        <w:suppressAutoHyphens/>
        <w:spacing w:line="360" w:lineRule="auto"/>
        <w:ind w:right="-2"/>
        <w:jc w:val="both"/>
      </w:pPr>
    </w:p>
    <w:p w14:paraId="282752FB" w14:textId="4398E388" w:rsidR="00E074EA" w:rsidRDefault="003A6979" w:rsidP="003973EB">
      <w:pPr>
        <w:pStyle w:val="Kopfzeile"/>
        <w:tabs>
          <w:tab w:val="clear" w:pos="4536"/>
          <w:tab w:val="clear" w:pos="9072"/>
        </w:tabs>
        <w:suppressAutoHyphens/>
        <w:spacing w:line="360" w:lineRule="auto"/>
        <w:ind w:right="-2"/>
        <w:jc w:val="both"/>
      </w:pPr>
      <w:r w:rsidRPr="003A6979">
        <w:t>Excelitas, ein führender Anbieter von fortschrittlichen, lebensbereichernden Technologien für internationale Hersteller in den Bereichen Life Sciences, Advanced Industrial, Halbleiter und Avionik, meldet den erfolgreichen Abschluss der Übernahme von Luxium Solutions, einem Portfoliounternehmen von SK Capital Partners und Edgewater Capital Partners. Luxium ist ein Branchenführer im Bereich Hochleistungsmaterialien, Substrate, Komponenten und Baugruppen mit Hauptsitz in Hiram, Ohio. Der Vollzug folgt auf die Bekanntgabe der Übernahmevereinbarung durch die Unternehmen im Oktober und markiert einen bedeutenden Fortschritt in der Erweiterung der technologischen Fähigkeiten, des Produktportfolios und der globalen Marktreichweite von Excelitas.</w:t>
      </w:r>
    </w:p>
    <w:p w14:paraId="6E54056F" w14:textId="77777777" w:rsidR="007547F0" w:rsidRDefault="007547F0" w:rsidP="007547F0">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7547F0" w14:paraId="3C66418E" w14:textId="77777777" w:rsidTr="005B106D">
        <w:tc>
          <w:tcPr>
            <w:tcW w:w="7086" w:type="dxa"/>
          </w:tcPr>
          <w:p w14:paraId="28616B83" w14:textId="77777777" w:rsidR="007547F0" w:rsidRDefault="007547F0" w:rsidP="005B106D">
            <w:pPr>
              <w:suppressAutoHyphens/>
              <w:spacing w:after="120"/>
              <w:jc w:val="center"/>
            </w:pPr>
            <w:r>
              <w:rPr>
                <w:noProof/>
              </w:rPr>
              <w:drawing>
                <wp:inline distT="0" distB="0" distL="0" distR="0" wp14:anchorId="5A6F15FF" wp14:editId="360E0726">
                  <wp:extent cx="4373880" cy="2460385"/>
                  <wp:effectExtent l="0" t="0" r="7620" b="0"/>
                  <wp:docPr id="20247366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36677" name="Grafik 2024736677"/>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9032" cy="2468908"/>
                          </a:xfrm>
                          <a:prstGeom prst="rect">
                            <a:avLst/>
                          </a:prstGeom>
                        </pic:spPr>
                      </pic:pic>
                    </a:graphicData>
                  </a:graphic>
                </wp:inline>
              </w:drawing>
            </w:r>
          </w:p>
        </w:tc>
      </w:tr>
      <w:tr w:rsidR="007547F0" w14:paraId="6DB56F8A" w14:textId="77777777" w:rsidTr="005B106D">
        <w:tc>
          <w:tcPr>
            <w:tcW w:w="7086" w:type="dxa"/>
          </w:tcPr>
          <w:p w14:paraId="39EDAA92" w14:textId="77777777" w:rsidR="007547F0" w:rsidRDefault="007547F0" w:rsidP="005B106D">
            <w:pPr>
              <w:suppressAutoHyphens/>
              <w:jc w:val="center"/>
            </w:pPr>
            <w:r>
              <w:rPr>
                <w:b/>
                <w:sz w:val="18"/>
              </w:rPr>
              <w:t>Bild:</w:t>
            </w:r>
            <w:r>
              <w:rPr>
                <w:sz w:val="18"/>
              </w:rPr>
              <w:t xml:space="preserve"> Excelitas übernimmt Luxium Solutions und stärkt dadurch seine Präsenz in komplementären vertikalen Märkten wie KI-Rechenzentren, Halbleiter und Medizintechnik</w:t>
            </w:r>
          </w:p>
        </w:tc>
      </w:tr>
    </w:tbl>
    <w:p w14:paraId="2692219F" w14:textId="4F20A535" w:rsidR="009074B6" w:rsidRDefault="009074B6" w:rsidP="003973EB">
      <w:pPr>
        <w:pStyle w:val="Kopfzeile"/>
        <w:tabs>
          <w:tab w:val="clear" w:pos="4536"/>
          <w:tab w:val="clear" w:pos="9072"/>
        </w:tabs>
        <w:suppressAutoHyphens/>
        <w:spacing w:line="360" w:lineRule="auto"/>
        <w:ind w:right="-2"/>
        <w:jc w:val="both"/>
      </w:pPr>
    </w:p>
    <w:p w14:paraId="326EB0EE" w14:textId="557B95AD" w:rsidR="009074B6" w:rsidRDefault="003A6979" w:rsidP="003973EB">
      <w:pPr>
        <w:pStyle w:val="Kopfzeile"/>
        <w:tabs>
          <w:tab w:val="clear" w:pos="4536"/>
          <w:tab w:val="clear" w:pos="9072"/>
        </w:tabs>
        <w:suppressAutoHyphens/>
        <w:spacing w:line="360" w:lineRule="auto"/>
        <w:ind w:right="-2"/>
        <w:jc w:val="both"/>
      </w:pPr>
      <w:r>
        <w:t>„</w:t>
      </w:r>
      <w:r w:rsidRPr="003A6979">
        <w:t xml:space="preserve">Luxium passt </w:t>
      </w:r>
      <w:r w:rsidR="007547F0">
        <w:t>perfekt</w:t>
      </w:r>
      <w:r w:rsidRPr="003A6979">
        <w:t xml:space="preserve"> zu uns und wird das weitere Wachstum von Excelitas beschleunigen</w:t>
      </w:r>
      <w:r w:rsidR="007547F0">
        <w:t>“</w:t>
      </w:r>
      <w:r w:rsidRPr="003A6979">
        <w:t xml:space="preserve">, sagte Ron Keating, CEO von Excelitas. </w:t>
      </w:r>
      <w:r w:rsidR="007547F0">
        <w:t>„</w:t>
      </w:r>
      <w:r w:rsidRPr="003A6979">
        <w:t>Das differenzierte Technologieportfolio von Luxium, die tiefgreifende technische Expertise und die starken Kundenbeziehungen passen hervorragend zu unserer langfristigen Strategie. Gemeinsam werden wir Innovationen beschleunigen, unsere Fähigkeiten erweitern und den Mehrwert für Kunden weltweit steigern. Wir freuen uns sehr, das Luxium-Team offiziell in der Excelitas-Familie willkommen zu heißen.</w:t>
      </w:r>
      <w:r>
        <w:t>“</w:t>
      </w:r>
    </w:p>
    <w:p w14:paraId="1747393E" w14:textId="1C67CE90" w:rsidR="00CA2716" w:rsidRDefault="00CA2716" w:rsidP="00CA2716">
      <w:pPr>
        <w:suppressAutoHyphens/>
        <w:spacing w:line="360" w:lineRule="auto"/>
        <w:jc w:val="both"/>
      </w:pPr>
    </w:p>
    <w:p w14:paraId="729D0F07" w14:textId="13F0E1FB" w:rsidR="00A64493" w:rsidRDefault="003A6979" w:rsidP="003973EB">
      <w:pPr>
        <w:suppressAutoHyphens/>
        <w:spacing w:line="360" w:lineRule="auto"/>
        <w:jc w:val="both"/>
      </w:pPr>
      <w:r w:rsidRPr="003A6979">
        <w:t xml:space="preserve">Die Übernahme stärkt Excelitas auf vielfältige Weise. Sie vergrößert die Reichweite auf komplementären vertikalen Märkten mit wachstumsstarken </w:t>
      </w:r>
      <w:r w:rsidRPr="003A6979">
        <w:lastRenderedPageBreak/>
        <w:t>Anwendungen wie KI-gesteuerte</w:t>
      </w:r>
      <w:r w:rsidR="004727F8">
        <w:t>n</w:t>
      </w:r>
      <w:r w:rsidRPr="003A6979">
        <w:t xml:space="preserve"> Rechenzentren, Halbleiter, Luft- und Raumfahrt, Verteidigung und Medizintechnik. Sie erweitert das Technologie- und Produktportfolio um fortschrittliche Materialien sowie hochpräzise Optik-, Sensorik- und Bildgebungsfähigkeiten. Sie vergrößert die technologische Führungsposition durch den Erwerb eines robusten Patentbestands und fundierte</w:t>
      </w:r>
      <w:r w:rsidR="004727F8">
        <w:t>r</w:t>
      </w:r>
      <w:r w:rsidRPr="003A6979">
        <w:t xml:space="preserve"> technische</w:t>
      </w:r>
      <w:r w:rsidR="004727F8">
        <w:t>r</w:t>
      </w:r>
      <w:r w:rsidRPr="003A6979">
        <w:t xml:space="preserve"> Fachkompetenzen. </w:t>
      </w:r>
      <w:r w:rsidR="004727F8">
        <w:t>Schließlich</w:t>
      </w:r>
      <w:r w:rsidR="007547F0">
        <w:t xml:space="preserve"> </w:t>
      </w:r>
      <w:r w:rsidRPr="003A6979">
        <w:t xml:space="preserve">erweitert </w:t>
      </w:r>
      <w:r w:rsidR="004727F8">
        <w:t>s</w:t>
      </w:r>
      <w:r w:rsidR="004727F8" w:rsidRPr="003A6979">
        <w:t xml:space="preserve">ie </w:t>
      </w:r>
      <w:r w:rsidR="004727F8">
        <w:t xml:space="preserve">auch </w:t>
      </w:r>
      <w:r w:rsidRPr="003A6979">
        <w:t>die internationale Präsenz von Excelitas.</w:t>
      </w:r>
    </w:p>
    <w:p w14:paraId="25CBE704" w14:textId="02E21E00" w:rsidR="00A64493" w:rsidRDefault="00A64493" w:rsidP="003973EB">
      <w:pPr>
        <w:suppressAutoHyphens/>
        <w:spacing w:line="360" w:lineRule="auto"/>
        <w:jc w:val="both"/>
      </w:pPr>
    </w:p>
    <w:p w14:paraId="0FED2B12" w14:textId="189A04DE" w:rsidR="00A64493" w:rsidRDefault="00A64493" w:rsidP="003973EB">
      <w:pPr>
        <w:suppressAutoHyphens/>
        <w:spacing w:line="360" w:lineRule="auto"/>
        <w:jc w:val="both"/>
      </w:pPr>
    </w:p>
    <w:p w14:paraId="67B97C62" w14:textId="51E59D3B" w:rsidR="00A64493" w:rsidRDefault="00A64493" w:rsidP="003973EB">
      <w:pPr>
        <w:suppressAutoHyphens/>
        <w:spacing w:line="360" w:lineRule="auto"/>
        <w:jc w:val="both"/>
      </w:pPr>
    </w:p>
    <w:bookmarkEnd w:id="0"/>
    <w:p w14:paraId="53730F5A" w14:textId="77777777" w:rsidR="004727F8" w:rsidRDefault="004727F8" w:rsidP="003973EB">
      <w:pPr>
        <w:suppressAutoHyphens/>
        <w:spacing w:line="360" w:lineRule="auto"/>
        <w:jc w:val="both"/>
      </w:pPr>
    </w:p>
    <w:p w14:paraId="5934804A" w14:textId="77777777" w:rsidR="00614DBA" w:rsidRDefault="00614DBA" w:rsidP="003973EB">
      <w:pPr>
        <w:suppressAutoHyphens/>
        <w:spacing w:line="360" w:lineRule="auto"/>
        <w:jc w:val="both"/>
      </w:pPr>
    </w:p>
    <w:p w14:paraId="5D2EDF94" w14:textId="6A4415EB" w:rsidR="007B77DE"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3A4ADA">
            <w:pPr>
              <w:suppressAutoHyphens/>
              <w:rPr>
                <w:sz w:val="18"/>
                <w:szCs w:val="18"/>
              </w:rPr>
            </w:pPr>
            <w:r w:rsidRPr="003A4ADA">
              <w:rPr>
                <w:sz w:val="18"/>
                <w:szCs w:val="18"/>
              </w:rPr>
              <w:t>Bilder:</w:t>
            </w:r>
          </w:p>
        </w:tc>
        <w:tc>
          <w:tcPr>
            <w:tcW w:w="3797" w:type="dxa"/>
          </w:tcPr>
          <w:p w14:paraId="60342C62" w14:textId="3D6B5FAA" w:rsidR="003A4ADA" w:rsidRPr="00F63AA5" w:rsidRDefault="003A6979" w:rsidP="003A4ADA">
            <w:pPr>
              <w:suppressAutoHyphens/>
              <w:rPr>
                <w:sz w:val="18"/>
              </w:rPr>
            </w:pPr>
            <w:r w:rsidRPr="003A6979">
              <w:rPr>
                <w:sz w:val="18"/>
                <w:szCs w:val="18"/>
              </w:rPr>
              <w:t>excelitas_uebernimmt_luxium_1200x675.jpg</w:t>
            </w:r>
          </w:p>
        </w:tc>
        <w:tc>
          <w:tcPr>
            <w:tcW w:w="906" w:type="dxa"/>
          </w:tcPr>
          <w:p w14:paraId="4C9795C6" w14:textId="4A5746A1" w:rsidR="003A4ADA" w:rsidRPr="003A4ADA" w:rsidRDefault="003A4ADA" w:rsidP="003A4ADA">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7EF3C2F3" w:rsidR="003A4ADA" w:rsidRPr="003A4ADA" w:rsidRDefault="007547F0" w:rsidP="003A4ADA">
            <w:pPr>
              <w:suppressAutoHyphens/>
              <w:jc w:val="right"/>
              <w:rPr>
                <w:sz w:val="18"/>
                <w:szCs w:val="18"/>
              </w:rPr>
            </w:pPr>
            <w:r>
              <w:rPr>
                <w:sz w:val="18"/>
                <w:szCs w:val="18"/>
                <w:lang w:val="en-US"/>
              </w:rPr>
              <w:t>18</w:t>
            </w:r>
            <w:r w:rsidR="004727F8">
              <w:rPr>
                <w:sz w:val="18"/>
                <w:szCs w:val="18"/>
                <w:lang w:val="en-US"/>
              </w:rPr>
              <w:t>92</w:t>
            </w:r>
          </w:p>
        </w:tc>
      </w:tr>
      <w:tr w:rsidR="00535BE7" w:rsidRPr="003A4ADA" w14:paraId="667713B6" w14:textId="77777777" w:rsidTr="00535BE7">
        <w:tc>
          <w:tcPr>
            <w:tcW w:w="1205" w:type="dxa"/>
          </w:tcPr>
          <w:p w14:paraId="4C826B16" w14:textId="7855FF5D" w:rsidR="003A4ADA" w:rsidRPr="003A4ADA" w:rsidRDefault="003A4ADA" w:rsidP="003A4ADA">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517BAEA0" w:rsidR="00535BE7" w:rsidRPr="003A4ADA" w:rsidRDefault="003A6979" w:rsidP="00535BE7">
            <w:pPr>
              <w:suppressAutoHyphens/>
              <w:spacing w:before="120"/>
              <w:rPr>
                <w:sz w:val="18"/>
                <w:szCs w:val="18"/>
              </w:rPr>
            </w:pPr>
            <w:r w:rsidRPr="002D3E6B">
              <w:rPr>
                <w:sz w:val="18"/>
                <w:szCs w:val="18"/>
              </w:rPr>
              <w:t>DEpm_202</w:t>
            </w:r>
            <w:r>
              <w:rPr>
                <w:sz w:val="18"/>
                <w:szCs w:val="18"/>
              </w:rPr>
              <w:t>6</w:t>
            </w:r>
            <w:r w:rsidRPr="002D3E6B">
              <w:rPr>
                <w:sz w:val="18"/>
                <w:szCs w:val="18"/>
              </w:rPr>
              <w:t>0</w:t>
            </w:r>
            <w:r>
              <w:rPr>
                <w:sz w:val="18"/>
                <w:szCs w:val="18"/>
              </w:rPr>
              <w:t>203</w:t>
            </w:r>
            <w:r w:rsidRPr="002D3E6B">
              <w:rPr>
                <w:sz w:val="18"/>
                <w:szCs w:val="18"/>
              </w:rPr>
              <w:t>_luxium-uebernahme</w:t>
            </w:r>
          </w:p>
        </w:tc>
        <w:tc>
          <w:tcPr>
            <w:tcW w:w="906" w:type="dxa"/>
          </w:tcPr>
          <w:p w14:paraId="04CAF51F" w14:textId="53701799" w:rsidR="003A4ADA" w:rsidRPr="003A4ADA" w:rsidRDefault="003A4ADA" w:rsidP="003A4ADA">
            <w:pPr>
              <w:suppressAutoHyphens/>
              <w:spacing w:before="120"/>
              <w:rPr>
                <w:sz w:val="18"/>
                <w:szCs w:val="18"/>
              </w:rPr>
            </w:pPr>
            <w:r w:rsidRPr="003A4ADA">
              <w:rPr>
                <w:sz w:val="18"/>
                <w:szCs w:val="18"/>
                <w:lang w:val="en-US"/>
              </w:rPr>
              <w:t>Datum:</w:t>
            </w:r>
          </w:p>
        </w:tc>
        <w:tc>
          <w:tcPr>
            <w:tcW w:w="1178" w:type="dxa"/>
          </w:tcPr>
          <w:p w14:paraId="792A4A73" w14:textId="10EB8305" w:rsidR="003A4ADA" w:rsidRPr="003A4ADA" w:rsidRDefault="00780AAE" w:rsidP="003A4ADA">
            <w:pPr>
              <w:suppressAutoHyphens/>
              <w:spacing w:before="120"/>
              <w:jc w:val="right"/>
              <w:rPr>
                <w:sz w:val="18"/>
                <w:szCs w:val="18"/>
              </w:rPr>
            </w:pPr>
            <w:r>
              <w:rPr>
                <w:sz w:val="18"/>
                <w:szCs w:val="18"/>
              </w:rPr>
              <w:t>03.02.2026</w:t>
            </w:r>
          </w:p>
        </w:tc>
      </w:tr>
      <w:tr w:rsidR="00535BE7" w:rsidRPr="003A4ADA" w14:paraId="1F8676F7" w14:textId="77777777" w:rsidTr="00535BE7">
        <w:tc>
          <w:tcPr>
            <w:tcW w:w="1205" w:type="dxa"/>
          </w:tcPr>
          <w:p w14:paraId="013C29BA" w14:textId="69073323" w:rsidR="003A4ADA" w:rsidRPr="003A4ADA" w:rsidRDefault="003A4ADA" w:rsidP="003A4ADA">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0133BDFA" w:rsidR="007547F0" w:rsidRPr="00535BE7" w:rsidRDefault="007547F0" w:rsidP="007547F0">
            <w:pPr>
              <w:suppressAutoHyphens/>
              <w:spacing w:before="120"/>
              <w:rPr>
                <w:sz w:val="18"/>
                <w:szCs w:val="18"/>
              </w:rPr>
            </w:pPr>
            <w:r w:rsidRPr="008628AD">
              <w:rPr>
                <w:sz w:val="18"/>
                <w:szCs w:val="18"/>
              </w:rPr>
              <w:t>Excelitas</w:t>
            </w:r>
            <w:r>
              <w:rPr>
                <w:sz w:val="18"/>
                <w:szCs w:val="18"/>
              </w:rPr>
              <w:t>,</w:t>
            </w:r>
            <w:r w:rsidRPr="008628AD">
              <w:rPr>
                <w:sz w:val="18"/>
                <w:szCs w:val="18"/>
              </w:rPr>
              <w:t xml:space="preserve"> Übernahme</w:t>
            </w:r>
            <w:r>
              <w:rPr>
                <w:sz w:val="18"/>
                <w:szCs w:val="18"/>
              </w:rPr>
              <w:t>,</w:t>
            </w:r>
            <w:r w:rsidRPr="008628AD">
              <w:rPr>
                <w:sz w:val="18"/>
                <w:szCs w:val="18"/>
              </w:rPr>
              <w:t xml:space="preserve"> Luxium Solutions</w:t>
            </w:r>
            <w:r>
              <w:rPr>
                <w:sz w:val="18"/>
                <w:szCs w:val="18"/>
              </w:rPr>
              <w:t xml:space="preserve">, </w:t>
            </w:r>
            <w:r w:rsidRPr="007547F0">
              <w:rPr>
                <w:sz w:val="18"/>
                <w:szCs w:val="18"/>
              </w:rPr>
              <w:t>KI-Rechenzentren, Halbleiter</w:t>
            </w:r>
            <w:r>
              <w:rPr>
                <w:sz w:val="18"/>
                <w:szCs w:val="18"/>
              </w:rPr>
              <w:t>,</w:t>
            </w:r>
            <w:r w:rsidRPr="007547F0">
              <w:rPr>
                <w:sz w:val="18"/>
                <w:szCs w:val="18"/>
              </w:rPr>
              <w:t xml:space="preserve"> Medizintechnik</w:t>
            </w:r>
          </w:p>
        </w:tc>
        <w:tc>
          <w:tcPr>
            <w:tcW w:w="906" w:type="dxa"/>
          </w:tcPr>
          <w:p w14:paraId="7883D181" w14:textId="1A0371A3" w:rsidR="003A4ADA" w:rsidRPr="003A4ADA" w:rsidRDefault="003A4ADA" w:rsidP="003A4ADA">
            <w:pPr>
              <w:suppressAutoHyphens/>
              <w:spacing w:before="120"/>
              <w:rPr>
                <w:sz w:val="18"/>
                <w:szCs w:val="18"/>
              </w:rPr>
            </w:pPr>
            <w:r w:rsidRPr="003A4ADA">
              <w:rPr>
                <w:sz w:val="18"/>
                <w:szCs w:val="18"/>
              </w:rPr>
              <w:t>gii ID:</w:t>
            </w:r>
          </w:p>
        </w:tc>
        <w:tc>
          <w:tcPr>
            <w:tcW w:w="1178" w:type="dxa"/>
          </w:tcPr>
          <w:p w14:paraId="74093014" w14:textId="39843213" w:rsidR="003A4ADA" w:rsidRPr="003A4ADA" w:rsidRDefault="007547F0" w:rsidP="003A4ADA">
            <w:pPr>
              <w:suppressAutoHyphens/>
              <w:spacing w:before="120"/>
              <w:jc w:val="right"/>
              <w:rPr>
                <w:sz w:val="18"/>
                <w:szCs w:val="18"/>
              </w:rPr>
            </w:pPr>
            <w:r>
              <w:rPr>
                <w:sz w:val="18"/>
                <w:szCs w:val="18"/>
              </w:rPr>
              <w:t>202602336</w:t>
            </w:r>
          </w:p>
        </w:tc>
      </w:tr>
      <w:tr w:rsidR="003A4ADA" w:rsidRPr="003A4ADA" w14:paraId="50D320FB" w14:textId="77777777" w:rsidTr="00535BE7">
        <w:tc>
          <w:tcPr>
            <w:tcW w:w="7086" w:type="dxa"/>
            <w:gridSpan w:val="4"/>
            <w:tcBorders>
              <w:bottom w:val="single" w:sz="4" w:space="0" w:color="auto"/>
            </w:tcBorders>
          </w:tcPr>
          <w:p w14:paraId="2EDC5F9B" w14:textId="6FB6C443" w:rsidR="003A4ADA" w:rsidRDefault="003A4ADA" w:rsidP="003A4ADA">
            <w:pPr>
              <w:suppressAutoHyphens/>
              <w:spacing w:before="120" w:after="120"/>
              <w:rPr>
                <w:b/>
                <w:sz w:val="16"/>
              </w:rPr>
            </w:pPr>
            <w:r>
              <w:rPr>
                <w:b/>
                <w:sz w:val="16"/>
              </w:rPr>
              <w:t xml:space="preserve">Über </w:t>
            </w:r>
            <w:r w:rsidRPr="009804C7">
              <w:rPr>
                <w:b/>
                <w:sz w:val="16"/>
              </w:rPr>
              <w:t>Excelitas</w:t>
            </w:r>
          </w:p>
          <w:p w14:paraId="0040BD08" w14:textId="2C76670A" w:rsidR="003E447C" w:rsidRPr="005A20F1" w:rsidRDefault="00B976B6" w:rsidP="006F5BE5">
            <w:pPr>
              <w:suppressAutoHyphens/>
              <w:spacing w:after="120"/>
              <w:jc w:val="both"/>
              <w:rPr>
                <w:sz w:val="16"/>
                <w:szCs w:val="16"/>
              </w:rPr>
            </w:pPr>
            <w:r w:rsidRPr="00E15FF9">
              <w:rPr>
                <w:sz w:val="16"/>
                <w:szCs w:val="16"/>
              </w:rPr>
              <w:t>Excelitas ist ein führender Anbieter von fortschrittlichen, lebensbereichernden Technologien und beliefert internationale Marktführer in den Bereichen Life Sciences, Advanced Industrial, Halbleiter der nächsten Generation</w:t>
            </w:r>
            <w:r>
              <w:rPr>
                <w:sz w:val="16"/>
                <w:szCs w:val="16"/>
              </w:rPr>
              <w:t xml:space="preserve"> und Avionik</w:t>
            </w:r>
            <w:r w:rsidRPr="00E15FF9">
              <w:rPr>
                <w:sz w:val="16"/>
                <w:szCs w:val="16"/>
              </w:rPr>
              <w:t xml:space="preserve">. Excelitas hat seinen Hauptsitz in Pittsburgh, PA, USA, und ist ein unverzichtbarer Partner bei der Konzeption, Entwicklung und Fertigung </w:t>
            </w:r>
            <w:r w:rsidR="008C684A" w:rsidRPr="008C684A">
              <w:rPr>
                <w:sz w:val="16"/>
                <w:szCs w:val="16"/>
              </w:rPr>
              <w:t>zukunftsweisender</w:t>
            </w:r>
            <w:r w:rsidRPr="00E15FF9">
              <w:rPr>
                <w:sz w:val="16"/>
                <w:szCs w:val="16"/>
              </w:rPr>
              <w:t xml:space="preserve"> Technologien. Das Unternehmen bietet Kunden auf der ganzen Welt herausragende Innovationen aus den Bereichen Sensorik, Detektion, Bildgebung, Optik und Speziallichtquellen</w:t>
            </w:r>
            <w:r w:rsidR="00866780" w:rsidRPr="00866780">
              <w:rPr>
                <w:sz w:val="16"/>
                <w:szCs w:val="16"/>
              </w:rPr>
              <w:t>.</w:t>
            </w:r>
            <w:r w:rsidR="008C684A">
              <w:rPr>
                <w:sz w:val="16"/>
                <w:szCs w:val="16"/>
              </w:rPr>
              <w:t xml:space="preserve"> </w:t>
            </w:r>
            <w:r w:rsidR="008C684A" w:rsidRPr="008C684A">
              <w:rPr>
                <w:sz w:val="16"/>
                <w:szCs w:val="16"/>
              </w:rPr>
              <w:t>Excelitas treibt mit seinen Innovationen viele relevante Megatrends voran, die wegweisend für die Zukunft sind, darunter Präzisionsmedizin, industrielle Automatisierung, künstliche Intelligenz und vernetzte Geräte (IoT).</w:t>
            </w:r>
          </w:p>
          <w:p w14:paraId="084AFC78" w14:textId="77777777" w:rsidR="003A4ADA" w:rsidRDefault="003E447C" w:rsidP="003E447C">
            <w:pPr>
              <w:suppressAutoHyphens/>
              <w:spacing w:after="120"/>
              <w:jc w:val="both"/>
              <w:rPr>
                <w:sz w:val="16"/>
                <w:szCs w:val="16"/>
              </w:rPr>
            </w:pPr>
            <w:r w:rsidRPr="005A20F1">
              <w:rPr>
                <w:sz w:val="16"/>
                <w:szCs w:val="16"/>
              </w:rPr>
              <w:t xml:space="preserve">Bleiben Sie auf </w:t>
            </w:r>
            <w:hyperlink r:id="rId8" w:history="1">
              <w:r w:rsidRPr="005A20F1">
                <w:rPr>
                  <w:rStyle w:val="Hyperlink"/>
                  <w:color w:val="0432FF"/>
                  <w:sz w:val="16"/>
                  <w:szCs w:val="16"/>
                </w:rPr>
                <w:t>Facebook</w:t>
              </w:r>
            </w:hyperlink>
            <w:r w:rsidRPr="005A20F1">
              <w:rPr>
                <w:sz w:val="16"/>
                <w:szCs w:val="16"/>
              </w:rPr>
              <w:t xml:space="preserve">, </w:t>
            </w:r>
            <w:hyperlink r:id="rId9" w:history="1">
              <w:r w:rsidRPr="005A20F1">
                <w:rPr>
                  <w:rStyle w:val="Hyperlink"/>
                  <w:sz w:val="16"/>
                  <w:szCs w:val="16"/>
                </w:rPr>
                <w:t>LinkedIn</w:t>
              </w:r>
            </w:hyperlink>
            <w:r w:rsidRPr="005A20F1">
              <w:rPr>
                <w:sz w:val="16"/>
                <w:szCs w:val="16"/>
              </w:rPr>
              <w:t xml:space="preserve">, </w:t>
            </w:r>
            <w:hyperlink r:id="rId10" w:history="1">
              <w:r w:rsidRPr="005A20F1">
                <w:rPr>
                  <w:rStyle w:val="Hyperlink"/>
                  <w:sz w:val="16"/>
                  <w:szCs w:val="16"/>
                </w:rPr>
                <w:t>Instagram</w:t>
              </w:r>
            </w:hyperlink>
            <w:r w:rsidRPr="005A20F1">
              <w:rPr>
                <w:sz w:val="16"/>
                <w:szCs w:val="16"/>
              </w:rPr>
              <w:t xml:space="preserve"> und</w:t>
            </w:r>
            <w:r w:rsidR="00473799">
              <w:rPr>
                <w:sz w:val="16"/>
                <w:szCs w:val="16"/>
              </w:rPr>
              <w:t xml:space="preserve"> </w:t>
            </w:r>
            <w:hyperlink r:id="rId11" w:history="1">
              <w:r w:rsidR="00473799">
                <w:rPr>
                  <w:rStyle w:val="Hyperlink"/>
                  <w:sz w:val="16"/>
                  <w:szCs w:val="16"/>
                </w:rPr>
                <w:t>X</w:t>
              </w:r>
            </w:hyperlink>
            <w:r w:rsidRPr="005A20F1">
              <w:rPr>
                <w:sz w:val="16"/>
                <w:szCs w:val="16"/>
              </w:rPr>
              <w:t xml:space="preserve"> mit Excelitas in Verbindung</w:t>
            </w:r>
            <w:r w:rsidR="003A4ADA" w:rsidRPr="003A4ADA">
              <w:rPr>
                <w:sz w:val="16"/>
                <w:szCs w:val="16"/>
              </w:rPr>
              <w:t>.</w:t>
            </w:r>
          </w:p>
          <w:p w14:paraId="6870D84F" w14:textId="7B61F544" w:rsidR="003A6979" w:rsidRDefault="003A6979" w:rsidP="003E447C">
            <w:pPr>
              <w:suppressAutoHyphens/>
              <w:spacing w:after="120"/>
              <w:jc w:val="both"/>
              <w:rPr>
                <w:sz w:val="16"/>
                <w:szCs w:val="16"/>
              </w:rPr>
            </w:pPr>
            <w:r>
              <w:rPr>
                <w:sz w:val="16"/>
                <w:szCs w:val="16"/>
              </w:rPr>
              <w:t>Mehr Informationen:</w:t>
            </w:r>
            <w:r w:rsidRPr="003A6979">
              <w:rPr>
                <w:sz w:val="16"/>
                <w:szCs w:val="16"/>
              </w:rPr>
              <w:t xml:space="preserve"> </w:t>
            </w:r>
            <w:hyperlink r:id="rId12" w:history="1">
              <w:r w:rsidRPr="0077331E">
                <w:rPr>
                  <w:rStyle w:val="Hyperlink"/>
                  <w:sz w:val="16"/>
                  <w:szCs w:val="16"/>
                </w:rPr>
                <w:t>www.excelitas.com</w:t>
              </w:r>
            </w:hyperlink>
          </w:p>
          <w:p w14:paraId="09E4ADAF" w14:textId="77777777" w:rsidR="003A6979" w:rsidRDefault="003A6979" w:rsidP="003A6979">
            <w:pPr>
              <w:suppressAutoHyphens/>
              <w:spacing w:before="120" w:after="120"/>
              <w:rPr>
                <w:b/>
                <w:sz w:val="16"/>
              </w:rPr>
            </w:pPr>
            <w:r>
              <w:rPr>
                <w:b/>
                <w:sz w:val="16"/>
              </w:rPr>
              <w:t xml:space="preserve">Über </w:t>
            </w:r>
            <w:r w:rsidRPr="003A3DB8">
              <w:rPr>
                <w:b/>
                <w:sz w:val="16"/>
              </w:rPr>
              <w:t>Luxium Solutions</w:t>
            </w:r>
          </w:p>
          <w:p w14:paraId="24E7D6D6" w14:textId="77777777" w:rsidR="003A6979" w:rsidRDefault="003A6979" w:rsidP="003A6979">
            <w:pPr>
              <w:suppressAutoHyphens/>
              <w:spacing w:after="120"/>
              <w:jc w:val="both"/>
              <w:rPr>
                <w:sz w:val="16"/>
                <w:szCs w:val="16"/>
              </w:rPr>
            </w:pPr>
            <w:bookmarkStart w:id="1" w:name="_Hlk211245802"/>
            <w:r w:rsidRPr="003A3DB8">
              <w:rPr>
                <w:sz w:val="16"/>
                <w:szCs w:val="16"/>
              </w:rPr>
              <w:t>Luxium mit Hauptsitz in Hiram, Ohio,</w:t>
            </w:r>
            <w:r>
              <w:rPr>
                <w:sz w:val="16"/>
                <w:szCs w:val="16"/>
              </w:rPr>
              <w:t xml:space="preserve"> USA,</w:t>
            </w:r>
            <w:r w:rsidRPr="003A3DB8">
              <w:rPr>
                <w:sz w:val="16"/>
                <w:szCs w:val="16"/>
              </w:rPr>
              <w:t xml:space="preserve"> gilt als </w:t>
            </w:r>
            <w:r>
              <w:rPr>
                <w:sz w:val="16"/>
                <w:szCs w:val="16"/>
              </w:rPr>
              <w:t xml:space="preserve">ein </w:t>
            </w:r>
            <w:r w:rsidRPr="003A3DB8">
              <w:rPr>
                <w:sz w:val="16"/>
                <w:szCs w:val="16"/>
              </w:rPr>
              <w:t xml:space="preserve">weltweit führender Technologieanbieter von einkristallinen Szintillationsmaterialien für Strahlungsdetektionsanwendungen sowie von Saphir- und Granatsubstraten für hochpräzise Optik und Leistungselektronik. Das Unternehmen zeichnet sich durch seine Kompetenzen und sein Know-how in den Bereichen Kristallzucht, Verpackung und Integration sowie durch einzigartiges geistiges Eigentum aus, das durch </w:t>
            </w:r>
            <w:r>
              <w:rPr>
                <w:sz w:val="16"/>
                <w:szCs w:val="16"/>
              </w:rPr>
              <w:t>über</w:t>
            </w:r>
            <w:r w:rsidRPr="003A3DB8">
              <w:rPr>
                <w:sz w:val="16"/>
                <w:szCs w:val="16"/>
              </w:rPr>
              <w:t xml:space="preserve"> 170 Patente gestützt wird. Mit mehr als 400 Mitarbeitern in Produktionsstätten in den USA, Frankreich und Indien sowie Vertriebsniederlassungen in China und Japan bedient Luxium weltweit mehr als 650 Kunden in </w:t>
            </w:r>
            <w:r>
              <w:rPr>
                <w:sz w:val="16"/>
                <w:szCs w:val="16"/>
              </w:rPr>
              <w:t xml:space="preserve">vielfältigen </w:t>
            </w:r>
            <w:r w:rsidRPr="003A3DB8">
              <w:rPr>
                <w:sz w:val="16"/>
                <w:szCs w:val="16"/>
              </w:rPr>
              <w:t xml:space="preserve">Anwendungsbereichen, darunter medizinische Bildgebung, </w:t>
            </w:r>
            <w:r>
              <w:rPr>
                <w:sz w:val="16"/>
                <w:szCs w:val="16"/>
              </w:rPr>
              <w:t>Halbleiter</w:t>
            </w:r>
            <w:r w:rsidRPr="003A3DB8">
              <w:rPr>
                <w:sz w:val="16"/>
                <w:szCs w:val="16"/>
              </w:rPr>
              <w:t>, Luft- und Raumfahrt</w:t>
            </w:r>
            <w:r>
              <w:rPr>
                <w:sz w:val="16"/>
                <w:szCs w:val="16"/>
              </w:rPr>
              <w:t xml:space="preserve">, </w:t>
            </w:r>
            <w:r w:rsidRPr="003A3DB8">
              <w:rPr>
                <w:sz w:val="16"/>
                <w:szCs w:val="16"/>
              </w:rPr>
              <w:t>Sicherheit</w:t>
            </w:r>
            <w:r>
              <w:rPr>
                <w:sz w:val="16"/>
                <w:szCs w:val="16"/>
              </w:rPr>
              <w:t>,</w:t>
            </w:r>
            <w:r w:rsidRPr="003A3DB8">
              <w:rPr>
                <w:sz w:val="16"/>
                <w:szCs w:val="16"/>
              </w:rPr>
              <w:t xml:space="preserve"> Verteidigung und Grenzschutz, Öl und Gas sowie andere industrielle Märkte.</w:t>
            </w:r>
            <w:bookmarkEnd w:id="1"/>
          </w:p>
          <w:p w14:paraId="790F08D7" w14:textId="45914561" w:rsidR="003A6979" w:rsidRPr="003A4ADA" w:rsidRDefault="003A6979" w:rsidP="003A6979">
            <w:pPr>
              <w:suppressAutoHyphens/>
              <w:spacing w:after="120"/>
              <w:jc w:val="both"/>
              <w:rPr>
                <w:sz w:val="16"/>
                <w:szCs w:val="16"/>
              </w:rPr>
            </w:pPr>
            <w:r>
              <w:rPr>
                <w:sz w:val="16"/>
                <w:szCs w:val="16"/>
              </w:rPr>
              <w:t xml:space="preserve">Mehr Informationen: </w:t>
            </w:r>
            <w:hyperlink r:id="rId13" w:history="1">
              <w:r w:rsidRPr="00B22C6D">
                <w:rPr>
                  <w:rStyle w:val="Hyperlink"/>
                  <w:sz w:val="16"/>
                  <w:szCs w:val="16"/>
                </w:rPr>
                <w:t>www.luxiumsolutions.com</w:t>
              </w:r>
            </w:hyperlink>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3A4872">
            <w:pPr>
              <w:suppressAutoHyphens/>
              <w:spacing w:before="120" w:after="120"/>
              <w:rPr>
                <w:b/>
              </w:rPr>
            </w:pPr>
            <w:r w:rsidRPr="00E54358">
              <w:rPr>
                <w:b/>
              </w:rPr>
              <w:t>Kontakt</w:t>
            </w:r>
            <w:r w:rsidRPr="00F25D59">
              <w:rPr>
                <w:b/>
              </w:rPr>
              <w:t>:</w:t>
            </w:r>
          </w:p>
          <w:p w14:paraId="655ADA72" w14:textId="76D2DD9B" w:rsidR="003A4872" w:rsidRPr="003A4872" w:rsidRDefault="003A4872" w:rsidP="003A4872">
            <w:pPr>
              <w:suppressAutoHyphens/>
              <w:rPr>
                <w:b/>
                <w:bCs/>
              </w:rPr>
            </w:pPr>
            <w:r w:rsidRPr="003A4872">
              <w:rPr>
                <w:b/>
                <w:bCs/>
              </w:rPr>
              <w:t>Excelita</w:t>
            </w:r>
            <w:r w:rsidR="004D13A2">
              <w:rPr>
                <w:b/>
                <w:bCs/>
              </w:rPr>
              <w:t>s</w:t>
            </w:r>
          </w:p>
          <w:p w14:paraId="29A55462" w14:textId="5726C265" w:rsidR="00614DBA" w:rsidRPr="00125637" w:rsidRDefault="00614DBA" w:rsidP="00614DBA">
            <w:pPr>
              <w:suppressAutoHyphens/>
              <w:spacing w:before="120" w:after="120"/>
            </w:pPr>
            <w:r w:rsidRPr="00125637">
              <w:t>Marie-Luise Bopp</w:t>
            </w:r>
            <w:r w:rsidRPr="00125637">
              <w:br/>
            </w:r>
            <w:r w:rsidR="006B2E7C">
              <w:t xml:space="preserve">Senior </w:t>
            </w:r>
            <w:r w:rsidRPr="00125637">
              <w:t>Marketing Manager</w:t>
            </w:r>
          </w:p>
          <w:p w14:paraId="46A2FE74" w14:textId="77777777" w:rsidR="00614DBA" w:rsidRPr="003A1396" w:rsidRDefault="00614DBA" w:rsidP="00614DBA">
            <w:pPr>
              <w:suppressAutoHyphens/>
            </w:pPr>
            <w:r w:rsidRPr="003A1396">
              <w:t>Reinhard-Heraeus-Ring 7</w:t>
            </w:r>
          </w:p>
          <w:p w14:paraId="76089396" w14:textId="77777777" w:rsidR="00614DBA" w:rsidRDefault="00614DBA" w:rsidP="00614DBA">
            <w:pPr>
              <w:suppressAutoHyphens/>
            </w:pPr>
            <w:r w:rsidRPr="003A1396">
              <w:t>63801 Kleinostheim</w:t>
            </w:r>
          </w:p>
          <w:p w14:paraId="4212CD77" w14:textId="13AA30F5" w:rsidR="00614DBA" w:rsidRPr="00E75CE0" w:rsidRDefault="00614DBA" w:rsidP="00614DBA">
            <w:pPr>
              <w:suppressAutoHyphens/>
              <w:spacing w:before="120" w:after="120"/>
            </w:pPr>
            <w:r w:rsidRPr="00350B3B">
              <w:t xml:space="preserve">Tel.: </w:t>
            </w:r>
            <w:r w:rsidRPr="001647E3">
              <w:t>+49</w:t>
            </w:r>
            <w:r>
              <w:t xml:space="preserve"> </w:t>
            </w:r>
            <w:r w:rsidR="00DA6580" w:rsidRPr="00436615">
              <w:t>6</w:t>
            </w:r>
            <w:r w:rsidR="00DA6580">
              <w:t>027</w:t>
            </w:r>
            <w:r w:rsidR="00DA6580" w:rsidRPr="00436615">
              <w:t xml:space="preserve"> </w:t>
            </w:r>
            <w:r w:rsidR="00DA6580">
              <w:t>121 7959</w:t>
            </w:r>
          </w:p>
          <w:p w14:paraId="66611E54" w14:textId="77777777" w:rsidR="00614DBA" w:rsidRDefault="00614DBA" w:rsidP="00614DBA">
            <w:pPr>
              <w:suppressAutoHyphens/>
            </w:pPr>
            <w:r w:rsidRPr="00E75CE0">
              <w:t xml:space="preserve">E-Mail: </w:t>
            </w:r>
            <w:hyperlink r:id="rId14" w:history="1">
              <w:r w:rsidRPr="00A57C48">
                <w:rPr>
                  <w:rStyle w:val="Hyperlink"/>
                  <w:lang w:val="fr-FR"/>
                </w:rPr>
                <w:t>marie-luise.bopp@excelitas.com</w:t>
              </w:r>
            </w:hyperlink>
          </w:p>
          <w:p w14:paraId="578F61FB" w14:textId="7402B269" w:rsidR="003A4872" w:rsidRDefault="003A4872" w:rsidP="003A4872">
            <w:pPr>
              <w:suppressAutoHyphens/>
            </w:pPr>
            <w:r w:rsidRPr="005C2E8A">
              <w:rPr>
                <w:lang w:val="fr-FR"/>
              </w:rPr>
              <w:t xml:space="preserve">Internet: </w:t>
            </w:r>
            <w:hyperlink r:id="rId15" w:history="1">
              <w:r w:rsidRPr="00BB3E41">
                <w:rPr>
                  <w:rStyle w:val="Hyperlink"/>
                </w:rPr>
                <w:t>www.excelitas.com</w:t>
              </w:r>
            </w:hyperlink>
          </w:p>
        </w:tc>
        <w:tc>
          <w:tcPr>
            <w:tcW w:w="2084" w:type="dxa"/>
            <w:gridSpan w:val="2"/>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6"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7" w:history="1">
              <w:r w:rsidRPr="003A4872">
                <w:rPr>
                  <w:rStyle w:val="Hyperlink"/>
                  <w:sz w:val="16"/>
                  <w:szCs w:val="16"/>
                </w:rPr>
                <w:t>www.gii.de</w:t>
              </w:r>
            </w:hyperlink>
          </w:p>
        </w:tc>
      </w:tr>
    </w:tbl>
    <w:p w14:paraId="5109BA74" w14:textId="376801A3" w:rsidR="007B77DE" w:rsidRPr="007547F0" w:rsidRDefault="007B77DE" w:rsidP="00535BE7">
      <w:pPr>
        <w:suppressAutoHyphens/>
        <w:rPr>
          <w:sz w:val="2"/>
          <w:szCs w:val="2"/>
        </w:rPr>
      </w:pPr>
    </w:p>
    <w:sectPr w:rsidR="007B77DE" w:rsidRPr="007547F0" w:rsidSect="002955BC">
      <w:headerReference w:type="default" r:id="rId18"/>
      <w:footerReference w:type="default" r:id="rId19"/>
      <w:headerReference w:type="first" r:id="rId20"/>
      <w:footerReference w:type="first" r:id="rId21"/>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E0AFE" w14:textId="77777777" w:rsidR="0083434C" w:rsidRDefault="0083434C">
      <w:r>
        <w:separator/>
      </w:r>
    </w:p>
  </w:endnote>
  <w:endnote w:type="continuationSeparator" w:id="0">
    <w:p w14:paraId="43C28F2C" w14:textId="77777777" w:rsidR="0083434C" w:rsidRDefault="0083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45469" w14:textId="77777777" w:rsidR="0083434C" w:rsidRDefault="0083434C">
      <w:r>
        <w:separator/>
      </w:r>
    </w:p>
  </w:footnote>
  <w:footnote w:type="continuationSeparator" w:id="0">
    <w:p w14:paraId="42F9CE9A" w14:textId="77777777" w:rsidR="0083434C" w:rsidRDefault="00834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604CC540"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3A6979" w:rsidRPr="003A6979">
      <w:rPr>
        <w:rStyle w:val="Seitenzahl"/>
        <w:sz w:val="18"/>
        <w:szCs w:val="18"/>
      </w:rPr>
      <w:t>Übernahme von Luxium Solutions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B33"/>
    <w:rsid w:val="00050BFE"/>
    <w:rsid w:val="000655C6"/>
    <w:rsid w:val="000747B4"/>
    <w:rsid w:val="00074F01"/>
    <w:rsid w:val="0007539C"/>
    <w:rsid w:val="000856D0"/>
    <w:rsid w:val="000923BE"/>
    <w:rsid w:val="000947F2"/>
    <w:rsid w:val="000A3F3B"/>
    <w:rsid w:val="000C30A6"/>
    <w:rsid w:val="000D5606"/>
    <w:rsid w:val="000F2F90"/>
    <w:rsid w:val="000F6367"/>
    <w:rsid w:val="0010350A"/>
    <w:rsid w:val="001165CE"/>
    <w:rsid w:val="00123BEC"/>
    <w:rsid w:val="00130A06"/>
    <w:rsid w:val="00133833"/>
    <w:rsid w:val="001454D1"/>
    <w:rsid w:val="00150DE3"/>
    <w:rsid w:val="001551EA"/>
    <w:rsid w:val="0016029D"/>
    <w:rsid w:val="0016262E"/>
    <w:rsid w:val="00162DB7"/>
    <w:rsid w:val="001647E3"/>
    <w:rsid w:val="00177AC6"/>
    <w:rsid w:val="00185CD9"/>
    <w:rsid w:val="001A79CB"/>
    <w:rsid w:val="001B1207"/>
    <w:rsid w:val="001B4372"/>
    <w:rsid w:val="001C1C47"/>
    <w:rsid w:val="001F7DB7"/>
    <w:rsid w:val="00224FC1"/>
    <w:rsid w:val="00227ECD"/>
    <w:rsid w:val="00231783"/>
    <w:rsid w:val="002336FD"/>
    <w:rsid w:val="00244CFA"/>
    <w:rsid w:val="002515AD"/>
    <w:rsid w:val="002535AF"/>
    <w:rsid w:val="002540C1"/>
    <w:rsid w:val="00264270"/>
    <w:rsid w:val="002659D8"/>
    <w:rsid w:val="002737A8"/>
    <w:rsid w:val="00275ED7"/>
    <w:rsid w:val="00287D26"/>
    <w:rsid w:val="002918DA"/>
    <w:rsid w:val="002955BC"/>
    <w:rsid w:val="002A42E7"/>
    <w:rsid w:val="002A440E"/>
    <w:rsid w:val="002A5664"/>
    <w:rsid w:val="002B219F"/>
    <w:rsid w:val="002B5EC1"/>
    <w:rsid w:val="002C1588"/>
    <w:rsid w:val="002C63F9"/>
    <w:rsid w:val="002D1E58"/>
    <w:rsid w:val="002D668A"/>
    <w:rsid w:val="002F21E7"/>
    <w:rsid w:val="00303CC1"/>
    <w:rsid w:val="00331848"/>
    <w:rsid w:val="00341C64"/>
    <w:rsid w:val="00365F67"/>
    <w:rsid w:val="00377172"/>
    <w:rsid w:val="0039567C"/>
    <w:rsid w:val="003973EB"/>
    <w:rsid w:val="003A4872"/>
    <w:rsid w:val="003A4ADA"/>
    <w:rsid w:val="003A6979"/>
    <w:rsid w:val="003B0CE2"/>
    <w:rsid w:val="003E0C4B"/>
    <w:rsid w:val="003E447C"/>
    <w:rsid w:val="003F61EE"/>
    <w:rsid w:val="00414D70"/>
    <w:rsid w:val="00451192"/>
    <w:rsid w:val="00454AD6"/>
    <w:rsid w:val="004654C8"/>
    <w:rsid w:val="004727F8"/>
    <w:rsid w:val="00473799"/>
    <w:rsid w:val="004916D4"/>
    <w:rsid w:val="00495330"/>
    <w:rsid w:val="004B4B94"/>
    <w:rsid w:val="004B6E44"/>
    <w:rsid w:val="004C1F4D"/>
    <w:rsid w:val="004D0B51"/>
    <w:rsid w:val="004D13A2"/>
    <w:rsid w:val="004E1539"/>
    <w:rsid w:val="004E41F7"/>
    <w:rsid w:val="00507B9E"/>
    <w:rsid w:val="00514156"/>
    <w:rsid w:val="00527138"/>
    <w:rsid w:val="00535BE7"/>
    <w:rsid w:val="00541BA7"/>
    <w:rsid w:val="0054242D"/>
    <w:rsid w:val="00543737"/>
    <w:rsid w:val="005553A5"/>
    <w:rsid w:val="005776EE"/>
    <w:rsid w:val="005821DE"/>
    <w:rsid w:val="00585743"/>
    <w:rsid w:val="00590D29"/>
    <w:rsid w:val="005A58C7"/>
    <w:rsid w:val="005B6C87"/>
    <w:rsid w:val="005D0E9D"/>
    <w:rsid w:val="005D7B84"/>
    <w:rsid w:val="00614DBA"/>
    <w:rsid w:val="006267FC"/>
    <w:rsid w:val="00664168"/>
    <w:rsid w:val="0067227E"/>
    <w:rsid w:val="0067697F"/>
    <w:rsid w:val="006833B7"/>
    <w:rsid w:val="006A58C8"/>
    <w:rsid w:val="006B1315"/>
    <w:rsid w:val="006B2E7C"/>
    <w:rsid w:val="006B4420"/>
    <w:rsid w:val="006C0048"/>
    <w:rsid w:val="006C6E66"/>
    <w:rsid w:val="006D0D23"/>
    <w:rsid w:val="006D7958"/>
    <w:rsid w:val="006F2EA7"/>
    <w:rsid w:val="006F5BE5"/>
    <w:rsid w:val="006F6461"/>
    <w:rsid w:val="006F714A"/>
    <w:rsid w:val="00716C9D"/>
    <w:rsid w:val="0072276E"/>
    <w:rsid w:val="00723E5D"/>
    <w:rsid w:val="007330B0"/>
    <w:rsid w:val="0074028F"/>
    <w:rsid w:val="0074092D"/>
    <w:rsid w:val="00745693"/>
    <w:rsid w:val="007547F0"/>
    <w:rsid w:val="00754B69"/>
    <w:rsid w:val="007639D6"/>
    <w:rsid w:val="00773B05"/>
    <w:rsid w:val="00776FAF"/>
    <w:rsid w:val="00777889"/>
    <w:rsid w:val="00780AAE"/>
    <w:rsid w:val="00793B20"/>
    <w:rsid w:val="00793C25"/>
    <w:rsid w:val="007B3B9A"/>
    <w:rsid w:val="007B5026"/>
    <w:rsid w:val="007B5CEF"/>
    <w:rsid w:val="007B77DE"/>
    <w:rsid w:val="007C29BD"/>
    <w:rsid w:val="007C4C2B"/>
    <w:rsid w:val="007E19D4"/>
    <w:rsid w:val="00800030"/>
    <w:rsid w:val="008034B3"/>
    <w:rsid w:val="00806B5D"/>
    <w:rsid w:val="00811189"/>
    <w:rsid w:val="0082031F"/>
    <w:rsid w:val="00827679"/>
    <w:rsid w:val="00833FC1"/>
    <w:rsid w:val="0083434C"/>
    <w:rsid w:val="00846799"/>
    <w:rsid w:val="0084752A"/>
    <w:rsid w:val="008529BF"/>
    <w:rsid w:val="0085546B"/>
    <w:rsid w:val="00861C26"/>
    <w:rsid w:val="008651C1"/>
    <w:rsid w:val="00866780"/>
    <w:rsid w:val="00871A32"/>
    <w:rsid w:val="00897EB0"/>
    <w:rsid w:val="008A1025"/>
    <w:rsid w:val="008C684A"/>
    <w:rsid w:val="008C7752"/>
    <w:rsid w:val="008D0FE6"/>
    <w:rsid w:val="008D1BA6"/>
    <w:rsid w:val="008D72E7"/>
    <w:rsid w:val="008E0DEB"/>
    <w:rsid w:val="008F2FAF"/>
    <w:rsid w:val="009074B6"/>
    <w:rsid w:val="00911D66"/>
    <w:rsid w:val="009254E4"/>
    <w:rsid w:val="00937C84"/>
    <w:rsid w:val="00942394"/>
    <w:rsid w:val="0094347C"/>
    <w:rsid w:val="00965E59"/>
    <w:rsid w:val="009679EC"/>
    <w:rsid w:val="00967ECC"/>
    <w:rsid w:val="00970236"/>
    <w:rsid w:val="00970C02"/>
    <w:rsid w:val="009720EF"/>
    <w:rsid w:val="009804C7"/>
    <w:rsid w:val="009A5E56"/>
    <w:rsid w:val="009B24FD"/>
    <w:rsid w:val="009C4945"/>
    <w:rsid w:val="009C55F0"/>
    <w:rsid w:val="009D0878"/>
    <w:rsid w:val="009E42CC"/>
    <w:rsid w:val="009E4EA1"/>
    <w:rsid w:val="009E6809"/>
    <w:rsid w:val="009F02E9"/>
    <w:rsid w:val="009F1213"/>
    <w:rsid w:val="00A444D4"/>
    <w:rsid w:val="00A54463"/>
    <w:rsid w:val="00A574D7"/>
    <w:rsid w:val="00A63D7D"/>
    <w:rsid w:val="00A64493"/>
    <w:rsid w:val="00A67D31"/>
    <w:rsid w:val="00A926CD"/>
    <w:rsid w:val="00A92C54"/>
    <w:rsid w:val="00AA0C4F"/>
    <w:rsid w:val="00AA3C6C"/>
    <w:rsid w:val="00AA5824"/>
    <w:rsid w:val="00AC3062"/>
    <w:rsid w:val="00AC7BFE"/>
    <w:rsid w:val="00AD1A03"/>
    <w:rsid w:val="00AF1FF0"/>
    <w:rsid w:val="00B02F2D"/>
    <w:rsid w:val="00B102B0"/>
    <w:rsid w:val="00B148D3"/>
    <w:rsid w:val="00B206D1"/>
    <w:rsid w:val="00B2229D"/>
    <w:rsid w:val="00B231C6"/>
    <w:rsid w:val="00B47B5C"/>
    <w:rsid w:val="00B64605"/>
    <w:rsid w:val="00B803CA"/>
    <w:rsid w:val="00B976B6"/>
    <w:rsid w:val="00BA596B"/>
    <w:rsid w:val="00BB06CA"/>
    <w:rsid w:val="00BD6E0B"/>
    <w:rsid w:val="00BE5F13"/>
    <w:rsid w:val="00BF3C2F"/>
    <w:rsid w:val="00BF3E36"/>
    <w:rsid w:val="00BF4A50"/>
    <w:rsid w:val="00C06D87"/>
    <w:rsid w:val="00C10FAD"/>
    <w:rsid w:val="00C12CDB"/>
    <w:rsid w:val="00C21021"/>
    <w:rsid w:val="00C53BEF"/>
    <w:rsid w:val="00C61536"/>
    <w:rsid w:val="00C776AA"/>
    <w:rsid w:val="00C81F10"/>
    <w:rsid w:val="00C828D1"/>
    <w:rsid w:val="00C82DC7"/>
    <w:rsid w:val="00CA19E4"/>
    <w:rsid w:val="00CA2716"/>
    <w:rsid w:val="00CC42B2"/>
    <w:rsid w:val="00CC45CD"/>
    <w:rsid w:val="00CC669D"/>
    <w:rsid w:val="00CD1202"/>
    <w:rsid w:val="00CF3915"/>
    <w:rsid w:val="00D06893"/>
    <w:rsid w:val="00D0736C"/>
    <w:rsid w:val="00D245A5"/>
    <w:rsid w:val="00D24F0C"/>
    <w:rsid w:val="00D3768B"/>
    <w:rsid w:val="00D41FC2"/>
    <w:rsid w:val="00D60555"/>
    <w:rsid w:val="00D9223E"/>
    <w:rsid w:val="00D9331D"/>
    <w:rsid w:val="00DA4AFC"/>
    <w:rsid w:val="00DA6164"/>
    <w:rsid w:val="00DA6580"/>
    <w:rsid w:val="00DB0F81"/>
    <w:rsid w:val="00DC2906"/>
    <w:rsid w:val="00DC7B84"/>
    <w:rsid w:val="00DD5006"/>
    <w:rsid w:val="00DE2077"/>
    <w:rsid w:val="00DE6C36"/>
    <w:rsid w:val="00DF5004"/>
    <w:rsid w:val="00E02BCF"/>
    <w:rsid w:val="00E05C80"/>
    <w:rsid w:val="00E074EA"/>
    <w:rsid w:val="00E12173"/>
    <w:rsid w:val="00E12289"/>
    <w:rsid w:val="00E13B34"/>
    <w:rsid w:val="00E228A8"/>
    <w:rsid w:val="00E432B8"/>
    <w:rsid w:val="00E7535D"/>
    <w:rsid w:val="00E77FCD"/>
    <w:rsid w:val="00E85E93"/>
    <w:rsid w:val="00EA77E8"/>
    <w:rsid w:val="00EC0C40"/>
    <w:rsid w:val="00EC24A9"/>
    <w:rsid w:val="00EE46F8"/>
    <w:rsid w:val="00EF400D"/>
    <w:rsid w:val="00F07A30"/>
    <w:rsid w:val="00F25D59"/>
    <w:rsid w:val="00F278DD"/>
    <w:rsid w:val="00F344AC"/>
    <w:rsid w:val="00F37DEB"/>
    <w:rsid w:val="00F4458C"/>
    <w:rsid w:val="00F51BFD"/>
    <w:rsid w:val="00F6399F"/>
    <w:rsid w:val="00F63AA5"/>
    <w:rsid w:val="00F66885"/>
    <w:rsid w:val="00F67FA6"/>
    <w:rsid w:val="00F9339C"/>
    <w:rsid w:val="00FB5507"/>
    <w:rsid w:val="00FC17C4"/>
    <w:rsid w:val="00FC25E8"/>
    <w:rsid w:val="00FD012E"/>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xcelitas/" TargetMode="External"/><Relationship Id="rId13" Type="http://schemas.openxmlformats.org/officeDocument/2006/relationships/hyperlink" Target="http://www.luxiumsolutions.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hyperlink" Target="http://www.excelitas.com" TargetMode="External"/><Relationship Id="rId17" Type="http://schemas.openxmlformats.org/officeDocument/2006/relationships/hyperlink" Target="http://www.gii.de" TargetMode="External"/><Relationship Id="rId2" Type="http://schemas.openxmlformats.org/officeDocument/2006/relationships/styles" Target="styles.xml"/><Relationship Id="rId16" Type="http://schemas.openxmlformats.org/officeDocument/2006/relationships/hyperlink" Target="mailto:info@gii.de"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x.com/excelitas" TargetMode="External"/><Relationship Id="rId5" Type="http://schemas.openxmlformats.org/officeDocument/2006/relationships/footnotes" Target="footnotes.xml"/><Relationship Id="rId15" Type="http://schemas.openxmlformats.org/officeDocument/2006/relationships/hyperlink" Target="http://www.excelitas.com" TargetMode="External"/><Relationship Id="rId23" Type="http://schemas.openxmlformats.org/officeDocument/2006/relationships/theme" Target="theme/theme1.xml"/><Relationship Id="rId10" Type="http://schemas.openxmlformats.org/officeDocument/2006/relationships/hyperlink" Target="https://www.instagram.com/excelitas_technologies_cor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inkedin.com/company/excelitas-technologies/" TargetMode="External"/><Relationship Id="rId14" Type="http://schemas.openxmlformats.org/officeDocument/2006/relationships/hyperlink" Target="mailto:marie-luise.bopp@excelitas.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4338</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5016</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6</cp:revision>
  <cp:lastPrinted>2018-02-13T14:08:00Z</cp:lastPrinted>
  <dcterms:created xsi:type="dcterms:W3CDTF">2026-02-03T08:55:00Z</dcterms:created>
  <dcterms:modified xsi:type="dcterms:W3CDTF">2026-02-03T11:35:00Z</dcterms:modified>
</cp:coreProperties>
</file>