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905D" w14:textId="18B12B12" w:rsidR="00B14666" w:rsidRDefault="000E4586" w:rsidP="000E4586">
      <w:pPr>
        <w:ind w:left="1418"/>
        <w:jc w:val="right"/>
        <w:rPr>
          <w:rStyle w:val="Nessuno"/>
          <w:rFonts w:eastAsia="Titillium Web Light" w:cs="Arial"/>
          <w:color w:val="808080" w:themeColor="background1" w:themeShade="80"/>
          <w:sz w:val="64"/>
          <w:szCs w:val="64"/>
          <w:lang w:val="en-GB" w:bidi="de-DE"/>
        </w:rPr>
      </w:pPr>
      <w:r w:rsidRPr="000E4586">
        <w:rPr>
          <w:rStyle w:val="Nessuno"/>
          <w:rFonts w:eastAsia="Titillium Web Light" w:cs="Arial"/>
          <w:color w:val="808080" w:themeColor="background1" w:themeShade="80"/>
          <w:sz w:val="64"/>
          <w:szCs w:val="64"/>
          <w:lang w:val="en-GB" w:bidi="de-DE"/>
        </w:rPr>
        <w:t>HSD at AMB 2026: Motorised spindles, milling heads</w:t>
      </w:r>
      <w:r>
        <w:rPr>
          <w:rStyle w:val="Nessuno"/>
          <w:rFonts w:eastAsia="Titillium Web Light" w:cs="Arial"/>
          <w:color w:val="808080" w:themeColor="background1" w:themeShade="80"/>
          <w:sz w:val="64"/>
          <w:szCs w:val="64"/>
          <w:lang w:val="en-GB" w:bidi="de-DE"/>
        </w:rPr>
        <w:t>,</w:t>
      </w:r>
      <w:r w:rsidRPr="000E4586">
        <w:rPr>
          <w:rStyle w:val="Nessuno"/>
          <w:rFonts w:eastAsia="Titillium Web Light" w:cs="Arial"/>
          <w:color w:val="808080" w:themeColor="background1" w:themeShade="80"/>
          <w:sz w:val="64"/>
          <w:szCs w:val="64"/>
          <w:lang w:val="en-GB" w:bidi="de-DE"/>
        </w:rPr>
        <w:t xml:space="preserve"> smart connectivity</w:t>
      </w:r>
    </w:p>
    <w:p w14:paraId="2C33CA38" w14:textId="77777777" w:rsidR="00617829" w:rsidRPr="000A2E7E" w:rsidRDefault="00617829" w:rsidP="00146E9F">
      <w:pPr>
        <w:pStyle w:val="Default"/>
        <w:rPr>
          <w:rFonts w:ascii="Roboto" w:hAnsi="Roboto" w:cs="Roboto-Thin"/>
          <w:color w:val="808080" w:themeColor="background1" w:themeShade="80"/>
          <w:lang w:val="en-GB"/>
        </w:rPr>
      </w:pPr>
    </w:p>
    <w:p w14:paraId="53E4353E" w14:textId="427EBFC9" w:rsidR="00F07F4C" w:rsidRPr="000A2E7E" w:rsidRDefault="000E4586" w:rsidP="000E337B">
      <w:pPr>
        <w:pStyle w:val="Default"/>
        <w:spacing w:line="276" w:lineRule="auto"/>
        <w:jc w:val="both"/>
        <w:rPr>
          <w:rFonts w:ascii="Roboto" w:eastAsia="Roboto" w:hAnsi="Roboto" w:cs="Roboto-Thin"/>
          <w:b/>
          <w:color w:val="808080" w:themeColor="background1" w:themeShade="80"/>
          <w:lang w:val="en-GB" w:bidi="de-DE"/>
        </w:rPr>
      </w:pPr>
      <w:r w:rsidRPr="000E4586">
        <w:rPr>
          <w:rFonts w:ascii="Roboto" w:eastAsia="Roboto" w:hAnsi="Roboto" w:cs="Roboto-Thin"/>
          <w:b/>
          <w:color w:val="808080" w:themeColor="background1" w:themeShade="80"/>
          <w:lang w:val="en-GB" w:bidi="de-DE"/>
        </w:rPr>
        <w:t xml:space="preserve">The metalworking world meets at the AMB tradeshow </w:t>
      </w:r>
      <w:bookmarkStart w:id="0" w:name="_Hlk233890272"/>
      <w:r w:rsidRPr="000E4586">
        <w:rPr>
          <w:rFonts w:ascii="Roboto" w:eastAsia="Roboto" w:hAnsi="Roboto" w:cs="Roboto-Thin"/>
          <w:b/>
          <w:color w:val="808080" w:themeColor="background1" w:themeShade="80"/>
          <w:lang w:val="en-GB" w:bidi="de-DE"/>
        </w:rPr>
        <w:t xml:space="preserve">in Stuttgart, Germany, </w:t>
      </w:r>
      <w:bookmarkEnd w:id="0"/>
      <w:r w:rsidRPr="000E4586">
        <w:rPr>
          <w:rFonts w:ascii="Roboto" w:eastAsia="Roboto" w:hAnsi="Roboto" w:cs="Roboto-Thin"/>
          <w:b/>
          <w:color w:val="808080" w:themeColor="background1" w:themeShade="80"/>
          <w:lang w:val="en-GB" w:bidi="de-DE"/>
        </w:rPr>
        <w:t>from 15 to 19 September 2026. HSD</w:t>
      </w:r>
      <w:r w:rsidR="0096603D">
        <w:rPr>
          <w:rFonts w:ascii="Roboto" w:eastAsia="Roboto" w:hAnsi="Roboto" w:cs="Roboto-Thin"/>
          <w:b/>
          <w:color w:val="808080" w:themeColor="background1" w:themeShade="80"/>
          <w:lang w:val="en-GB" w:bidi="de-DE"/>
        </w:rPr>
        <w:t>’</w:t>
      </w:r>
      <w:r w:rsidRPr="000E4586">
        <w:rPr>
          <w:rFonts w:ascii="Roboto" w:eastAsia="Roboto" w:hAnsi="Roboto" w:cs="Roboto-Thin"/>
          <w:b/>
          <w:color w:val="808080" w:themeColor="background1" w:themeShade="80"/>
          <w:lang w:val="en-GB" w:bidi="de-DE"/>
        </w:rPr>
        <w:t>s mechatronics specialists present their latest and most innovative system solutions at one of the industry’s leading trade fairs.</w:t>
      </w:r>
    </w:p>
    <w:p w14:paraId="681C0326" w14:textId="77777777" w:rsidR="004A0DEC" w:rsidRPr="000A2E7E" w:rsidRDefault="004A0DEC" w:rsidP="000E337B">
      <w:pPr>
        <w:pStyle w:val="Default"/>
        <w:spacing w:line="276" w:lineRule="auto"/>
        <w:jc w:val="both"/>
        <w:rPr>
          <w:rFonts w:ascii="Roboto" w:hAnsi="Roboto" w:cs="Roboto-Thin"/>
          <w:color w:val="808080" w:themeColor="background1" w:themeShade="80"/>
          <w:lang w:val="en-GB"/>
        </w:rPr>
      </w:pPr>
    </w:p>
    <w:p w14:paraId="6C286C57" w14:textId="61433B80" w:rsidR="004B3AA4" w:rsidRDefault="00CA4EC9" w:rsidP="000E337B">
      <w:pPr>
        <w:pStyle w:val="Default"/>
        <w:spacing w:line="276" w:lineRule="auto"/>
        <w:jc w:val="both"/>
        <w:rPr>
          <w:rFonts w:ascii="Roboto" w:hAnsi="Roboto" w:cs="Roboto-Thin"/>
          <w:color w:val="808080" w:themeColor="background1" w:themeShade="80"/>
          <w:lang w:val="en-GB"/>
        </w:rPr>
      </w:pPr>
      <w:r w:rsidRPr="00CA4EC9">
        <w:rPr>
          <w:rFonts w:ascii="Roboto" w:hAnsi="Roboto" w:cs="Roboto-Thin"/>
          <w:color w:val="808080" w:themeColor="background1" w:themeShade="80"/>
          <w:lang w:val="en-GB"/>
        </w:rPr>
        <w:t>Since 1982, the who's who of the metalworking industry has been gathering in Stuttgart, Germany, for the AMB tradeshow every other autumn, and HSD always takes part. The Italian manufacturer showcases a cross</w:t>
      </w:r>
      <w:r w:rsidR="00A8273B">
        <w:rPr>
          <w:rFonts w:ascii="Roboto" w:hAnsi="Roboto" w:cs="Roboto-Thin"/>
          <w:color w:val="808080" w:themeColor="background1" w:themeShade="80"/>
          <w:lang w:val="en-GB"/>
        </w:rPr>
        <w:t>-</w:t>
      </w:r>
      <w:r w:rsidRPr="00CA4EC9">
        <w:rPr>
          <w:rFonts w:ascii="Roboto" w:hAnsi="Roboto" w:cs="Roboto-Thin"/>
          <w:color w:val="808080" w:themeColor="background1" w:themeShade="80"/>
          <w:lang w:val="en-GB"/>
        </w:rPr>
        <w:t>section of its solutions, p</w:t>
      </w:r>
      <w:r w:rsidR="00A8273B">
        <w:rPr>
          <w:rFonts w:ascii="Roboto" w:hAnsi="Roboto" w:cs="Roboto-Thin"/>
          <w:color w:val="808080" w:themeColor="background1" w:themeShade="80"/>
          <w:lang w:val="en-GB"/>
        </w:rPr>
        <w:t>osition</w:t>
      </w:r>
      <w:r w:rsidRPr="00CA4EC9">
        <w:rPr>
          <w:rFonts w:ascii="Roboto" w:hAnsi="Roboto" w:cs="Roboto-Thin"/>
          <w:color w:val="808080" w:themeColor="background1" w:themeShade="80"/>
          <w:lang w:val="en-GB"/>
        </w:rPr>
        <w:t>ing itself as a system supplier for boring heads, motorised spindles and 2-axis milling heads. Tradeshow visitors are invited to explore various technologies that offer concrete advantages for everyday production and meet daily operational demands. Trained technical staff and sales specialists are on hand to advise and support users.</w:t>
      </w:r>
    </w:p>
    <w:p w14:paraId="36053860" w14:textId="77777777" w:rsidR="00FE0D8D" w:rsidRDefault="00FE0D8D" w:rsidP="000E337B">
      <w:pPr>
        <w:pStyle w:val="Default"/>
        <w:spacing w:line="276" w:lineRule="auto"/>
        <w:jc w:val="both"/>
        <w:rPr>
          <w:rFonts w:ascii="Roboto" w:hAnsi="Roboto" w:cs="Roboto-Thin"/>
          <w:color w:val="808080" w:themeColor="background1" w:themeShade="80"/>
          <w:lang w:val="en-GB"/>
        </w:rPr>
      </w:pPr>
    </w:p>
    <w:p w14:paraId="0C857539" w14:textId="060249F7" w:rsidR="00FE0D8D" w:rsidRPr="000A2E7E" w:rsidRDefault="00530D65" w:rsidP="000E337B">
      <w:pPr>
        <w:pStyle w:val="Default"/>
        <w:spacing w:line="276" w:lineRule="auto"/>
        <w:jc w:val="both"/>
        <w:rPr>
          <w:rFonts w:ascii="Roboto" w:hAnsi="Roboto" w:cs="Roboto-Thin"/>
          <w:color w:val="808080" w:themeColor="background1" w:themeShade="80"/>
          <w:lang w:val="en-GB"/>
        </w:rPr>
      </w:pPr>
      <w:r>
        <w:rPr>
          <w:rFonts w:ascii="Roboto" w:hAnsi="Roboto" w:cs="Roboto-Thin"/>
          <w:color w:val="808080" w:themeColor="background1" w:themeShade="80"/>
          <w:lang w:val="en-GB"/>
        </w:rPr>
        <w:t xml:space="preserve">Showcases include </w:t>
      </w:r>
      <w:r w:rsidRPr="000E4586">
        <w:rPr>
          <w:rFonts w:ascii="Roboto" w:hAnsi="Roboto" w:cs="Roboto-Thin"/>
          <w:color w:val="808080" w:themeColor="background1" w:themeShade="80"/>
          <w:lang w:val="en-GB"/>
        </w:rPr>
        <w:t xml:space="preserve">both established and new </w:t>
      </w:r>
      <w:r>
        <w:rPr>
          <w:rFonts w:ascii="Roboto" w:hAnsi="Roboto" w:cs="Roboto-Thin"/>
          <w:color w:val="808080" w:themeColor="background1" w:themeShade="80"/>
          <w:lang w:val="en-GB"/>
        </w:rPr>
        <w:t xml:space="preserve">milling </w:t>
      </w:r>
      <w:r w:rsidRPr="000E4586">
        <w:rPr>
          <w:rFonts w:ascii="Roboto" w:hAnsi="Roboto" w:cs="Roboto-Thin"/>
          <w:color w:val="808080" w:themeColor="background1" w:themeShade="80"/>
          <w:lang w:val="en-GB"/>
        </w:rPr>
        <w:t xml:space="preserve">heads and </w:t>
      </w:r>
      <w:r>
        <w:rPr>
          <w:rFonts w:ascii="Roboto" w:hAnsi="Roboto" w:cs="Roboto-Thin"/>
          <w:color w:val="808080" w:themeColor="background1" w:themeShade="80"/>
          <w:lang w:val="en-GB"/>
        </w:rPr>
        <w:t xml:space="preserve">electric </w:t>
      </w:r>
      <w:r w:rsidRPr="000E4586">
        <w:rPr>
          <w:rFonts w:ascii="Roboto" w:hAnsi="Roboto" w:cs="Roboto-Thin"/>
          <w:color w:val="808080" w:themeColor="background1" w:themeShade="80"/>
          <w:lang w:val="en-GB"/>
        </w:rPr>
        <w:t>spindle</w:t>
      </w:r>
      <w:r>
        <w:rPr>
          <w:rFonts w:ascii="Roboto" w:hAnsi="Roboto" w:cs="Roboto-Thin"/>
          <w:color w:val="808080" w:themeColor="background1" w:themeShade="80"/>
          <w:lang w:val="en-GB"/>
        </w:rPr>
        <w:t>s, including s</w:t>
      </w:r>
      <w:r w:rsidRPr="000E4586">
        <w:rPr>
          <w:rFonts w:ascii="Roboto" w:hAnsi="Roboto" w:cs="Roboto-Thin"/>
          <w:color w:val="808080" w:themeColor="background1" w:themeShade="80"/>
          <w:lang w:val="en-GB"/>
        </w:rPr>
        <w:t>elected models from the ES5, ES10 and ES60 product lines as well as the HST series</w:t>
      </w:r>
      <w:r>
        <w:rPr>
          <w:rFonts w:ascii="Roboto" w:hAnsi="Roboto" w:cs="Roboto-Thin"/>
          <w:color w:val="808080" w:themeColor="background1" w:themeShade="80"/>
          <w:lang w:val="en-GB"/>
        </w:rPr>
        <w:t xml:space="preserve">. </w:t>
      </w:r>
      <w:r w:rsidR="00CA4EC9">
        <w:rPr>
          <w:rFonts w:ascii="Roboto" w:hAnsi="Roboto" w:cs="Roboto-Thin"/>
          <w:color w:val="808080" w:themeColor="background1" w:themeShade="80"/>
          <w:lang w:val="en-GB"/>
        </w:rPr>
        <w:t>V</w:t>
      </w:r>
      <w:r w:rsidR="00CA4EC9" w:rsidRPr="000E4586">
        <w:rPr>
          <w:rFonts w:ascii="Roboto" w:hAnsi="Roboto" w:cs="Roboto-Thin"/>
          <w:color w:val="808080" w:themeColor="background1" w:themeShade="80"/>
          <w:lang w:val="en-GB"/>
        </w:rPr>
        <w:t xml:space="preserve">isitors can examine </w:t>
      </w:r>
      <w:r>
        <w:rPr>
          <w:rFonts w:ascii="Roboto" w:hAnsi="Roboto" w:cs="Roboto-Thin"/>
          <w:color w:val="808080" w:themeColor="background1" w:themeShade="80"/>
          <w:lang w:val="en-GB"/>
        </w:rPr>
        <w:t>the r</w:t>
      </w:r>
      <w:r w:rsidRPr="000E4586">
        <w:rPr>
          <w:rFonts w:ascii="Roboto" w:hAnsi="Roboto" w:cs="Roboto-Thin"/>
          <w:color w:val="808080" w:themeColor="background1" w:themeShade="80"/>
          <w:lang w:val="en-GB"/>
        </w:rPr>
        <w:t>obust, precise and thermally stable</w:t>
      </w:r>
      <w:r>
        <w:rPr>
          <w:rFonts w:ascii="Roboto" w:hAnsi="Roboto" w:cs="Roboto-Thin"/>
          <w:color w:val="808080" w:themeColor="background1" w:themeShade="80"/>
          <w:lang w:val="en-GB"/>
        </w:rPr>
        <w:t xml:space="preserve"> tools </w:t>
      </w:r>
      <w:r w:rsidR="00CA4EC9" w:rsidRPr="000E4586">
        <w:rPr>
          <w:rFonts w:ascii="Roboto" w:hAnsi="Roboto" w:cs="Roboto-Thin"/>
          <w:color w:val="808080" w:themeColor="background1" w:themeShade="80"/>
          <w:lang w:val="en-GB"/>
        </w:rPr>
        <w:t>up close</w:t>
      </w:r>
      <w:r>
        <w:rPr>
          <w:rFonts w:ascii="Roboto" w:hAnsi="Roboto" w:cs="Roboto-Thin"/>
          <w:color w:val="808080" w:themeColor="background1" w:themeShade="80"/>
          <w:lang w:val="en-GB"/>
        </w:rPr>
        <w:t>.</w:t>
      </w:r>
      <w:r w:rsidRPr="00530D65">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 xml:space="preserve">HSD now </w:t>
      </w:r>
      <w:r w:rsidR="00A8273B">
        <w:rPr>
          <w:rFonts w:ascii="Roboto" w:hAnsi="Roboto" w:cs="Roboto-Thin"/>
          <w:color w:val="808080" w:themeColor="background1" w:themeShade="80"/>
          <w:lang w:val="en-GB"/>
        </w:rPr>
        <w:t xml:space="preserve">also </w:t>
      </w:r>
      <w:r w:rsidRPr="000E4586">
        <w:rPr>
          <w:rFonts w:ascii="Roboto" w:hAnsi="Roboto" w:cs="Roboto-Thin"/>
          <w:color w:val="808080" w:themeColor="background1" w:themeShade="80"/>
          <w:lang w:val="en-GB"/>
        </w:rPr>
        <w:t>offers the HST810 milling head in a</w:t>
      </w:r>
      <w:r w:rsidR="00A8273B">
        <w:rPr>
          <w:rFonts w:ascii="Roboto" w:hAnsi="Roboto" w:cs="Roboto-Thin"/>
          <w:color w:val="808080" w:themeColor="background1" w:themeShade="80"/>
          <w:lang w:val="en-GB"/>
        </w:rPr>
        <w:t>n extra-large</w:t>
      </w:r>
      <w:r w:rsidRPr="000E4586">
        <w:rPr>
          <w:rFonts w:ascii="Roboto" w:hAnsi="Roboto" w:cs="Roboto-Thin"/>
          <w:color w:val="808080" w:themeColor="background1" w:themeShade="80"/>
          <w:lang w:val="en-GB"/>
        </w:rPr>
        <w:t xml:space="preserve"> version. </w:t>
      </w:r>
      <w:r w:rsidR="00A8273B">
        <w:rPr>
          <w:rFonts w:ascii="Roboto" w:hAnsi="Roboto" w:cs="Roboto-Thin"/>
          <w:color w:val="808080" w:themeColor="background1" w:themeShade="80"/>
          <w:lang w:val="en-GB"/>
        </w:rPr>
        <w:t xml:space="preserve">HSD </w:t>
      </w:r>
      <w:r w:rsidR="00A8273B" w:rsidRPr="000E4586">
        <w:rPr>
          <w:rFonts w:ascii="Roboto" w:hAnsi="Roboto" w:cs="Roboto-Thin"/>
          <w:color w:val="808080" w:themeColor="background1" w:themeShade="80"/>
          <w:lang w:val="en-GB"/>
        </w:rPr>
        <w:t xml:space="preserve">designed </w:t>
      </w:r>
      <w:r w:rsidR="00A8273B">
        <w:rPr>
          <w:rFonts w:ascii="Roboto" w:hAnsi="Roboto" w:cs="Roboto-Thin"/>
          <w:color w:val="808080" w:themeColor="background1" w:themeShade="80"/>
          <w:lang w:val="en-GB"/>
        </w:rPr>
        <w:t>t</w:t>
      </w:r>
      <w:r w:rsidRPr="000E4586">
        <w:rPr>
          <w:rFonts w:ascii="Roboto" w:hAnsi="Roboto" w:cs="Roboto-Thin"/>
          <w:color w:val="808080" w:themeColor="background1" w:themeShade="80"/>
          <w:lang w:val="en-GB"/>
        </w:rPr>
        <w:t xml:space="preserve">he HST810XL specifically for demanding machining of steel and light alloys. The cast-iron head delivers almost double the torque of the standard version and features greater structural rigidity. This effectively dampens vibrations and improves stability and precision in heavy-duty machining operations. The </w:t>
      </w:r>
      <w:r>
        <w:rPr>
          <w:rFonts w:ascii="Roboto" w:hAnsi="Roboto" w:cs="Roboto-Thin"/>
          <w:color w:val="808080" w:themeColor="background1" w:themeShade="80"/>
          <w:lang w:val="en-GB"/>
        </w:rPr>
        <w:t>XL version</w:t>
      </w:r>
      <w:r w:rsidRPr="000E4586">
        <w:rPr>
          <w:rFonts w:ascii="Roboto" w:hAnsi="Roboto" w:cs="Roboto-Thin"/>
          <w:color w:val="808080" w:themeColor="background1" w:themeShade="80"/>
          <w:lang w:val="en-GB"/>
        </w:rPr>
        <w:t xml:space="preserve"> </w:t>
      </w:r>
      <w:r w:rsidR="00A8273B">
        <w:rPr>
          <w:rFonts w:ascii="Roboto" w:hAnsi="Roboto" w:cs="Roboto-Thin"/>
          <w:color w:val="808080" w:themeColor="background1" w:themeShade="80"/>
          <w:lang w:val="en-GB"/>
        </w:rPr>
        <w:t>is geared at</w:t>
      </w:r>
      <w:r w:rsidRPr="000E4586">
        <w:rPr>
          <w:rFonts w:ascii="Roboto" w:hAnsi="Roboto" w:cs="Roboto-Thin"/>
          <w:color w:val="808080" w:themeColor="background1" w:themeShade="80"/>
          <w:lang w:val="en-GB"/>
        </w:rPr>
        <w:t xml:space="preserve"> the aerospace industry.</w:t>
      </w:r>
    </w:p>
    <w:p w14:paraId="65D139BE" w14:textId="77777777" w:rsidR="004B3AA4" w:rsidRPr="000A2E7E" w:rsidRDefault="004B3AA4" w:rsidP="000E337B">
      <w:pPr>
        <w:pStyle w:val="Default"/>
        <w:spacing w:line="276" w:lineRule="auto"/>
        <w:jc w:val="both"/>
        <w:rPr>
          <w:rFonts w:ascii="Roboto" w:hAnsi="Roboto" w:cs="Roboto-Thin"/>
          <w:color w:val="808080" w:themeColor="background1" w:themeShade="80"/>
          <w:lang w:val="en-GB"/>
        </w:rPr>
      </w:pPr>
    </w:p>
    <w:p w14:paraId="2CA293A8" w14:textId="496531A0" w:rsidR="00FE0D8D" w:rsidRDefault="00530D65" w:rsidP="00FE0D8D">
      <w:pPr>
        <w:pStyle w:val="Default"/>
        <w:spacing w:line="276" w:lineRule="auto"/>
        <w:jc w:val="both"/>
        <w:rPr>
          <w:rFonts w:ascii="Roboto" w:hAnsi="Roboto" w:cs="Roboto-Thin"/>
          <w:color w:val="808080" w:themeColor="background1" w:themeShade="80"/>
          <w:lang w:val="en-GB"/>
        </w:rPr>
      </w:pPr>
      <w:r w:rsidRPr="000E4586">
        <w:rPr>
          <w:rFonts w:ascii="Roboto" w:hAnsi="Roboto" w:cs="Roboto-Thin"/>
          <w:color w:val="808080" w:themeColor="background1" w:themeShade="80"/>
          <w:lang w:val="en-GB"/>
        </w:rPr>
        <w:t>Further highlights include the robust and fast HST610 2-axis milling head for gigacasting applications</w:t>
      </w:r>
      <w:r>
        <w:rPr>
          <w:rFonts w:ascii="Roboto" w:hAnsi="Roboto" w:cs="Roboto-Thin"/>
          <w:color w:val="808080" w:themeColor="background1" w:themeShade="80"/>
          <w:lang w:val="en-GB"/>
        </w:rPr>
        <w:t xml:space="preserve"> and the</w:t>
      </w:r>
      <w:r w:rsidRPr="00530D65">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compact</w:t>
      </w:r>
      <w:r>
        <w:rPr>
          <w:rFonts w:ascii="Roboto" w:hAnsi="Roboto" w:cs="Roboto-Thin"/>
          <w:color w:val="808080" w:themeColor="background1" w:themeShade="80"/>
          <w:lang w:val="en-GB"/>
        </w:rPr>
        <w:t>,</w:t>
      </w:r>
      <w:r w:rsidRPr="000E4586">
        <w:rPr>
          <w:rFonts w:ascii="Roboto" w:hAnsi="Roboto" w:cs="Roboto-Thin"/>
          <w:color w:val="808080" w:themeColor="background1" w:themeShade="80"/>
          <w:lang w:val="en-GB"/>
        </w:rPr>
        <w:t xml:space="preserve"> precise and versatile ES510 motorised spindle</w:t>
      </w:r>
      <w:r>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purpose-built for demanding applications</w:t>
      </w:r>
      <w:r>
        <w:rPr>
          <w:rFonts w:ascii="Roboto" w:hAnsi="Roboto" w:cs="Roboto-Thin"/>
          <w:color w:val="808080" w:themeColor="background1" w:themeShade="80"/>
          <w:lang w:val="en-GB"/>
        </w:rPr>
        <w:t>.</w:t>
      </w:r>
      <w:r w:rsidRPr="00530D65">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Also on show are the ES1000 and ES6000 motorised spindles, which HSD developed to address specific customer requirements. Both</w:t>
      </w:r>
      <w:r w:rsidRPr="00530D65">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 xml:space="preserve">product lines reflect the state of the art and adapt to the diverse needs of users as well as the ever-increasing pace of the market. </w:t>
      </w:r>
      <w:r>
        <w:rPr>
          <w:rFonts w:ascii="Roboto" w:hAnsi="Roboto" w:cs="Roboto-Thin"/>
          <w:color w:val="808080" w:themeColor="background1" w:themeShade="80"/>
          <w:lang w:val="en-GB"/>
        </w:rPr>
        <w:t>N</w:t>
      </w:r>
      <w:r w:rsidRPr="000E4586">
        <w:rPr>
          <w:rFonts w:ascii="Roboto" w:hAnsi="Roboto" w:cs="Roboto-Thin"/>
          <w:color w:val="808080" w:themeColor="background1" w:themeShade="80"/>
          <w:lang w:val="en-GB"/>
        </w:rPr>
        <w:t>ew ES10</w:t>
      </w:r>
      <w:r>
        <w:rPr>
          <w:rFonts w:ascii="Roboto" w:hAnsi="Roboto" w:cs="Roboto-Thin"/>
          <w:color w:val="808080" w:themeColor="background1" w:themeShade="80"/>
          <w:lang w:val="en-GB"/>
        </w:rPr>
        <w:t>-</w:t>
      </w:r>
      <w:r w:rsidRPr="000E4586">
        <w:rPr>
          <w:rFonts w:ascii="Roboto" w:hAnsi="Roboto" w:cs="Roboto-Thin"/>
          <w:color w:val="808080" w:themeColor="background1" w:themeShade="80"/>
          <w:lang w:val="en-GB"/>
        </w:rPr>
        <w:t xml:space="preserve">line high-tech spindles stand out </w:t>
      </w:r>
      <w:r w:rsidR="00A8273B">
        <w:rPr>
          <w:rFonts w:ascii="Roboto" w:hAnsi="Roboto" w:cs="Roboto-Thin"/>
          <w:color w:val="808080" w:themeColor="background1" w:themeShade="80"/>
          <w:lang w:val="en-GB"/>
        </w:rPr>
        <w:t>with</w:t>
      </w:r>
      <w:r w:rsidRPr="000E4586">
        <w:rPr>
          <w:rFonts w:ascii="Roboto" w:hAnsi="Roboto" w:cs="Roboto-Thin"/>
          <w:color w:val="808080" w:themeColor="background1" w:themeShade="80"/>
          <w:lang w:val="en-GB"/>
        </w:rPr>
        <w:t xml:space="preserve"> smart options for challenging milling processes. The horizontal ES6000 is tailored specifically to the </w:t>
      </w:r>
      <w:r w:rsidRPr="000E4586">
        <w:rPr>
          <w:rFonts w:ascii="Roboto" w:hAnsi="Roboto" w:cs="Roboto-Thin"/>
          <w:color w:val="808080" w:themeColor="background1" w:themeShade="80"/>
          <w:lang w:val="en-GB"/>
        </w:rPr>
        <w:lastRenderedPageBreak/>
        <w:t>automotive sector. Its design and sensor technology deliver even greater performance and reliability.</w:t>
      </w:r>
    </w:p>
    <w:p w14:paraId="1817F6CE" w14:textId="77777777" w:rsidR="00ED08F7" w:rsidRDefault="00ED08F7" w:rsidP="00FE0D8D">
      <w:pPr>
        <w:pStyle w:val="Default"/>
        <w:spacing w:line="276" w:lineRule="auto"/>
        <w:jc w:val="both"/>
        <w:rPr>
          <w:rFonts w:ascii="Roboto" w:hAnsi="Roboto" w:cs="Roboto-Thin"/>
          <w:color w:val="808080" w:themeColor="background1" w:themeShade="80"/>
          <w:lang w:val="en-GB"/>
        </w:rPr>
      </w:pPr>
    </w:p>
    <w:p w14:paraId="17DBB52B" w14:textId="06B626B0" w:rsidR="00ED08F7" w:rsidRDefault="00ED08F7" w:rsidP="00FE0D8D">
      <w:pPr>
        <w:pStyle w:val="Default"/>
        <w:spacing w:line="276" w:lineRule="auto"/>
        <w:jc w:val="both"/>
        <w:rPr>
          <w:rFonts w:ascii="Roboto" w:hAnsi="Roboto" w:cs="Roboto-Thin"/>
          <w:color w:val="808080" w:themeColor="background1" w:themeShade="80"/>
          <w:lang w:val="en-GB"/>
        </w:rPr>
      </w:pPr>
      <w:r>
        <w:rPr>
          <w:rFonts w:ascii="Roboto" w:hAnsi="Roboto" w:cs="Roboto-Thin"/>
          <w:color w:val="808080" w:themeColor="background1" w:themeShade="80"/>
          <w:lang w:val="en-GB"/>
        </w:rPr>
        <w:t>Anticipating</w:t>
      </w:r>
      <w:r w:rsidRPr="000E4586">
        <w:rPr>
          <w:rFonts w:ascii="Roboto" w:hAnsi="Roboto" w:cs="Roboto-Thin"/>
          <w:color w:val="808080" w:themeColor="background1" w:themeShade="80"/>
          <w:lang w:val="en-GB"/>
        </w:rPr>
        <w:t xml:space="preserve"> digital and Industry 4.0</w:t>
      </w:r>
      <w:r w:rsidRPr="00ED08F7">
        <w:rPr>
          <w:rFonts w:ascii="Roboto" w:hAnsi="Roboto" w:cs="Roboto-Thin"/>
          <w:color w:val="808080" w:themeColor="background1" w:themeShade="80"/>
          <w:lang w:val="en-GB"/>
        </w:rPr>
        <w:t xml:space="preserve"> </w:t>
      </w:r>
      <w:r w:rsidRPr="000E4586">
        <w:rPr>
          <w:rFonts w:ascii="Roboto" w:hAnsi="Roboto" w:cs="Roboto-Thin"/>
          <w:color w:val="808080" w:themeColor="background1" w:themeShade="80"/>
          <w:lang w:val="en-GB"/>
        </w:rPr>
        <w:t xml:space="preserve">trends, the spindle specialist presents a connecting device that links HSD motorised spindles to the myHSD IoT platform via a range of sensors. This in-house development promotes innovative manufacturing and makes workflows more efficient and effective. The device boosts productivity and quality by detecting faults early and minimising downtime. HSD developed the </w:t>
      </w:r>
      <w:r w:rsidR="00A8273B">
        <w:rPr>
          <w:rFonts w:ascii="Roboto" w:hAnsi="Roboto" w:cs="Roboto-Thin"/>
          <w:color w:val="808080" w:themeColor="background1" w:themeShade="80"/>
          <w:lang w:val="en-GB"/>
        </w:rPr>
        <w:t>platform</w:t>
      </w:r>
      <w:r w:rsidRPr="000E4586">
        <w:rPr>
          <w:rFonts w:ascii="Roboto" w:hAnsi="Roboto" w:cs="Roboto-Thin"/>
          <w:color w:val="808080" w:themeColor="background1" w:themeShade="80"/>
          <w:lang w:val="en-GB"/>
        </w:rPr>
        <w:t xml:space="preserve"> specifically for cost reduction and real-time data analysis. It improves overall processes and helps optimise maintenance through timely alerts and targeted problem-solving </w:t>
      </w:r>
      <w:r w:rsidR="00A8273B">
        <w:rPr>
          <w:rFonts w:ascii="Roboto" w:hAnsi="Roboto" w:cs="Roboto-Thin"/>
          <w:color w:val="808080" w:themeColor="background1" w:themeShade="80"/>
          <w:lang w:val="en-GB"/>
        </w:rPr>
        <w:t>measures</w:t>
      </w:r>
      <w:r w:rsidRPr="000E4586">
        <w:rPr>
          <w:rFonts w:ascii="Roboto" w:hAnsi="Roboto" w:cs="Roboto-Thin"/>
          <w:color w:val="808080" w:themeColor="background1" w:themeShade="80"/>
          <w:lang w:val="en-GB"/>
        </w:rPr>
        <w:t>. HSD applies these concepts in its own production facilities.</w:t>
      </w:r>
    </w:p>
    <w:p w14:paraId="622F4262" w14:textId="77777777" w:rsidR="00ED08F7" w:rsidRDefault="00ED08F7" w:rsidP="00FE0D8D">
      <w:pPr>
        <w:pStyle w:val="Default"/>
        <w:spacing w:line="276" w:lineRule="auto"/>
        <w:jc w:val="both"/>
        <w:rPr>
          <w:rFonts w:ascii="Roboto" w:hAnsi="Roboto" w:cs="Roboto-Thin"/>
          <w:color w:val="808080" w:themeColor="background1" w:themeShade="80"/>
          <w:lang w:val="en-GB"/>
        </w:rPr>
      </w:pPr>
    </w:p>
    <w:p w14:paraId="43EA507B" w14:textId="5479028B" w:rsidR="00ED08F7" w:rsidRDefault="0031175C" w:rsidP="00FE0D8D">
      <w:pPr>
        <w:pStyle w:val="Default"/>
        <w:spacing w:line="276" w:lineRule="auto"/>
        <w:jc w:val="both"/>
        <w:rPr>
          <w:rFonts w:ascii="Roboto" w:hAnsi="Roboto" w:cs="Roboto-Thin"/>
          <w:color w:val="808080" w:themeColor="background1" w:themeShade="80"/>
          <w:lang w:val="en-GB"/>
        </w:rPr>
      </w:pPr>
      <w:r w:rsidRPr="0031175C">
        <w:rPr>
          <w:rFonts w:ascii="Roboto" w:hAnsi="Roboto" w:cs="Roboto-Thin"/>
          <w:color w:val="808080" w:themeColor="background1" w:themeShade="80"/>
          <w:lang w:val="en-GB"/>
        </w:rPr>
        <w:t>Ferdinand Dannenmann</w:t>
      </w:r>
      <w:r w:rsidR="00ED08F7" w:rsidRPr="000E4586">
        <w:rPr>
          <w:rFonts w:ascii="Roboto" w:hAnsi="Roboto" w:cs="Roboto-Thin"/>
          <w:color w:val="808080" w:themeColor="background1" w:themeShade="80"/>
          <w:lang w:val="en-GB"/>
        </w:rPr>
        <w:t xml:space="preserve">, Head of HSD </w:t>
      </w:r>
      <w:r w:rsidR="00ED08F7" w:rsidRPr="00ED08F7">
        <w:rPr>
          <w:rFonts w:ascii="Roboto" w:hAnsi="Roboto" w:cs="Roboto-Thin"/>
          <w:color w:val="808080" w:themeColor="background1" w:themeShade="80"/>
          <w:lang w:val="en-GB"/>
        </w:rPr>
        <w:t>DACH (Germany, Austria, Switzerland)</w:t>
      </w:r>
      <w:r w:rsidR="00ED08F7" w:rsidRPr="000E4586">
        <w:rPr>
          <w:rFonts w:ascii="Roboto" w:hAnsi="Roboto" w:cs="Roboto-Thin"/>
          <w:color w:val="808080" w:themeColor="background1" w:themeShade="80"/>
          <w:lang w:val="en-GB"/>
        </w:rPr>
        <w:t xml:space="preserve">, </w:t>
      </w:r>
      <w:r w:rsidR="00ED08F7">
        <w:rPr>
          <w:rFonts w:ascii="Roboto" w:hAnsi="Roboto" w:cs="Roboto-Thin"/>
          <w:color w:val="808080" w:themeColor="background1" w:themeShade="80"/>
          <w:lang w:val="en-GB"/>
        </w:rPr>
        <w:t>and his team are</w:t>
      </w:r>
      <w:r w:rsidR="00ED08F7" w:rsidRPr="000E4586">
        <w:rPr>
          <w:rFonts w:ascii="Roboto" w:hAnsi="Roboto" w:cs="Roboto-Thin"/>
          <w:color w:val="808080" w:themeColor="background1" w:themeShade="80"/>
          <w:lang w:val="en-GB"/>
        </w:rPr>
        <w:t xml:space="preserve"> looking forward to </w:t>
      </w:r>
      <w:r w:rsidR="00ED08F7">
        <w:rPr>
          <w:rFonts w:ascii="Roboto" w:hAnsi="Roboto" w:cs="Roboto-Thin"/>
          <w:color w:val="808080" w:themeColor="background1" w:themeShade="80"/>
          <w:lang w:val="en-GB"/>
        </w:rPr>
        <w:t>productive</w:t>
      </w:r>
      <w:r w:rsidR="00ED08F7" w:rsidRPr="000E4586">
        <w:rPr>
          <w:rFonts w:ascii="Roboto" w:hAnsi="Roboto" w:cs="Roboto-Thin"/>
          <w:color w:val="808080" w:themeColor="background1" w:themeShade="80"/>
          <w:lang w:val="en-GB"/>
        </w:rPr>
        <w:t xml:space="preserve"> </w:t>
      </w:r>
      <w:r w:rsidR="00ED08F7">
        <w:rPr>
          <w:rFonts w:ascii="Roboto" w:hAnsi="Roboto" w:cs="Roboto-Thin"/>
          <w:color w:val="808080" w:themeColor="background1" w:themeShade="80"/>
          <w:lang w:val="en-GB"/>
        </w:rPr>
        <w:t>meetings</w:t>
      </w:r>
      <w:r w:rsidR="00ED08F7" w:rsidRPr="000E4586">
        <w:rPr>
          <w:rFonts w:ascii="Roboto" w:hAnsi="Roboto" w:cs="Roboto-Thin"/>
          <w:color w:val="808080" w:themeColor="background1" w:themeShade="80"/>
          <w:lang w:val="en-GB"/>
        </w:rPr>
        <w:t xml:space="preserve"> in Stuttgart: </w:t>
      </w:r>
      <w:r w:rsidR="00ED08F7">
        <w:rPr>
          <w:rFonts w:ascii="Roboto" w:hAnsi="Roboto" w:cs="Roboto-Thin"/>
          <w:color w:val="808080" w:themeColor="background1" w:themeShade="80"/>
          <w:lang w:val="en-GB"/>
        </w:rPr>
        <w:t>“</w:t>
      </w:r>
      <w:r w:rsidR="00ED08F7" w:rsidRPr="000E4586">
        <w:rPr>
          <w:rFonts w:ascii="Roboto" w:hAnsi="Roboto" w:cs="Roboto-Thin"/>
          <w:color w:val="808080" w:themeColor="background1" w:themeShade="80"/>
          <w:lang w:val="en-GB"/>
        </w:rPr>
        <w:t xml:space="preserve">AMB is one of the most important trade fairs </w:t>
      </w:r>
      <w:r w:rsidR="00A8273B">
        <w:rPr>
          <w:rFonts w:ascii="Roboto" w:hAnsi="Roboto" w:cs="Roboto-Thin"/>
          <w:color w:val="808080" w:themeColor="background1" w:themeShade="80"/>
          <w:lang w:val="en-GB"/>
        </w:rPr>
        <w:t>in C</w:t>
      </w:r>
      <w:r w:rsidR="00ED08F7">
        <w:rPr>
          <w:rFonts w:ascii="Roboto" w:hAnsi="Roboto" w:cs="Roboto-Thin"/>
          <w:color w:val="808080" w:themeColor="background1" w:themeShade="80"/>
          <w:lang w:val="en-GB"/>
        </w:rPr>
        <w:t>entral Europe</w:t>
      </w:r>
      <w:r w:rsidR="00ED08F7" w:rsidRPr="000E4586">
        <w:rPr>
          <w:rFonts w:ascii="Roboto" w:hAnsi="Roboto" w:cs="Roboto-Thin"/>
          <w:color w:val="808080" w:themeColor="background1" w:themeShade="80"/>
          <w:lang w:val="en-GB"/>
        </w:rPr>
        <w:t xml:space="preserve"> and gives us the opportunity to engage with our customers in person. HSD is available to all machine tool manufacturers as a </w:t>
      </w:r>
      <w:r w:rsidR="00A8273B">
        <w:rPr>
          <w:rFonts w:ascii="Roboto" w:hAnsi="Roboto" w:cs="Roboto-Thin"/>
          <w:color w:val="808080" w:themeColor="background1" w:themeShade="80"/>
          <w:lang w:val="en-GB"/>
        </w:rPr>
        <w:t>reli</w:t>
      </w:r>
      <w:r w:rsidR="00ED08F7" w:rsidRPr="000E4586">
        <w:rPr>
          <w:rFonts w:ascii="Roboto" w:hAnsi="Roboto" w:cs="Roboto-Thin"/>
          <w:color w:val="808080" w:themeColor="background1" w:themeShade="80"/>
          <w:lang w:val="en-GB"/>
        </w:rPr>
        <w:t>able partner in spindle and milling head technology. In short, by working with us, manufacturers gain a proven system supplier with extensive experience in key mechatronic systems.</w:t>
      </w:r>
      <w:r w:rsidR="00ED08F7">
        <w:rPr>
          <w:rFonts w:ascii="Roboto" w:hAnsi="Roboto" w:cs="Roboto-Thin"/>
          <w:color w:val="808080" w:themeColor="background1" w:themeShade="80"/>
          <w:lang w:val="en-GB"/>
        </w:rPr>
        <w:t>”</w:t>
      </w:r>
    </w:p>
    <w:p w14:paraId="590E2B18" w14:textId="77777777" w:rsidR="000E4586" w:rsidRDefault="000E4586" w:rsidP="000E337B">
      <w:pPr>
        <w:pStyle w:val="Default"/>
        <w:spacing w:line="276" w:lineRule="auto"/>
        <w:jc w:val="both"/>
        <w:rPr>
          <w:rFonts w:ascii="Roboto" w:hAnsi="Roboto" w:cs="Roboto-Thin"/>
          <w:color w:val="808080" w:themeColor="background1" w:themeShade="80"/>
          <w:lang w:val="en-GB"/>
        </w:rPr>
      </w:pPr>
    </w:p>
    <w:p w14:paraId="5A3C68B9" w14:textId="5798D4A5" w:rsidR="000E4586" w:rsidRPr="000A2E7E" w:rsidRDefault="000E4586" w:rsidP="000E337B">
      <w:pPr>
        <w:pStyle w:val="Default"/>
        <w:spacing w:line="276" w:lineRule="auto"/>
        <w:jc w:val="both"/>
        <w:rPr>
          <w:rFonts w:ascii="Roboto" w:hAnsi="Roboto" w:cs="Roboto-Thin"/>
          <w:color w:val="808080" w:themeColor="background1" w:themeShade="80"/>
          <w:lang w:val="en-GB"/>
        </w:rPr>
      </w:pPr>
      <w:r w:rsidRPr="000E4586">
        <w:rPr>
          <w:rFonts w:ascii="Roboto" w:hAnsi="Roboto" w:cs="Roboto-Thin"/>
          <w:color w:val="808080" w:themeColor="background1" w:themeShade="80"/>
          <w:lang w:val="en-GB"/>
        </w:rPr>
        <w:t xml:space="preserve">HSD at AMB: Hall 6, </w:t>
      </w:r>
      <w:r>
        <w:rPr>
          <w:rFonts w:ascii="Roboto" w:hAnsi="Roboto" w:cs="Roboto-Thin"/>
          <w:color w:val="808080" w:themeColor="background1" w:themeShade="80"/>
          <w:lang w:val="en-GB"/>
        </w:rPr>
        <w:t>Booth</w:t>
      </w:r>
      <w:r w:rsidRPr="000E4586">
        <w:rPr>
          <w:rFonts w:ascii="Roboto" w:hAnsi="Roboto" w:cs="Roboto-Thin"/>
          <w:color w:val="808080" w:themeColor="background1" w:themeShade="80"/>
          <w:lang w:val="en-GB"/>
        </w:rPr>
        <w:t xml:space="preserve"> 6D82</w:t>
      </w:r>
    </w:p>
    <w:p w14:paraId="2FF71CAB" w14:textId="77777777" w:rsidR="00385EFD" w:rsidRPr="000A2E7E" w:rsidRDefault="00385EFD" w:rsidP="00385EFD">
      <w:pPr>
        <w:pStyle w:val="Default"/>
        <w:spacing w:line="276" w:lineRule="auto"/>
        <w:jc w:val="both"/>
        <w:rPr>
          <w:rFonts w:ascii="Roboto" w:hAnsi="Roboto" w:cs="Roboto-Thin"/>
          <w:color w:val="808080" w:themeColor="background1" w:themeShade="80"/>
          <w:lang w:val="en-GB"/>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B7651A" w14:paraId="2976CFB0" w14:textId="77777777" w:rsidTr="007E6B7F">
        <w:tc>
          <w:tcPr>
            <w:tcW w:w="9639" w:type="dxa"/>
          </w:tcPr>
          <w:p w14:paraId="36139CE5" w14:textId="05597014" w:rsidR="00385EFD" w:rsidRPr="000A2E7E" w:rsidRDefault="00B7651A" w:rsidP="00A42603">
            <w:pPr>
              <w:pStyle w:val="Default"/>
              <w:spacing w:after="120" w:line="276" w:lineRule="auto"/>
              <w:jc w:val="center"/>
              <w:rPr>
                <w:rFonts w:ascii="Roboto" w:hAnsi="Roboto" w:cs="Roboto-Thin"/>
                <w:color w:val="808080" w:themeColor="background1" w:themeShade="80"/>
                <w:sz w:val="18"/>
                <w:szCs w:val="18"/>
                <w:lang w:val="en-GB" w:eastAsia="it-IT"/>
              </w:rPr>
            </w:pPr>
            <w:r>
              <w:rPr>
                <w:rFonts w:ascii="Roboto" w:hAnsi="Roboto" w:cs="Roboto-Thin"/>
                <w:noProof/>
                <w:color w:val="808080" w:themeColor="background1" w:themeShade="80"/>
                <w:sz w:val="18"/>
                <w:szCs w:val="18"/>
                <w:lang w:val="en-GB"/>
              </w:rPr>
              <w:drawing>
                <wp:inline distT="0" distB="0" distL="0" distR="0" wp14:anchorId="532D5C4C" wp14:editId="2285F38E">
                  <wp:extent cx="6073140" cy="2692424"/>
                  <wp:effectExtent l="0" t="0" r="3810" b="0"/>
                  <wp:docPr id="87502778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27784" name="Grafik 875027784"/>
                          <pic:cNvPicPr/>
                        </pic:nvPicPr>
                        <pic:blipFill>
                          <a:blip r:embed="rId10"/>
                          <a:stretch>
                            <a:fillRect/>
                          </a:stretch>
                        </pic:blipFill>
                        <pic:spPr>
                          <a:xfrm>
                            <a:off x="0" y="0"/>
                            <a:ext cx="6103679" cy="2705963"/>
                          </a:xfrm>
                          <a:prstGeom prst="rect">
                            <a:avLst/>
                          </a:prstGeom>
                        </pic:spPr>
                      </pic:pic>
                    </a:graphicData>
                  </a:graphic>
                </wp:inline>
              </w:drawing>
            </w:r>
          </w:p>
        </w:tc>
      </w:tr>
      <w:tr w:rsidR="00385EFD" w:rsidRPr="00C919F1" w14:paraId="00E7C0E0" w14:textId="77777777" w:rsidTr="007E6B7F">
        <w:tc>
          <w:tcPr>
            <w:tcW w:w="9639" w:type="dxa"/>
          </w:tcPr>
          <w:p w14:paraId="4E0A6C40" w14:textId="116A9784" w:rsidR="00385EFD" w:rsidRPr="000A2E7E" w:rsidRDefault="001565D4" w:rsidP="007E6B7F">
            <w:pPr>
              <w:pStyle w:val="Default"/>
              <w:spacing w:line="276" w:lineRule="auto"/>
              <w:jc w:val="center"/>
              <w:rPr>
                <w:rFonts w:ascii="Roboto" w:hAnsi="Roboto" w:cs="Roboto-Thin"/>
                <w:color w:val="808080" w:themeColor="background1" w:themeShade="80"/>
                <w:sz w:val="20"/>
                <w:szCs w:val="20"/>
                <w:lang w:val="en-GB" w:eastAsia="it-IT"/>
              </w:rPr>
            </w:pPr>
            <w:r w:rsidRPr="000A2E7E">
              <w:rPr>
                <w:rFonts w:ascii="Roboto" w:hAnsi="Roboto" w:cs="Roboto-Thin"/>
                <w:b/>
                <w:bCs/>
                <w:color w:val="808080" w:themeColor="background1" w:themeShade="80"/>
                <w:sz w:val="20"/>
                <w:szCs w:val="20"/>
                <w:lang w:val="en-GB" w:eastAsia="it-IT"/>
              </w:rPr>
              <w:t>Caption 1:</w:t>
            </w:r>
            <w:r w:rsidRPr="000A2E7E">
              <w:rPr>
                <w:rFonts w:ascii="Roboto" w:hAnsi="Roboto" w:cs="Roboto-Thin"/>
                <w:color w:val="808080" w:themeColor="background1" w:themeShade="80"/>
                <w:sz w:val="20"/>
                <w:szCs w:val="20"/>
                <w:lang w:val="en-GB" w:eastAsia="it-IT"/>
              </w:rPr>
              <w:t xml:space="preserve"> </w:t>
            </w:r>
            <w:r w:rsidR="00B7651A">
              <w:rPr>
                <w:rFonts w:ascii="Roboto" w:hAnsi="Roboto" w:cs="Roboto-Thin"/>
                <w:color w:val="808080" w:themeColor="background1" w:themeShade="80"/>
                <w:sz w:val="20"/>
                <w:szCs w:val="20"/>
                <w:lang w:val="en-GB" w:eastAsia="it-IT"/>
              </w:rPr>
              <w:t>AMB visitors can experience selected electric spindles hands on</w:t>
            </w:r>
          </w:p>
        </w:tc>
      </w:tr>
    </w:tbl>
    <w:p w14:paraId="5F14F59C" w14:textId="77777777" w:rsidR="006F0560" w:rsidRPr="000A2E7E" w:rsidRDefault="006F0560" w:rsidP="006F0560">
      <w:pPr>
        <w:pStyle w:val="Default"/>
        <w:spacing w:line="276" w:lineRule="auto"/>
        <w:jc w:val="both"/>
        <w:rPr>
          <w:rFonts w:ascii="Roboto" w:hAnsi="Roboto" w:cs="Roboto-Thin"/>
          <w:color w:val="808080" w:themeColor="background1" w:themeShade="80"/>
          <w:lang w:val="en-GB"/>
        </w:rPr>
      </w:pPr>
      <w:bookmarkStart w:id="1" w:name="_Hlk101341622"/>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6F0560" w:rsidRPr="000A2E7E" w14:paraId="477F311E" w14:textId="77777777" w:rsidTr="00E95C7F">
        <w:tc>
          <w:tcPr>
            <w:tcW w:w="9639" w:type="dxa"/>
          </w:tcPr>
          <w:p w14:paraId="421F57FC" w14:textId="26915B02" w:rsidR="006F0560" w:rsidRPr="000A2E7E" w:rsidRDefault="006B7AEE" w:rsidP="00A42603">
            <w:pPr>
              <w:pStyle w:val="Default"/>
              <w:spacing w:after="120" w:line="276" w:lineRule="auto"/>
              <w:jc w:val="center"/>
              <w:rPr>
                <w:rFonts w:ascii="Roboto" w:hAnsi="Roboto" w:cs="Roboto-Thin"/>
                <w:color w:val="808080" w:themeColor="background1" w:themeShade="80"/>
                <w:sz w:val="18"/>
                <w:szCs w:val="18"/>
                <w:lang w:val="en-GB" w:eastAsia="it-IT"/>
              </w:rPr>
            </w:pPr>
            <w:r>
              <w:rPr>
                <w:rFonts w:ascii="Roboto" w:hAnsi="Roboto" w:cs="Roboto-Thin"/>
                <w:noProof/>
                <w:color w:val="808080" w:themeColor="background1" w:themeShade="80"/>
                <w:sz w:val="18"/>
                <w:szCs w:val="18"/>
                <w:lang w:val="en-GB"/>
              </w:rPr>
              <w:lastRenderedPageBreak/>
              <w:drawing>
                <wp:inline distT="0" distB="0" distL="0" distR="0" wp14:anchorId="315D3112" wp14:editId="4AB36615">
                  <wp:extent cx="3982433" cy="2659380"/>
                  <wp:effectExtent l="0" t="0" r="0" b="7620"/>
                  <wp:docPr id="95393209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932093" name="Grafik 953932093"/>
                          <pic:cNvPicPr/>
                        </pic:nvPicPr>
                        <pic:blipFill>
                          <a:blip r:embed="rId11"/>
                          <a:stretch>
                            <a:fillRect/>
                          </a:stretch>
                        </pic:blipFill>
                        <pic:spPr>
                          <a:xfrm>
                            <a:off x="0" y="0"/>
                            <a:ext cx="4007813" cy="2676328"/>
                          </a:xfrm>
                          <a:prstGeom prst="rect">
                            <a:avLst/>
                          </a:prstGeom>
                        </pic:spPr>
                      </pic:pic>
                    </a:graphicData>
                  </a:graphic>
                </wp:inline>
              </w:drawing>
            </w:r>
          </w:p>
        </w:tc>
      </w:tr>
      <w:tr w:rsidR="006F0560" w:rsidRPr="00C919F1" w14:paraId="1D87CA36" w14:textId="77777777" w:rsidTr="00E95C7F">
        <w:tc>
          <w:tcPr>
            <w:tcW w:w="9639" w:type="dxa"/>
          </w:tcPr>
          <w:p w14:paraId="758C2C2E" w14:textId="58EDF52A" w:rsidR="006F0560" w:rsidRPr="000A2E7E" w:rsidRDefault="001565D4" w:rsidP="00E95C7F">
            <w:pPr>
              <w:pStyle w:val="Default"/>
              <w:spacing w:line="276" w:lineRule="auto"/>
              <w:jc w:val="center"/>
              <w:rPr>
                <w:rFonts w:ascii="Roboto" w:hAnsi="Roboto" w:cs="Roboto-Thin"/>
                <w:color w:val="808080" w:themeColor="background1" w:themeShade="80"/>
                <w:sz w:val="20"/>
                <w:szCs w:val="20"/>
                <w:lang w:val="en-GB" w:eastAsia="it-IT"/>
              </w:rPr>
            </w:pPr>
            <w:r w:rsidRPr="000A2E7E">
              <w:rPr>
                <w:rFonts w:ascii="Roboto" w:hAnsi="Roboto" w:cs="Roboto-Thin"/>
                <w:b/>
                <w:bCs/>
                <w:color w:val="808080" w:themeColor="background1" w:themeShade="80"/>
                <w:sz w:val="20"/>
                <w:szCs w:val="20"/>
                <w:lang w:val="en-GB" w:eastAsia="it-IT"/>
              </w:rPr>
              <w:t>Caption 2:</w:t>
            </w:r>
            <w:r w:rsidRPr="000A2E7E">
              <w:rPr>
                <w:rFonts w:ascii="Roboto" w:hAnsi="Roboto" w:cs="Roboto-Thin"/>
                <w:color w:val="808080" w:themeColor="background1" w:themeShade="80"/>
                <w:sz w:val="20"/>
                <w:szCs w:val="20"/>
                <w:lang w:val="en-GB" w:eastAsia="it-IT"/>
              </w:rPr>
              <w:t xml:space="preserve"> </w:t>
            </w:r>
            <w:r w:rsidR="007A433E" w:rsidRPr="000E4586">
              <w:rPr>
                <w:rFonts w:ascii="Roboto" w:hAnsi="Roboto" w:cs="Roboto-Thin"/>
                <w:color w:val="808080" w:themeColor="background1" w:themeShade="80"/>
                <w:sz w:val="20"/>
                <w:szCs w:val="20"/>
                <w:lang w:val="en-GB" w:eastAsia="it-IT"/>
              </w:rPr>
              <w:t>HSD</w:t>
            </w:r>
            <w:r w:rsidR="007A433E" w:rsidRPr="007A433E">
              <w:rPr>
                <w:rFonts w:ascii="Roboto" w:hAnsi="Roboto" w:cs="Roboto-Thin"/>
                <w:color w:val="808080" w:themeColor="background1" w:themeShade="80"/>
                <w:sz w:val="20"/>
                <w:szCs w:val="20"/>
                <w:lang w:val="en-GB" w:eastAsia="it-IT"/>
              </w:rPr>
              <w:t xml:space="preserve"> </w:t>
            </w:r>
            <w:r w:rsidR="007A433E">
              <w:rPr>
                <w:rFonts w:ascii="Roboto" w:hAnsi="Roboto" w:cs="Roboto-Thin"/>
                <w:color w:val="808080" w:themeColor="background1" w:themeShade="80"/>
                <w:sz w:val="20"/>
                <w:szCs w:val="20"/>
                <w:lang w:val="en-GB" w:eastAsia="it-IT"/>
              </w:rPr>
              <w:t>Mechatronics’ i</w:t>
            </w:r>
            <w:r w:rsidR="007A433E" w:rsidRPr="000E4586">
              <w:rPr>
                <w:rFonts w:ascii="Roboto" w:hAnsi="Roboto" w:cs="Roboto-Thin"/>
                <w:color w:val="808080" w:themeColor="background1" w:themeShade="80"/>
                <w:sz w:val="20"/>
                <w:szCs w:val="20"/>
                <w:lang w:val="en-GB" w:eastAsia="it-IT"/>
              </w:rPr>
              <w:t xml:space="preserve">nnovative milling heads </w:t>
            </w:r>
            <w:r w:rsidR="007A433E">
              <w:rPr>
                <w:rFonts w:ascii="Roboto" w:hAnsi="Roboto" w:cs="Roboto-Thin"/>
                <w:color w:val="808080" w:themeColor="background1" w:themeShade="80"/>
                <w:sz w:val="20"/>
                <w:szCs w:val="20"/>
                <w:lang w:val="en-GB" w:eastAsia="it-IT"/>
              </w:rPr>
              <w:t>are r</w:t>
            </w:r>
            <w:r w:rsidR="007A433E" w:rsidRPr="007A433E">
              <w:rPr>
                <w:rFonts w:ascii="Roboto" w:hAnsi="Roboto" w:cs="Roboto-Thin"/>
                <w:color w:val="808080" w:themeColor="background1" w:themeShade="80"/>
                <w:sz w:val="20"/>
                <w:szCs w:val="20"/>
                <w:lang w:val="en-GB" w:eastAsia="it-IT"/>
              </w:rPr>
              <w:t>obust, precise and thermally stable</w:t>
            </w:r>
          </w:p>
        </w:tc>
      </w:tr>
    </w:tbl>
    <w:p w14:paraId="6B8366C0" w14:textId="77777777" w:rsidR="000A2E7E" w:rsidRDefault="000A2E7E" w:rsidP="005C5B38">
      <w:pPr>
        <w:pStyle w:val="Default"/>
        <w:spacing w:line="276" w:lineRule="auto"/>
        <w:jc w:val="both"/>
        <w:rPr>
          <w:rFonts w:ascii="Roboto" w:hAnsi="Roboto" w:cs="Roboto-Thin"/>
          <w:color w:val="808080" w:themeColor="background1" w:themeShade="80"/>
          <w:lang w:val="en-GB"/>
        </w:rPr>
      </w:pPr>
      <w:bookmarkStart w:id="2" w:name="_Hlk101341680"/>
      <w:bookmarkEnd w:id="1"/>
    </w:p>
    <w:p w14:paraId="259FE866" w14:textId="77777777" w:rsidR="003E4999" w:rsidRPr="000A2E7E" w:rsidRDefault="003E4999" w:rsidP="005C5B38">
      <w:pPr>
        <w:pStyle w:val="Default"/>
        <w:spacing w:line="276" w:lineRule="auto"/>
        <w:jc w:val="both"/>
        <w:rPr>
          <w:rFonts w:ascii="Roboto" w:hAnsi="Roboto" w:cs="Roboto-Thin"/>
          <w:color w:val="808080" w:themeColor="background1" w:themeShade="80"/>
          <w:lang w:val="en-GB"/>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8"/>
        <w:gridCol w:w="6070"/>
        <w:gridCol w:w="1134"/>
        <w:gridCol w:w="1417"/>
      </w:tblGrid>
      <w:tr w:rsidR="006F0560" w:rsidRPr="000A2E7E" w14:paraId="707D14A7" w14:textId="77777777" w:rsidTr="0030263B">
        <w:tc>
          <w:tcPr>
            <w:tcW w:w="1018" w:type="dxa"/>
          </w:tcPr>
          <w:p w14:paraId="225D2B56" w14:textId="1AC801F3" w:rsidR="006F0560" w:rsidRPr="000A2E7E" w:rsidRDefault="001565D4" w:rsidP="005C5B38">
            <w:pPr>
              <w:pStyle w:val="Default"/>
              <w:spacing w:line="276" w:lineRule="auto"/>
              <w:jc w:val="both"/>
              <w:rPr>
                <w:rFonts w:ascii="Roboto" w:hAnsi="Roboto" w:cs="Roboto-Thin"/>
                <w:color w:val="808080" w:themeColor="background1" w:themeShade="80"/>
                <w:sz w:val="20"/>
                <w:szCs w:val="20"/>
                <w:lang w:val="en-GB" w:eastAsia="it-IT"/>
              </w:rPr>
            </w:pPr>
            <w:bookmarkStart w:id="3" w:name="_Hlk171931646"/>
            <w:r w:rsidRPr="000A2E7E">
              <w:rPr>
                <w:rFonts w:ascii="Roboto" w:hAnsi="Roboto" w:cs="Roboto-Thin"/>
                <w:color w:val="808080" w:themeColor="background1" w:themeShade="80"/>
                <w:sz w:val="20"/>
                <w:szCs w:val="20"/>
                <w:lang w:val="en-GB" w:eastAsia="it-IT"/>
              </w:rPr>
              <w:t>Image/s:</w:t>
            </w:r>
          </w:p>
        </w:tc>
        <w:tc>
          <w:tcPr>
            <w:tcW w:w="6070" w:type="dxa"/>
          </w:tcPr>
          <w:p w14:paraId="0DBC5BB2" w14:textId="54A66A47" w:rsidR="00B7651A" w:rsidRDefault="00B7651A" w:rsidP="006B7AEE">
            <w:pPr>
              <w:pStyle w:val="Default"/>
              <w:spacing w:line="276" w:lineRule="auto"/>
              <w:jc w:val="both"/>
              <w:rPr>
                <w:rFonts w:ascii="Roboto" w:hAnsi="Roboto" w:cs="Roboto-Thin"/>
                <w:color w:val="808080" w:themeColor="background1" w:themeShade="80"/>
                <w:sz w:val="20"/>
                <w:szCs w:val="20"/>
                <w:lang w:val="en-GB" w:eastAsia="it-IT"/>
              </w:rPr>
            </w:pPr>
            <w:r w:rsidRPr="00B7651A">
              <w:rPr>
                <w:rFonts w:ascii="Roboto" w:hAnsi="Roboto" w:cs="Roboto-Thin"/>
                <w:color w:val="808080" w:themeColor="background1" w:themeShade="80"/>
                <w:sz w:val="20"/>
                <w:szCs w:val="20"/>
                <w:lang w:val="en-GB" w:eastAsia="it-IT"/>
              </w:rPr>
              <w:t>ES-Baureihe</w:t>
            </w:r>
          </w:p>
          <w:p w14:paraId="6B544048" w14:textId="0C57574A" w:rsidR="00784D38" w:rsidRPr="000A2E7E" w:rsidRDefault="006B7AEE" w:rsidP="006B7AEE">
            <w:pPr>
              <w:pStyle w:val="Default"/>
              <w:spacing w:line="276" w:lineRule="auto"/>
              <w:jc w:val="both"/>
              <w:rPr>
                <w:rFonts w:ascii="Roboto" w:hAnsi="Roboto" w:cs="Roboto-Thin"/>
                <w:color w:val="808080" w:themeColor="background1" w:themeShade="80"/>
                <w:sz w:val="20"/>
                <w:szCs w:val="20"/>
                <w:lang w:val="en-GB" w:eastAsia="it-IT"/>
              </w:rPr>
            </w:pPr>
            <w:r w:rsidRPr="006B7AEE">
              <w:rPr>
                <w:rFonts w:ascii="Roboto" w:hAnsi="Roboto" w:cs="Roboto-Thin"/>
                <w:color w:val="808080" w:themeColor="background1" w:themeShade="80"/>
                <w:sz w:val="20"/>
                <w:szCs w:val="20"/>
                <w:lang w:val="en-GB" w:eastAsia="it-IT"/>
              </w:rPr>
              <w:t>HSD_HST810</w:t>
            </w:r>
          </w:p>
        </w:tc>
        <w:tc>
          <w:tcPr>
            <w:tcW w:w="1134" w:type="dxa"/>
          </w:tcPr>
          <w:p w14:paraId="1A32F349" w14:textId="0624E033" w:rsidR="006F0560" w:rsidRPr="000A2E7E" w:rsidRDefault="001565D4" w:rsidP="005C5B38">
            <w:pPr>
              <w:pStyle w:val="Default"/>
              <w:spacing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Characters:</w:t>
            </w:r>
          </w:p>
        </w:tc>
        <w:tc>
          <w:tcPr>
            <w:tcW w:w="1417" w:type="dxa"/>
          </w:tcPr>
          <w:p w14:paraId="2FABE501" w14:textId="78D76308" w:rsidR="006F0560" w:rsidRPr="000A2E7E" w:rsidRDefault="00C919F1" w:rsidP="005A169B">
            <w:pPr>
              <w:pStyle w:val="Default"/>
              <w:spacing w:line="276" w:lineRule="auto"/>
              <w:jc w:val="right"/>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3402</w:t>
            </w:r>
          </w:p>
        </w:tc>
      </w:tr>
      <w:tr w:rsidR="006F0560" w:rsidRPr="000A2E7E" w14:paraId="59D76F11" w14:textId="77777777" w:rsidTr="0030263B">
        <w:tc>
          <w:tcPr>
            <w:tcW w:w="1018" w:type="dxa"/>
          </w:tcPr>
          <w:p w14:paraId="098E3AD7" w14:textId="345565C3" w:rsidR="006F0560" w:rsidRPr="000A2E7E" w:rsidRDefault="001565D4"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File name</w:t>
            </w:r>
            <w:r w:rsidR="006F0560" w:rsidRPr="000A2E7E">
              <w:rPr>
                <w:rFonts w:ascii="Roboto" w:hAnsi="Roboto" w:cs="Roboto-Thin"/>
                <w:color w:val="808080" w:themeColor="background1" w:themeShade="80"/>
                <w:sz w:val="20"/>
                <w:szCs w:val="20"/>
                <w:lang w:val="en-GB" w:eastAsia="it-IT"/>
              </w:rPr>
              <w:t>:</w:t>
            </w:r>
          </w:p>
        </w:tc>
        <w:tc>
          <w:tcPr>
            <w:tcW w:w="6070" w:type="dxa"/>
          </w:tcPr>
          <w:p w14:paraId="3073FA6F" w14:textId="231610EF" w:rsidR="006F0560" w:rsidRPr="000A2E7E" w:rsidRDefault="00BA41A9"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BA41A9">
              <w:rPr>
                <w:rFonts w:ascii="Roboto" w:hAnsi="Roboto" w:cs="Roboto-Thin"/>
                <w:color w:val="808080" w:themeColor="background1" w:themeShade="80"/>
                <w:sz w:val="20"/>
                <w:szCs w:val="20"/>
                <w:lang w:val="en-GB" w:eastAsia="it-IT"/>
              </w:rPr>
              <w:t>HSD-</w:t>
            </w:r>
            <w:r w:rsidR="00C919F1" w:rsidRPr="00BA41A9">
              <w:rPr>
                <w:rFonts w:ascii="Roboto" w:hAnsi="Roboto" w:cs="Roboto-Thin"/>
                <w:color w:val="808080" w:themeColor="background1" w:themeShade="80"/>
                <w:sz w:val="20"/>
                <w:szCs w:val="20"/>
                <w:lang w:val="en-GB" w:eastAsia="it-IT"/>
              </w:rPr>
              <w:t>AMB-tradeshow</w:t>
            </w:r>
            <w:r w:rsidR="00C919F1">
              <w:rPr>
                <w:rFonts w:ascii="Roboto" w:hAnsi="Roboto" w:cs="Roboto-Thin"/>
                <w:color w:val="808080" w:themeColor="background1" w:themeShade="80"/>
                <w:sz w:val="20"/>
                <w:szCs w:val="20"/>
                <w:lang w:val="en-GB" w:eastAsia="it-IT"/>
              </w:rPr>
              <w:t>-</w:t>
            </w:r>
            <w:r w:rsidRPr="00BA41A9">
              <w:rPr>
                <w:rFonts w:ascii="Roboto" w:hAnsi="Roboto" w:cs="Roboto-Thin"/>
                <w:color w:val="808080" w:themeColor="background1" w:themeShade="80"/>
                <w:sz w:val="20"/>
                <w:szCs w:val="20"/>
                <w:lang w:val="en-GB" w:eastAsia="it-IT"/>
              </w:rPr>
              <w:t>PM-EN-</w:t>
            </w:r>
            <w:r w:rsidR="00C919F1">
              <w:rPr>
                <w:rFonts w:ascii="Roboto" w:hAnsi="Roboto" w:cs="Roboto-Thin"/>
                <w:color w:val="808080" w:themeColor="background1" w:themeShade="80"/>
                <w:sz w:val="20"/>
                <w:szCs w:val="20"/>
                <w:lang w:val="en-GB" w:eastAsia="it-IT"/>
              </w:rPr>
              <w:t>2026-</w:t>
            </w:r>
            <w:r w:rsidR="00743EEC">
              <w:rPr>
                <w:rFonts w:ascii="Roboto" w:hAnsi="Roboto" w:cs="Roboto-Thin"/>
                <w:color w:val="808080" w:themeColor="background1" w:themeShade="80"/>
                <w:sz w:val="20"/>
                <w:szCs w:val="20"/>
                <w:lang w:val="en-GB" w:eastAsia="it-IT"/>
              </w:rPr>
              <w:t>08-05</w:t>
            </w:r>
          </w:p>
        </w:tc>
        <w:tc>
          <w:tcPr>
            <w:tcW w:w="1134" w:type="dxa"/>
          </w:tcPr>
          <w:p w14:paraId="6C5B543B" w14:textId="63EACF40" w:rsidR="006F0560" w:rsidRPr="000A2E7E" w:rsidRDefault="006F0560"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Dat</w:t>
            </w:r>
            <w:r w:rsidR="001565D4" w:rsidRPr="000A2E7E">
              <w:rPr>
                <w:rFonts w:ascii="Roboto" w:hAnsi="Roboto" w:cs="Roboto-Thin"/>
                <w:color w:val="808080" w:themeColor="background1" w:themeShade="80"/>
                <w:sz w:val="20"/>
                <w:szCs w:val="20"/>
                <w:lang w:val="en-GB" w:eastAsia="it-IT"/>
              </w:rPr>
              <w:t>e</w:t>
            </w:r>
            <w:r w:rsidRPr="000A2E7E">
              <w:rPr>
                <w:rFonts w:ascii="Roboto" w:hAnsi="Roboto" w:cs="Roboto-Thin"/>
                <w:color w:val="808080" w:themeColor="background1" w:themeShade="80"/>
                <w:sz w:val="20"/>
                <w:szCs w:val="20"/>
                <w:lang w:val="en-GB" w:eastAsia="it-IT"/>
              </w:rPr>
              <w:t>:</w:t>
            </w:r>
          </w:p>
        </w:tc>
        <w:tc>
          <w:tcPr>
            <w:tcW w:w="1417" w:type="dxa"/>
          </w:tcPr>
          <w:p w14:paraId="06BB4875" w14:textId="53D0B60C" w:rsidR="006F0560" w:rsidRPr="000A2E7E" w:rsidRDefault="004B3DBC" w:rsidP="001565D4">
            <w:pPr>
              <w:pStyle w:val="Default"/>
              <w:spacing w:before="120" w:line="276" w:lineRule="auto"/>
              <w:jc w:val="right"/>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08-04-2026</w:t>
            </w:r>
          </w:p>
        </w:tc>
      </w:tr>
      <w:tr w:rsidR="006F0560" w:rsidRPr="00FE0D8D" w14:paraId="41E8869B" w14:textId="77777777" w:rsidTr="0030263B">
        <w:tc>
          <w:tcPr>
            <w:tcW w:w="1018" w:type="dxa"/>
          </w:tcPr>
          <w:p w14:paraId="38CCD2B7" w14:textId="77777777" w:rsidR="006F0560" w:rsidRPr="000A2E7E" w:rsidRDefault="006F0560"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Tags:</w:t>
            </w:r>
          </w:p>
        </w:tc>
        <w:tc>
          <w:tcPr>
            <w:tcW w:w="6070" w:type="dxa"/>
          </w:tcPr>
          <w:p w14:paraId="24BC93C5" w14:textId="74B164D2" w:rsidR="00C919F1" w:rsidRPr="000A2E7E" w:rsidRDefault="00C919F1" w:rsidP="00C919F1">
            <w:pPr>
              <w:pStyle w:val="Default"/>
              <w:spacing w:before="120" w:line="276" w:lineRule="auto"/>
              <w:rPr>
                <w:rFonts w:ascii="Roboto" w:hAnsi="Roboto" w:cs="Roboto-Thin"/>
                <w:color w:val="808080" w:themeColor="background1" w:themeShade="80"/>
                <w:sz w:val="20"/>
                <w:szCs w:val="20"/>
                <w:lang w:val="en-GB" w:eastAsia="it-IT"/>
              </w:rPr>
            </w:pPr>
            <w:r w:rsidRPr="00C919F1">
              <w:rPr>
                <w:rFonts w:ascii="Roboto" w:hAnsi="Roboto" w:cs="Roboto-Thin"/>
                <w:color w:val="808080" w:themeColor="background1" w:themeShade="80"/>
                <w:sz w:val="20"/>
                <w:szCs w:val="20"/>
                <w:lang w:val="en-GB" w:eastAsia="it-IT"/>
              </w:rPr>
              <w:t>HSD</w:t>
            </w:r>
            <w:r>
              <w:rPr>
                <w:rFonts w:ascii="Roboto" w:hAnsi="Roboto" w:cs="Roboto-Thin"/>
                <w:color w:val="808080" w:themeColor="background1" w:themeShade="80"/>
                <w:sz w:val="20"/>
                <w:szCs w:val="20"/>
                <w:lang w:val="en-GB" w:eastAsia="it-IT"/>
              </w:rPr>
              <w:t>,</w:t>
            </w:r>
            <w:r w:rsidRPr="00C919F1">
              <w:rPr>
                <w:rFonts w:ascii="Roboto" w:hAnsi="Roboto" w:cs="Roboto-Thin"/>
                <w:color w:val="808080" w:themeColor="background1" w:themeShade="80"/>
                <w:sz w:val="20"/>
                <w:szCs w:val="20"/>
                <w:lang w:val="en-GB" w:eastAsia="it-IT"/>
              </w:rPr>
              <w:t xml:space="preserve"> AMB</w:t>
            </w:r>
            <w:r>
              <w:rPr>
                <w:rFonts w:ascii="Roboto" w:hAnsi="Roboto" w:cs="Roboto-Thin"/>
                <w:color w:val="808080" w:themeColor="background1" w:themeShade="80"/>
                <w:sz w:val="20"/>
                <w:szCs w:val="20"/>
                <w:lang w:val="en-GB" w:eastAsia="it-IT"/>
              </w:rPr>
              <w:t xml:space="preserve"> tradeshow,</w:t>
            </w:r>
            <w:r w:rsidRPr="00C919F1">
              <w:rPr>
                <w:rFonts w:ascii="Roboto" w:hAnsi="Roboto" w:cs="Roboto-Thin"/>
                <w:color w:val="808080" w:themeColor="background1" w:themeShade="80"/>
                <w:sz w:val="20"/>
                <w:szCs w:val="20"/>
                <w:lang w:val="en-GB" w:eastAsia="it-IT"/>
              </w:rPr>
              <w:t xml:space="preserve"> </w:t>
            </w:r>
            <w:r>
              <w:rPr>
                <w:rFonts w:ascii="Roboto" w:hAnsi="Roboto" w:cs="Roboto-Thin"/>
                <w:color w:val="808080" w:themeColor="background1" w:themeShade="80"/>
                <w:sz w:val="20"/>
                <w:szCs w:val="20"/>
                <w:lang w:val="en-GB" w:eastAsia="it-IT"/>
              </w:rPr>
              <w:t>m</w:t>
            </w:r>
            <w:r w:rsidRPr="00C919F1">
              <w:rPr>
                <w:rFonts w:ascii="Roboto" w:hAnsi="Roboto" w:cs="Roboto-Thin"/>
                <w:color w:val="808080" w:themeColor="background1" w:themeShade="80"/>
                <w:sz w:val="20"/>
                <w:szCs w:val="20"/>
                <w:lang w:val="en-GB" w:eastAsia="it-IT"/>
              </w:rPr>
              <w:t>otorised spindles, milling heads, boring heads, metalworking</w:t>
            </w:r>
            <w:r>
              <w:rPr>
                <w:rFonts w:ascii="Roboto" w:hAnsi="Roboto" w:cs="Roboto-Thin"/>
                <w:color w:val="808080" w:themeColor="background1" w:themeShade="80"/>
                <w:sz w:val="20"/>
                <w:szCs w:val="20"/>
                <w:lang w:val="en-GB" w:eastAsia="it-IT"/>
              </w:rPr>
              <w:t xml:space="preserve">, </w:t>
            </w:r>
            <w:r w:rsidRPr="00C919F1">
              <w:rPr>
                <w:rFonts w:ascii="Roboto" w:hAnsi="Roboto" w:cs="Roboto-Thin"/>
                <w:color w:val="808080" w:themeColor="background1" w:themeShade="80"/>
                <w:sz w:val="20"/>
                <w:szCs w:val="20"/>
                <w:lang w:val="en-GB" w:eastAsia="it-IT"/>
              </w:rPr>
              <w:t>aerospace</w:t>
            </w:r>
            <w:r>
              <w:rPr>
                <w:rFonts w:ascii="Roboto" w:hAnsi="Roboto" w:cs="Roboto-Thin"/>
                <w:color w:val="808080" w:themeColor="background1" w:themeShade="80"/>
                <w:sz w:val="20"/>
                <w:szCs w:val="20"/>
                <w:lang w:val="en-GB" w:eastAsia="it-IT"/>
              </w:rPr>
              <w:t xml:space="preserve">, </w:t>
            </w:r>
            <w:r w:rsidRPr="00C919F1">
              <w:rPr>
                <w:rFonts w:ascii="Roboto" w:hAnsi="Roboto" w:cs="Roboto-Thin"/>
                <w:color w:val="808080" w:themeColor="background1" w:themeShade="80"/>
                <w:sz w:val="20"/>
                <w:szCs w:val="20"/>
                <w:lang w:val="en-GB" w:eastAsia="it-IT"/>
              </w:rPr>
              <w:t>automotive</w:t>
            </w:r>
            <w:r>
              <w:rPr>
                <w:rFonts w:ascii="Roboto" w:hAnsi="Roboto" w:cs="Roboto-Thin"/>
                <w:color w:val="808080" w:themeColor="background1" w:themeShade="80"/>
                <w:sz w:val="20"/>
                <w:szCs w:val="20"/>
                <w:lang w:val="en-GB" w:eastAsia="it-IT"/>
              </w:rPr>
              <w:t>,</w:t>
            </w:r>
            <w:r w:rsidRPr="00C919F1">
              <w:rPr>
                <w:rFonts w:ascii="Roboto" w:hAnsi="Roboto" w:cs="Roboto-Thin"/>
                <w:color w:val="808080" w:themeColor="background1" w:themeShade="80"/>
                <w:sz w:val="20"/>
                <w:szCs w:val="20"/>
                <w:lang w:val="en-GB" w:eastAsia="it-IT"/>
              </w:rPr>
              <w:t xml:space="preserve"> gigacasting</w:t>
            </w:r>
          </w:p>
        </w:tc>
        <w:tc>
          <w:tcPr>
            <w:tcW w:w="1134" w:type="dxa"/>
          </w:tcPr>
          <w:p w14:paraId="717DA582" w14:textId="0FEE30B8" w:rsidR="006F0560" w:rsidRPr="000A2E7E" w:rsidRDefault="00CA7824" w:rsidP="001565D4">
            <w:pPr>
              <w:pStyle w:val="Default"/>
              <w:spacing w:before="120" w:line="276" w:lineRule="auto"/>
              <w:jc w:val="both"/>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gii ID:</w:t>
            </w:r>
          </w:p>
        </w:tc>
        <w:tc>
          <w:tcPr>
            <w:tcW w:w="1417" w:type="dxa"/>
          </w:tcPr>
          <w:p w14:paraId="7C436E39" w14:textId="1E39732B" w:rsidR="006F0560" w:rsidRPr="000A2E7E" w:rsidRDefault="00CA7824" w:rsidP="00CA7824">
            <w:pPr>
              <w:pStyle w:val="Default"/>
              <w:spacing w:before="120" w:line="276" w:lineRule="auto"/>
              <w:jc w:val="right"/>
              <w:rPr>
                <w:rFonts w:ascii="Roboto" w:hAnsi="Roboto" w:cs="Roboto-Thin"/>
                <w:color w:val="808080" w:themeColor="background1" w:themeShade="80"/>
                <w:sz w:val="20"/>
                <w:szCs w:val="20"/>
                <w:lang w:val="en-GB" w:eastAsia="it-IT"/>
              </w:rPr>
            </w:pPr>
            <w:r w:rsidRPr="00CA7824">
              <w:rPr>
                <w:rFonts w:ascii="Roboto" w:hAnsi="Roboto" w:cs="Roboto-Thin"/>
                <w:color w:val="808080" w:themeColor="background1" w:themeShade="80"/>
                <w:sz w:val="20"/>
                <w:szCs w:val="20"/>
                <w:lang w:val="en-GB" w:eastAsia="it-IT"/>
              </w:rPr>
              <w:t>26184</w:t>
            </w:r>
          </w:p>
        </w:tc>
      </w:tr>
      <w:bookmarkEnd w:id="3"/>
      <w:tr w:rsidR="006F0560" w:rsidRPr="00C919F1" w14:paraId="59670173" w14:textId="77777777" w:rsidTr="00263463">
        <w:tc>
          <w:tcPr>
            <w:tcW w:w="9639" w:type="dxa"/>
            <w:gridSpan w:val="4"/>
            <w:tcBorders>
              <w:bottom w:val="single" w:sz="4" w:space="0" w:color="auto"/>
            </w:tcBorders>
          </w:tcPr>
          <w:p w14:paraId="37DB9DF8" w14:textId="7CFDEB43" w:rsidR="008E78DB" w:rsidRPr="000A2E7E" w:rsidRDefault="001565D4" w:rsidP="008E78DB">
            <w:pPr>
              <w:suppressAutoHyphens/>
              <w:spacing w:before="120" w:after="120"/>
              <w:rPr>
                <w:b/>
                <w:sz w:val="20"/>
                <w:lang w:val="en-GB"/>
              </w:rPr>
            </w:pPr>
            <w:r w:rsidRPr="000A2E7E">
              <w:rPr>
                <w:b/>
                <w:sz w:val="20"/>
                <w:lang w:val="en-GB"/>
              </w:rPr>
              <w:t>About</w:t>
            </w:r>
            <w:r w:rsidR="008E78DB" w:rsidRPr="000A2E7E">
              <w:rPr>
                <w:b/>
                <w:sz w:val="20"/>
                <w:lang w:val="en-GB"/>
              </w:rPr>
              <w:t xml:space="preserve"> </w:t>
            </w:r>
            <w:r w:rsidR="00543A47" w:rsidRPr="000A2E7E">
              <w:rPr>
                <w:b/>
                <w:sz w:val="20"/>
                <w:lang w:val="en-GB"/>
              </w:rPr>
              <w:t>HSD</w:t>
            </w:r>
          </w:p>
          <w:p w14:paraId="344F1861" w14:textId="341E679F" w:rsidR="006F0560" w:rsidRPr="000A2E7E" w:rsidRDefault="00D22F35" w:rsidP="00914FC0">
            <w:pPr>
              <w:suppressAutoHyphens/>
              <w:spacing w:after="120"/>
              <w:jc w:val="both"/>
              <w:rPr>
                <w:rFonts w:cs="Roboto-Thin"/>
                <w:color w:val="808080" w:themeColor="background1" w:themeShade="80"/>
                <w:sz w:val="20"/>
                <w:lang w:val="en-GB" w:bidi="de-DE"/>
              </w:rPr>
            </w:pPr>
            <w:r w:rsidRPr="000A2E7E">
              <w:rPr>
                <w:rFonts w:cs="Roboto-Thin"/>
                <w:color w:val="808080" w:themeColor="background1" w:themeShade="80"/>
                <w:sz w:val="20"/>
                <w:lang w:val="en-GB" w:bidi="de-DE"/>
              </w:rPr>
              <w:t>For over 30 years, HSD Mechatronics has been developing, manufacturing and distributing electric spindles, two-axis milling heads and technologically advanced components for machining metal, composite alloys and wood. The company has an 8000 square metre plant working according to the just-in-time principle. HSD is headquartered in Italy and has five subsidiaries in the most important markets worldwide</w:t>
            </w:r>
            <w:r w:rsidR="00A42603" w:rsidRPr="000A2E7E">
              <w:rPr>
                <w:rFonts w:cs="Roboto-Thin"/>
                <w:color w:val="808080" w:themeColor="background1" w:themeShade="80"/>
                <w:sz w:val="20"/>
                <w:lang w:val="en-GB" w:bidi="de-DE"/>
              </w:rPr>
              <w:t>.</w:t>
            </w:r>
          </w:p>
        </w:tc>
      </w:tr>
      <w:tr w:rsidR="006F0560" w:rsidRPr="000A2E7E" w14:paraId="445B3A6D" w14:textId="77777777" w:rsidTr="00D50A7B">
        <w:tc>
          <w:tcPr>
            <w:tcW w:w="7088" w:type="dxa"/>
            <w:gridSpan w:val="2"/>
            <w:tcBorders>
              <w:top w:val="single" w:sz="4" w:space="0" w:color="auto"/>
            </w:tcBorders>
          </w:tcPr>
          <w:p w14:paraId="347C8FBA" w14:textId="703B92A8" w:rsidR="00012516" w:rsidRPr="00FE18E6" w:rsidRDefault="001A0CB1" w:rsidP="00FE0D8D">
            <w:pPr>
              <w:pStyle w:val="Default"/>
              <w:spacing w:before="160" w:after="80" w:line="276" w:lineRule="auto"/>
              <w:jc w:val="both"/>
              <w:rPr>
                <w:rFonts w:ascii="Roboto" w:hAnsi="Roboto" w:cs="Roboto-Thin"/>
                <w:b/>
                <w:color w:val="808080" w:themeColor="background1" w:themeShade="80"/>
                <w:sz w:val="20"/>
                <w:szCs w:val="20"/>
                <w:lang w:bidi="de-DE"/>
              </w:rPr>
            </w:pPr>
            <w:r w:rsidRPr="00FE18E6">
              <w:rPr>
                <w:rFonts w:ascii="Roboto" w:hAnsi="Roboto" w:cs="Roboto-Thin"/>
                <w:b/>
                <w:color w:val="808080" w:themeColor="background1" w:themeShade="80"/>
                <w:sz w:val="20"/>
                <w:szCs w:val="20"/>
                <w:lang w:bidi="de-DE"/>
              </w:rPr>
              <w:t>C</w:t>
            </w:r>
            <w:r w:rsidR="00012516" w:rsidRPr="00FE18E6">
              <w:rPr>
                <w:rFonts w:ascii="Roboto" w:hAnsi="Roboto" w:cs="Roboto-Thin"/>
                <w:b/>
                <w:color w:val="808080" w:themeColor="background1" w:themeShade="80"/>
                <w:sz w:val="20"/>
                <w:szCs w:val="20"/>
                <w:lang w:bidi="de-DE"/>
              </w:rPr>
              <w:t>onta</w:t>
            </w:r>
            <w:r w:rsidRPr="00FE18E6">
              <w:rPr>
                <w:rFonts w:ascii="Roboto" w:hAnsi="Roboto" w:cs="Roboto-Thin"/>
                <w:b/>
                <w:color w:val="808080" w:themeColor="background1" w:themeShade="80"/>
                <w:sz w:val="20"/>
                <w:szCs w:val="20"/>
                <w:lang w:bidi="de-DE"/>
              </w:rPr>
              <w:t>c</w:t>
            </w:r>
            <w:r w:rsidR="00012516" w:rsidRPr="00FE18E6">
              <w:rPr>
                <w:rFonts w:ascii="Roboto" w:hAnsi="Roboto" w:cs="Roboto-Thin"/>
                <w:b/>
                <w:color w:val="808080" w:themeColor="background1" w:themeShade="80"/>
                <w:sz w:val="20"/>
                <w:szCs w:val="20"/>
                <w:lang w:bidi="de-DE"/>
              </w:rPr>
              <w:t>t:</w:t>
            </w:r>
          </w:p>
          <w:p w14:paraId="30B1323A" w14:textId="118C33A4" w:rsidR="00263463" w:rsidRPr="00FE18E6" w:rsidRDefault="00517785" w:rsidP="00263463">
            <w:pPr>
              <w:pStyle w:val="Default"/>
              <w:spacing w:line="276" w:lineRule="auto"/>
              <w:jc w:val="both"/>
              <w:rPr>
                <w:rFonts w:ascii="Roboto" w:hAnsi="Roboto" w:cs="Roboto-Thin"/>
                <w:b/>
                <w:color w:val="808080" w:themeColor="background1" w:themeShade="80"/>
                <w:sz w:val="20"/>
                <w:szCs w:val="20"/>
                <w:lang w:bidi="de-DE"/>
              </w:rPr>
            </w:pPr>
            <w:r w:rsidRPr="00FE18E6">
              <w:rPr>
                <w:rFonts w:ascii="Roboto" w:hAnsi="Roboto" w:cs="Roboto-Thin"/>
                <w:b/>
                <w:color w:val="808080" w:themeColor="background1" w:themeShade="80"/>
                <w:sz w:val="20"/>
                <w:szCs w:val="20"/>
                <w:lang w:bidi="de-DE"/>
              </w:rPr>
              <w:t>HSD</w:t>
            </w:r>
            <w:r w:rsidR="00263463" w:rsidRPr="00FE18E6">
              <w:rPr>
                <w:rFonts w:ascii="Roboto" w:hAnsi="Roboto" w:cs="Roboto-Thin"/>
                <w:b/>
                <w:color w:val="808080" w:themeColor="background1" w:themeShade="80"/>
                <w:sz w:val="20"/>
                <w:szCs w:val="20"/>
                <w:lang w:bidi="de-DE"/>
              </w:rPr>
              <w:t xml:space="preserve"> Deutschland GmbH</w:t>
            </w:r>
          </w:p>
          <w:p w14:paraId="10483751" w14:textId="77777777" w:rsidR="00BB04C8" w:rsidRPr="0096596C" w:rsidRDefault="00BB04C8" w:rsidP="00BB04C8">
            <w:pPr>
              <w:pStyle w:val="Default"/>
              <w:spacing w:before="120" w:after="120" w:line="276" w:lineRule="auto"/>
              <w:jc w:val="both"/>
              <w:rPr>
                <w:rFonts w:ascii="Roboto" w:hAnsi="Roboto" w:cs="Roboto-Thin"/>
                <w:bCs/>
                <w:color w:val="808080" w:themeColor="background1" w:themeShade="80"/>
                <w:sz w:val="20"/>
                <w:szCs w:val="20"/>
                <w:lang w:bidi="de-DE"/>
              </w:rPr>
            </w:pPr>
            <w:r>
              <w:rPr>
                <w:rFonts w:ascii="Roboto" w:hAnsi="Roboto" w:cs="Roboto-Thin"/>
                <w:bCs/>
                <w:color w:val="808080" w:themeColor="background1" w:themeShade="80"/>
                <w:sz w:val="20"/>
                <w:szCs w:val="20"/>
                <w:lang w:bidi="de-DE"/>
              </w:rPr>
              <w:t>S</w:t>
            </w:r>
            <w:r w:rsidRPr="0096596C">
              <w:rPr>
                <w:rFonts w:ascii="Roboto" w:hAnsi="Roboto" w:cs="Roboto-Thin"/>
                <w:bCs/>
                <w:color w:val="808080" w:themeColor="background1" w:themeShade="80"/>
                <w:sz w:val="20"/>
                <w:szCs w:val="20"/>
                <w:lang w:bidi="de-DE"/>
              </w:rPr>
              <w:t>imon</w:t>
            </w:r>
            <w:r>
              <w:rPr>
                <w:rFonts w:ascii="Roboto" w:hAnsi="Roboto" w:cs="Roboto-Thin"/>
                <w:bCs/>
                <w:color w:val="808080" w:themeColor="background1" w:themeShade="80"/>
                <w:sz w:val="20"/>
                <w:szCs w:val="20"/>
                <w:lang w:bidi="de-DE"/>
              </w:rPr>
              <w:t xml:space="preserve"> L</w:t>
            </w:r>
            <w:r w:rsidRPr="0096596C">
              <w:rPr>
                <w:rFonts w:ascii="Roboto" w:hAnsi="Roboto" w:cs="Roboto-Thin"/>
                <w:bCs/>
                <w:color w:val="808080" w:themeColor="background1" w:themeShade="80"/>
                <w:sz w:val="20"/>
                <w:szCs w:val="20"/>
                <w:lang w:bidi="de-DE"/>
              </w:rPr>
              <w:t>ohmiller</w:t>
            </w:r>
          </w:p>
          <w:p w14:paraId="3D7ECBC2" w14:textId="77777777" w:rsidR="00BB04C8" w:rsidRPr="00B403DE" w:rsidRDefault="00BB04C8" w:rsidP="00BB04C8">
            <w:pPr>
              <w:pStyle w:val="Default"/>
              <w:spacing w:line="276" w:lineRule="auto"/>
              <w:jc w:val="both"/>
              <w:rPr>
                <w:rFonts w:ascii="Roboto" w:hAnsi="Roboto" w:cs="Roboto-Thin"/>
                <w:bCs/>
                <w:color w:val="808080" w:themeColor="background1" w:themeShade="80"/>
                <w:sz w:val="20"/>
                <w:szCs w:val="20"/>
                <w:lang w:val="en-US" w:bidi="de-DE"/>
              </w:rPr>
            </w:pPr>
            <w:r w:rsidRPr="00B403DE">
              <w:rPr>
                <w:rFonts w:ascii="Roboto" w:hAnsi="Roboto" w:cs="Roboto-Thin"/>
                <w:bCs/>
                <w:color w:val="808080" w:themeColor="background1" w:themeShade="80"/>
                <w:sz w:val="20"/>
                <w:szCs w:val="20"/>
                <w:lang w:val="en-US" w:bidi="de-DE"/>
              </w:rPr>
              <w:t>An der Leibi 10</w:t>
            </w:r>
          </w:p>
          <w:p w14:paraId="445BA732"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89278 Nersingen</w:t>
            </w:r>
          </w:p>
          <w:p w14:paraId="0B29FB37"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Germany</w:t>
            </w:r>
          </w:p>
          <w:p w14:paraId="64971C7C" w14:textId="77777777" w:rsidR="00BB04C8" w:rsidRPr="00A609A3" w:rsidRDefault="00BB04C8" w:rsidP="00BB04C8">
            <w:pPr>
              <w:pStyle w:val="Default"/>
              <w:spacing w:before="120"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Office phone: +49 7308 9606 15</w:t>
            </w:r>
          </w:p>
          <w:p w14:paraId="142CA108"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Mobile: +49 151 1191 5905</w:t>
            </w:r>
          </w:p>
          <w:p w14:paraId="1CCC6DF3" w14:textId="0F2A7D89" w:rsidR="00263463" w:rsidRPr="00FE18E6"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 xml:space="preserve">Email: </w:t>
            </w:r>
            <w:r w:rsidRPr="0096596C">
              <w:rPr>
                <w:rFonts w:ascii="Roboto" w:hAnsi="Roboto" w:cs="Roboto-Thin"/>
                <w:bCs/>
                <w:color w:val="808080" w:themeColor="background1" w:themeShade="80"/>
                <w:sz w:val="20"/>
                <w:szCs w:val="20"/>
                <w:lang w:val="en-GB" w:bidi="de-DE"/>
              </w:rPr>
              <w:t>simon.lohmiller@biesse.com</w:t>
            </w:r>
          </w:p>
          <w:p w14:paraId="0122AC17" w14:textId="27A7BE6B" w:rsidR="006F0560" w:rsidRPr="000A2E7E" w:rsidRDefault="00263463" w:rsidP="005C5B38">
            <w:pPr>
              <w:pStyle w:val="Default"/>
              <w:spacing w:line="276" w:lineRule="auto"/>
              <w:jc w:val="both"/>
              <w:rPr>
                <w:rFonts w:ascii="Roboto" w:hAnsi="Roboto" w:cs="Roboto-Thin"/>
                <w:bCs/>
                <w:color w:val="808080" w:themeColor="background1" w:themeShade="80"/>
                <w:sz w:val="20"/>
                <w:szCs w:val="20"/>
                <w:lang w:val="en-GB" w:bidi="de-DE"/>
              </w:rPr>
            </w:pPr>
            <w:r w:rsidRPr="00FE18E6">
              <w:rPr>
                <w:rFonts w:ascii="Roboto" w:hAnsi="Roboto" w:cs="Roboto-Thin"/>
                <w:bCs/>
                <w:color w:val="808080" w:themeColor="background1" w:themeShade="80"/>
                <w:sz w:val="20"/>
                <w:szCs w:val="20"/>
                <w:lang w:val="en-GB" w:bidi="de-DE"/>
              </w:rPr>
              <w:t xml:space="preserve">Internet: </w:t>
            </w:r>
            <w:r w:rsidR="00517785" w:rsidRPr="00FE18E6">
              <w:rPr>
                <w:rFonts w:ascii="Roboto" w:hAnsi="Roboto" w:cs="Roboto-Thin"/>
                <w:bCs/>
                <w:color w:val="808080" w:themeColor="background1" w:themeShade="80"/>
                <w:sz w:val="20"/>
                <w:szCs w:val="20"/>
                <w:lang w:val="en-GB" w:bidi="de-DE"/>
              </w:rPr>
              <w:t>www.hsdmechatronics.com</w:t>
            </w:r>
          </w:p>
        </w:tc>
        <w:tc>
          <w:tcPr>
            <w:tcW w:w="2551" w:type="dxa"/>
            <w:gridSpan w:val="2"/>
            <w:tcBorders>
              <w:top w:val="single" w:sz="4" w:space="0" w:color="auto"/>
            </w:tcBorders>
          </w:tcPr>
          <w:p w14:paraId="2A30A009" w14:textId="3E8CECFB" w:rsidR="006F0560" w:rsidRPr="00156B2B" w:rsidRDefault="006F0560" w:rsidP="00B5256F">
            <w:pPr>
              <w:pStyle w:val="Default"/>
              <w:spacing w:before="480" w:line="276" w:lineRule="auto"/>
              <w:jc w:val="both"/>
              <w:rPr>
                <w:rFonts w:ascii="Roboto" w:hAnsi="Roboto" w:cs="Roboto-Thin"/>
                <w:b/>
                <w:bCs/>
                <w:color w:val="808080" w:themeColor="background1" w:themeShade="80"/>
                <w:sz w:val="18"/>
                <w:szCs w:val="18"/>
                <w:lang w:eastAsia="it-IT"/>
              </w:rPr>
            </w:pPr>
            <w:r w:rsidRPr="00156B2B">
              <w:rPr>
                <w:rFonts w:ascii="Roboto" w:hAnsi="Roboto" w:cs="Roboto-Thin"/>
                <w:b/>
                <w:bCs/>
                <w:color w:val="808080" w:themeColor="background1" w:themeShade="80"/>
                <w:sz w:val="18"/>
                <w:szCs w:val="18"/>
                <w:lang w:eastAsia="it-IT"/>
              </w:rPr>
              <w:t>gii die Presse-Agentur GmbH</w:t>
            </w:r>
          </w:p>
          <w:p w14:paraId="26783D28" w14:textId="02EC4C22" w:rsidR="006F0560" w:rsidRPr="00156B2B"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156B2B">
              <w:rPr>
                <w:rFonts w:ascii="Roboto" w:hAnsi="Roboto" w:cs="Roboto-Thin"/>
                <w:color w:val="808080" w:themeColor="background1" w:themeShade="80"/>
                <w:sz w:val="18"/>
                <w:szCs w:val="18"/>
                <w:lang w:eastAsia="it-IT"/>
              </w:rPr>
              <w:t>Christburger Str</w:t>
            </w:r>
            <w:r w:rsidR="001565D4" w:rsidRPr="00156B2B">
              <w:rPr>
                <w:rFonts w:ascii="Roboto" w:hAnsi="Roboto" w:cs="Roboto-Thin"/>
                <w:color w:val="808080" w:themeColor="background1" w:themeShade="80"/>
                <w:sz w:val="18"/>
                <w:szCs w:val="18"/>
                <w:lang w:eastAsia="it-IT"/>
              </w:rPr>
              <w:t>.</w:t>
            </w:r>
            <w:r w:rsidRPr="00156B2B">
              <w:rPr>
                <w:rFonts w:ascii="Roboto" w:hAnsi="Roboto" w:cs="Roboto-Thin"/>
                <w:color w:val="808080" w:themeColor="background1" w:themeShade="80"/>
                <w:sz w:val="18"/>
                <w:szCs w:val="18"/>
                <w:lang w:eastAsia="it-IT"/>
              </w:rPr>
              <w:t xml:space="preserve"> 41</w:t>
            </w:r>
          </w:p>
          <w:p w14:paraId="6DCEFC3C" w14:textId="77777777" w:rsidR="006F0560" w:rsidRPr="000A2E7E" w:rsidRDefault="006F0560"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10405 Berlin</w:t>
            </w:r>
          </w:p>
          <w:p w14:paraId="0A7CC9C5" w14:textId="347070C5" w:rsidR="001565D4" w:rsidRPr="000A2E7E" w:rsidRDefault="001565D4"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Germany</w:t>
            </w:r>
          </w:p>
          <w:p w14:paraId="38AF840B" w14:textId="780B2240" w:rsidR="006F0560" w:rsidRPr="000A2E7E" w:rsidRDefault="001565D4"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Phone</w:t>
            </w:r>
            <w:r w:rsidR="006F0560" w:rsidRPr="000A2E7E">
              <w:rPr>
                <w:rFonts w:ascii="Roboto" w:hAnsi="Roboto" w:cs="Roboto-Thin"/>
                <w:color w:val="808080" w:themeColor="background1" w:themeShade="80"/>
                <w:sz w:val="18"/>
                <w:szCs w:val="18"/>
                <w:lang w:val="en-GB" w:eastAsia="it-IT"/>
              </w:rPr>
              <w:t>: +49 30 538 965 - 0</w:t>
            </w:r>
          </w:p>
          <w:p w14:paraId="40696DFE" w14:textId="4E14BF27" w:rsidR="006F0560" w:rsidRPr="000A2E7E" w:rsidRDefault="006F0560"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E</w:t>
            </w:r>
            <w:r w:rsidR="001565D4" w:rsidRPr="000A2E7E">
              <w:rPr>
                <w:rFonts w:ascii="Roboto" w:hAnsi="Roboto" w:cs="Roboto-Thin"/>
                <w:color w:val="808080" w:themeColor="background1" w:themeShade="80"/>
                <w:sz w:val="18"/>
                <w:szCs w:val="18"/>
                <w:lang w:val="en-GB" w:eastAsia="it-IT"/>
              </w:rPr>
              <w:t>m</w:t>
            </w:r>
            <w:r w:rsidRPr="000A2E7E">
              <w:rPr>
                <w:rFonts w:ascii="Roboto" w:hAnsi="Roboto" w:cs="Roboto-Thin"/>
                <w:color w:val="808080" w:themeColor="background1" w:themeShade="80"/>
                <w:sz w:val="18"/>
                <w:szCs w:val="18"/>
                <w:lang w:val="en-GB" w:eastAsia="it-IT"/>
              </w:rPr>
              <w:t>ail: info@gii.de</w:t>
            </w:r>
          </w:p>
          <w:p w14:paraId="27AD7481" w14:textId="77777777" w:rsidR="006F0560" w:rsidRPr="000A2E7E" w:rsidRDefault="006F0560" w:rsidP="005C5B38">
            <w:pPr>
              <w:pStyle w:val="Default"/>
              <w:spacing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18"/>
                <w:szCs w:val="18"/>
                <w:lang w:val="en-GB" w:eastAsia="it-IT"/>
              </w:rPr>
              <w:t>Internet: www.gii.de</w:t>
            </w:r>
          </w:p>
        </w:tc>
      </w:tr>
      <w:bookmarkEnd w:id="2"/>
    </w:tbl>
    <w:p w14:paraId="617D602B" w14:textId="647D9FF4" w:rsidR="00781AA7" w:rsidRPr="000A2E7E" w:rsidRDefault="00781AA7" w:rsidP="00C84B4D">
      <w:pPr>
        <w:jc w:val="both"/>
        <w:rPr>
          <w:rFonts w:eastAsia="Roboto" w:cs="Roboto"/>
          <w:color w:val="808080" w:themeColor="background1" w:themeShade="80"/>
          <w:sz w:val="22"/>
          <w:szCs w:val="22"/>
          <w:lang w:val="en-GB" w:bidi="de-DE"/>
        </w:rPr>
      </w:pPr>
    </w:p>
    <w:sectPr w:rsidR="00781AA7" w:rsidRPr="000A2E7E"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C551" w14:textId="77777777" w:rsidR="00893F7C" w:rsidRDefault="00893F7C">
      <w:r>
        <w:separator/>
      </w:r>
    </w:p>
  </w:endnote>
  <w:endnote w:type="continuationSeparator" w:id="0">
    <w:p w14:paraId="0DE44ABF" w14:textId="77777777" w:rsidR="00893F7C" w:rsidRDefault="00893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02E4B6BD" w:rsidR="002C4ABA" w:rsidRPr="00B5256F" w:rsidRDefault="00377193" w:rsidP="00B5256F">
    <w:pPr>
      <w:pStyle w:val="Fuzeile"/>
      <w:tabs>
        <w:tab w:val="clear" w:pos="4819"/>
        <w:tab w:val="clear" w:pos="9638"/>
      </w:tabs>
      <w:rPr>
        <w:lang w:bidi="de-DE"/>
      </w:rPr>
    </w:pPr>
    <w:r w:rsidRPr="00B5256F">
      <w:rPr>
        <w:noProof/>
        <w:lang w:bidi="de-DE"/>
      </w:rPr>
      <mc:AlternateContent>
        <mc:Choice Requires="wps">
          <w:drawing>
            <wp:anchor distT="45720" distB="45720" distL="114300" distR="114300" simplePos="0" relativeHeight="251663360" behindDoc="0" locked="0" layoutInCell="1" allowOverlap="1" wp14:anchorId="1AB2690B" wp14:editId="380FE910">
              <wp:simplePos x="0" y="0"/>
              <wp:positionH relativeFrom="margin">
                <wp:align>right</wp:align>
              </wp:positionH>
              <wp:positionV relativeFrom="paragraph">
                <wp:posOffset>-273685</wp:posOffset>
              </wp:positionV>
              <wp:extent cx="2339340" cy="309245"/>
              <wp:effectExtent l="0" t="0" r="2286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309245"/>
                      </a:xfrm>
                      <a:prstGeom prst="rect">
                        <a:avLst/>
                      </a:prstGeom>
                      <a:solidFill>
                        <a:srgbClr val="FFFFFF"/>
                      </a:solidFill>
                      <a:ln w="9525">
                        <a:solidFill>
                          <a:schemeClr val="tx1">
                            <a:lumMod val="50000"/>
                            <a:lumOff val="50000"/>
                          </a:schemeClr>
                        </a:solidFill>
                        <a:miter lim="800000"/>
                        <a:headEnd/>
                        <a:tailEnd/>
                      </a:ln>
                    </wps:spPr>
                    <wps:txbx>
                      <w:txbxContent>
                        <w:p w14:paraId="0FB9F68B" w14:textId="44CE4763" w:rsidR="00CD7119" w:rsidRPr="00CD7119" w:rsidRDefault="00CD7119"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2690B" id="_x0000_t202" coordsize="21600,21600" o:spt="202" path="m,l,21600r21600,l21600,xe">
              <v:stroke joinstyle="miter"/>
              <v:path gradientshapeok="t" o:connecttype="rect"/>
            </v:shapetype>
            <v:shape id="Casella di testo 2" o:spid="_x0000_s1026" type="#_x0000_t202" style="position:absolute;margin-left:133pt;margin-top:-21.55pt;width:184.2pt;height:24.3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" strokecolor="gray [1629]">
              <v:textbox>
                <w:txbxContent>
                  <w:p w14:paraId="0FB9F68B" w14:textId="44CE4763" w:rsidR="00CD7119" w:rsidRPr="00CD7119" w:rsidRDefault="00CD7119"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v:textbox>
              <w10:wrap type="square" anchorx="margin"/>
            </v:shape>
          </w:pict>
        </mc:Fallback>
      </mc:AlternateContent>
    </w:r>
    <w:r w:rsidR="00820E5A" w:rsidRPr="00B5256F">
      <w:rPr>
        <w:noProof/>
        <w:lang w:bidi="de-DE"/>
      </w:rPr>
      <mc:AlternateContent>
        <mc:Choice Requires="wps">
          <w:drawing>
            <wp:anchor distT="45720" distB="45720" distL="114300" distR="114300" simplePos="0" relativeHeight="251661312" behindDoc="0" locked="0" layoutInCell="1" allowOverlap="1" wp14:anchorId="55784F2F" wp14:editId="6A83A920">
              <wp:simplePos x="0" y="0"/>
              <wp:positionH relativeFrom="margin">
                <wp:align>left</wp:align>
              </wp:positionH>
              <wp:positionV relativeFrom="page">
                <wp:posOffset>10013950</wp:posOffset>
              </wp:positionV>
              <wp:extent cx="2438400" cy="344170"/>
              <wp:effectExtent l="0" t="0" r="9525" b="0"/>
              <wp:wrapThrough wrapText="bothSides">
                <wp:wrapPolygon edited="0">
                  <wp:start x="0" y="0"/>
                  <wp:lineTo x="0" y="20325"/>
                  <wp:lineTo x="21516" y="20325"/>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77ACD014" w14:textId="03B91375" w:rsidR="00CD7119"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784F2F" id="_x0000_s1027" type="#_x0000_t202" style="position:absolute;margin-left:0;margin-top:788.5pt;width:192pt;height:27.1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" stroked="f">
              <v:textbox style="mso-fit-shape-to-text:t">
                <w:txbxContent>
                  <w:p w14:paraId="77ACD014" w14:textId="03B91375" w:rsidR="00CD7119"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C93B" w14:textId="10E6416A" w:rsidR="000E7CD8" w:rsidRPr="00B5256F" w:rsidRDefault="001565D4" w:rsidP="00B5256F">
    <w:pPr>
      <w:pStyle w:val="Fuzeile"/>
      <w:tabs>
        <w:tab w:val="clear" w:pos="4819"/>
        <w:tab w:val="clear" w:pos="9638"/>
      </w:tabs>
    </w:pPr>
    <w:r w:rsidRPr="00B5256F">
      <w:rPr>
        <w:noProof/>
        <w:lang w:bidi="de-DE"/>
      </w:rPr>
      <mc:AlternateContent>
        <mc:Choice Requires="wps">
          <w:drawing>
            <wp:anchor distT="45720" distB="45720" distL="114300" distR="114300" simplePos="0" relativeHeight="251669504" behindDoc="0" locked="0" layoutInCell="1" allowOverlap="1" wp14:anchorId="1C2439A1" wp14:editId="1E88E68B">
              <wp:simplePos x="0" y="0"/>
              <wp:positionH relativeFrom="margin">
                <wp:align>right</wp:align>
              </wp:positionH>
              <wp:positionV relativeFrom="paragraph">
                <wp:posOffset>-273685</wp:posOffset>
              </wp:positionV>
              <wp:extent cx="2331720" cy="309245"/>
              <wp:effectExtent l="0" t="0" r="114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309245"/>
                      </a:xfrm>
                      <a:prstGeom prst="rect">
                        <a:avLst/>
                      </a:prstGeom>
                      <a:solidFill>
                        <a:srgbClr val="FFFFFF"/>
                      </a:solidFill>
                      <a:ln w="9525">
                        <a:solidFill>
                          <a:schemeClr val="tx1">
                            <a:lumMod val="50000"/>
                            <a:lumOff val="50000"/>
                          </a:schemeClr>
                        </a:solidFill>
                        <a:miter lim="800000"/>
                        <a:headEnd/>
                        <a:tailEnd/>
                      </a:ln>
                    </wps:spPr>
                    <wps:txbx>
                      <w:txbxContent>
                        <w:p w14:paraId="3FFA59D3" w14:textId="07446B6C" w:rsidR="000E7CD8" w:rsidRPr="00CD7119" w:rsidRDefault="000E7CD8"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439A1" id="_x0000_t202" coordsize="21600,21600" o:spt="202" path="m,l,21600r21600,l21600,xe">
              <v:stroke joinstyle="miter"/>
              <v:path gradientshapeok="t" o:connecttype="rect"/>
            </v:shapetype>
            <v:shape id="_x0000_s1028" type="#_x0000_t202" style="position:absolute;margin-left:132.4pt;margin-top:-21.55pt;width:183.6pt;height:24.3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" strokecolor="gray [1629]">
              <v:textbox>
                <w:txbxContent>
                  <w:p w14:paraId="3FFA59D3" w14:textId="07446B6C" w:rsidR="000E7CD8" w:rsidRPr="00CD7119" w:rsidRDefault="000E7CD8"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v:textbox>
              <w10:wrap type="square" anchorx="margin"/>
            </v:shape>
          </w:pict>
        </mc:Fallback>
      </mc:AlternateContent>
    </w:r>
    <w:r w:rsidR="000E7CD8" w:rsidRPr="00B5256F">
      <w:rPr>
        <w:noProof/>
        <w:lang w:bidi="de-DE"/>
      </w:rPr>
      <mc:AlternateContent>
        <mc:Choice Requires="wps">
          <w:drawing>
            <wp:anchor distT="45720" distB="45720" distL="114300" distR="114300" simplePos="0" relativeHeight="251668480" behindDoc="0" locked="0" layoutInCell="1" allowOverlap="1" wp14:anchorId="0B7940F6" wp14:editId="770DE179">
              <wp:simplePos x="0" y="0"/>
              <wp:positionH relativeFrom="margin">
                <wp:posOffset>0</wp:posOffset>
              </wp:positionH>
              <wp:positionV relativeFrom="page">
                <wp:posOffset>10012680</wp:posOffset>
              </wp:positionV>
              <wp:extent cx="2438400" cy="344170"/>
              <wp:effectExtent l="0" t="0" r="9525" b="8890"/>
              <wp:wrapThrough wrapText="bothSides">
                <wp:wrapPolygon edited="0">
                  <wp:start x="0" y="0"/>
                  <wp:lineTo x="0" y="20943"/>
                  <wp:lineTo x="21516" y="20943"/>
                  <wp:lineTo x="21516"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2E34CEC7" w14:textId="74B0C8A1" w:rsidR="000E7CD8"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940F6" id="_x0000_s1029" type="#_x0000_t202" style="position:absolute;margin-left:0;margin-top:788.4pt;width:192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" stroked="f">
              <v:textbox style="mso-fit-shape-to-text:t">
                <w:txbxContent>
                  <w:p w14:paraId="2E34CEC7" w14:textId="74B0C8A1" w:rsidR="000E7CD8"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876D" w14:textId="77777777" w:rsidR="00893F7C" w:rsidRDefault="00893F7C">
      <w:r>
        <w:separator/>
      </w:r>
    </w:p>
  </w:footnote>
  <w:footnote w:type="continuationSeparator" w:id="0">
    <w:p w14:paraId="65A712F4" w14:textId="77777777" w:rsidR="00893F7C" w:rsidRDefault="00893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0C6CA659" w:rsidR="002C4ABA" w:rsidRPr="00B5256F" w:rsidRDefault="00AD3F5B" w:rsidP="00B5256F">
    <w:pPr>
      <w:pStyle w:val="Kopfzeile"/>
      <w:tabs>
        <w:tab w:val="clear" w:pos="4819"/>
        <w:tab w:val="clear" w:pos="9638"/>
      </w:tabs>
      <w:ind w:left="-284"/>
      <w:jc w:val="right"/>
      <w:rPr>
        <w:sz w:val="20"/>
        <w:lang w:val="en-GB"/>
      </w:rPr>
    </w:pPr>
    <w:r w:rsidRPr="00B5256F">
      <w:rPr>
        <w:noProof/>
        <w:sz w:val="20"/>
        <w:lang w:val="en-GB"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565D4" w:rsidRPr="00B5256F">
      <w:rPr>
        <w:sz w:val="20"/>
        <w:lang w:val="en-GB"/>
      </w:rPr>
      <w:t>Pag</w:t>
    </w:r>
    <w:r w:rsidR="00995364" w:rsidRPr="00B5256F">
      <w:rPr>
        <w:sz w:val="20"/>
        <w:lang w:val="en-GB"/>
      </w:rPr>
      <w:t xml:space="preserve">e </w:t>
    </w:r>
    <w:r w:rsidR="00995364" w:rsidRPr="00B5256F">
      <w:rPr>
        <w:sz w:val="20"/>
        <w:lang w:val="en-GB"/>
      </w:rPr>
      <w:fldChar w:fldCharType="begin"/>
    </w:r>
    <w:r w:rsidR="00995364" w:rsidRPr="00B5256F">
      <w:rPr>
        <w:sz w:val="20"/>
        <w:lang w:val="en-GB"/>
      </w:rPr>
      <w:instrText xml:space="preserve"> PAGE </w:instrText>
    </w:r>
    <w:r w:rsidR="00995364" w:rsidRPr="00B5256F">
      <w:rPr>
        <w:sz w:val="20"/>
        <w:lang w:val="en-GB"/>
      </w:rPr>
      <w:fldChar w:fldCharType="separate"/>
    </w:r>
    <w:r w:rsidR="00995364" w:rsidRPr="00B5256F">
      <w:rPr>
        <w:sz w:val="20"/>
        <w:lang w:val="en-GB"/>
      </w:rPr>
      <w:t>2</w:t>
    </w:r>
    <w:r w:rsidR="00995364" w:rsidRPr="00B5256F">
      <w:rPr>
        <w:sz w:val="20"/>
        <w:lang w:val="en-GB"/>
      </w:rPr>
      <w:fldChar w:fldCharType="end"/>
    </w:r>
    <w:r w:rsidR="006367F9" w:rsidRPr="00B5256F">
      <w:rPr>
        <w:sz w:val="20"/>
        <w:lang w:val="en-GB"/>
      </w:rPr>
      <w:t xml:space="preserve">: </w:t>
    </w:r>
    <w:r w:rsidR="000E4586">
      <w:rPr>
        <w:sz w:val="20"/>
        <w:lang w:val="en-GB"/>
      </w:rPr>
      <w:t>AMB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3D9F" w14:textId="67226478" w:rsidR="00EC63D4" w:rsidRPr="00B5256F" w:rsidRDefault="00C013F9" w:rsidP="00B5256F">
    <w:pPr>
      <w:pStyle w:val="Kopfzeile"/>
      <w:tabs>
        <w:tab w:val="clear" w:pos="4819"/>
        <w:tab w:val="clear" w:pos="9638"/>
      </w:tabs>
    </w:pPr>
    <w:r w:rsidRPr="00B5256F">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43196732">
    <w:abstractNumId w:val="0"/>
  </w:num>
  <w:num w:numId="2" w16cid:durableId="8495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33"/>
    <w:rsid w:val="00002B01"/>
    <w:rsid w:val="00011CCB"/>
    <w:rsid w:val="00012516"/>
    <w:rsid w:val="000133FC"/>
    <w:rsid w:val="0002301D"/>
    <w:rsid w:val="0002740E"/>
    <w:rsid w:val="000352D4"/>
    <w:rsid w:val="00036F1A"/>
    <w:rsid w:val="0004253A"/>
    <w:rsid w:val="00045118"/>
    <w:rsid w:val="00045254"/>
    <w:rsid w:val="000607AB"/>
    <w:rsid w:val="00063E96"/>
    <w:rsid w:val="00090389"/>
    <w:rsid w:val="000A2E7E"/>
    <w:rsid w:val="000A4AC9"/>
    <w:rsid w:val="000B1D52"/>
    <w:rsid w:val="000B689C"/>
    <w:rsid w:val="000D3586"/>
    <w:rsid w:val="000D3713"/>
    <w:rsid w:val="000E337B"/>
    <w:rsid w:val="000E4586"/>
    <w:rsid w:val="000E7CD8"/>
    <w:rsid w:val="000F5A2B"/>
    <w:rsid w:val="000F62DE"/>
    <w:rsid w:val="00106FCC"/>
    <w:rsid w:val="00116AEC"/>
    <w:rsid w:val="001256FA"/>
    <w:rsid w:val="0013702C"/>
    <w:rsid w:val="00145C49"/>
    <w:rsid w:val="001464C0"/>
    <w:rsid w:val="001469F0"/>
    <w:rsid w:val="00146E9F"/>
    <w:rsid w:val="00154714"/>
    <w:rsid w:val="001557B6"/>
    <w:rsid w:val="001565D4"/>
    <w:rsid w:val="00156B2B"/>
    <w:rsid w:val="00156E32"/>
    <w:rsid w:val="0016185B"/>
    <w:rsid w:val="00165D14"/>
    <w:rsid w:val="001713CA"/>
    <w:rsid w:val="001717EB"/>
    <w:rsid w:val="00173EA5"/>
    <w:rsid w:val="0017443C"/>
    <w:rsid w:val="001751E8"/>
    <w:rsid w:val="00175846"/>
    <w:rsid w:val="00185FE0"/>
    <w:rsid w:val="00192168"/>
    <w:rsid w:val="001A0CB1"/>
    <w:rsid w:val="001A2C1F"/>
    <w:rsid w:val="001A777C"/>
    <w:rsid w:val="001B22F5"/>
    <w:rsid w:val="001B3F8E"/>
    <w:rsid w:val="001E2313"/>
    <w:rsid w:val="001F3C4F"/>
    <w:rsid w:val="00224F86"/>
    <w:rsid w:val="00234112"/>
    <w:rsid w:val="0023518A"/>
    <w:rsid w:val="00243A72"/>
    <w:rsid w:val="002450A1"/>
    <w:rsid w:val="00253F3C"/>
    <w:rsid w:val="00257ECD"/>
    <w:rsid w:val="00260389"/>
    <w:rsid w:val="00263463"/>
    <w:rsid w:val="002707A5"/>
    <w:rsid w:val="002761F5"/>
    <w:rsid w:val="00284D61"/>
    <w:rsid w:val="00294B88"/>
    <w:rsid w:val="002B5225"/>
    <w:rsid w:val="002B5749"/>
    <w:rsid w:val="002B6AEB"/>
    <w:rsid w:val="002C1AEC"/>
    <w:rsid w:val="002C384F"/>
    <w:rsid w:val="002C4ABA"/>
    <w:rsid w:val="002D490D"/>
    <w:rsid w:val="002D51FF"/>
    <w:rsid w:val="002E29FC"/>
    <w:rsid w:val="002E5555"/>
    <w:rsid w:val="002F0599"/>
    <w:rsid w:val="0030263B"/>
    <w:rsid w:val="00304873"/>
    <w:rsid w:val="0031175C"/>
    <w:rsid w:val="00316865"/>
    <w:rsid w:val="00316949"/>
    <w:rsid w:val="003251E9"/>
    <w:rsid w:val="003274A0"/>
    <w:rsid w:val="00327B86"/>
    <w:rsid w:val="00331193"/>
    <w:rsid w:val="003334B8"/>
    <w:rsid w:val="00333F57"/>
    <w:rsid w:val="003345E7"/>
    <w:rsid w:val="00340D8B"/>
    <w:rsid w:val="00350F51"/>
    <w:rsid w:val="00372820"/>
    <w:rsid w:val="00372A76"/>
    <w:rsid w:val="00372E08"/>
    <w:rsid w:val="00377193"/>
    <w:rsid w:val="00384D2F"/>
    <w:rsid w:val="00385EFD"/>
    <w:rsid w:val="003958EB"/>
    <w:rsid w:val="003A08AE"/>
    <w:rsid w:val="003A1BC0"/>
    <w:rsid w:val="003A6FD7"/>
    <w:rsid w:val="003D2F4B"/>
    <w:rsid w:val="003E23DF"/>
    <w:rsid w:val="003E3103"/>
    <w:rsid w:val="003E3D30"/>
    <w:rsid w:val="003E4999"/>
    <w:rsid w:val="003E5E0F"/>
    <w:rsid w:val="003F2D36"/>
    <w:rsid w:val="003F7534"/>
    <w:rsid w:val="00405CCA"/>
    <w:rsid w:val="00411DA5"/>
    <w:rsid w:val="00413481"/>
    <w:rsid w:val="00414062"/>
    <w:rsid w:val="00417490"/>
    <w:rsid w:val="00427ABB"/>
    <w:rsid w:val="0046317F"/>
    <w:rsid w:val="00470375"/>
    <w:rsid w:val="00490B71"/>
    <w:rsid w:val="00491198"/>
    <w:rsid w:val="004A0DEC"/>
    <w:rsid w:val="004A491B"/>
    <w:rsid w:val="004B14A6"/>
    <w:rsid w:val="004B3AA4"/>
    <w:rsid w:val="004B3DBC"/>
    <w:rsid w:val="004C204C"/>
    <w:rsid w:val="0050127F"/>
    <w:rsid w:val="00517785"/>
    <w:rsid w:val="00517B70"/>
    <w:rsid w:val="0052248B"/>
    <w:rsid w:val="00530D65"/>
    <w:rsid w:val="00530F37"/>
    <w:rsid w:val="0053695E"/>
    <w:rsid w:val="00536CA5"/>
    <w:rsid w:val="00537D02"/>
    <w:rsid w:val="00541795"/>
    <w:rsid w:val="00543A47"/>
    <w:rsid w:val="00557B7D"/>
    <w:rsid w:val="00573B9D"/>
    <w:rsid w:val="0057683F"/>
    <w:rsid w:val="00576CA3"/>
    <w:rsid w:val="005829AB"/>
    <w:rsid w:val="005830F7"/>
    <w:rsid w:val="00585741"/>
    <w:rsid w:val="005A169B"/>
    <w:rsid w:val="005A1832"/>
    <w:rsid w:val="005A5D55"/>
    <w:rsid w:val="005B59F6"/>
    <w:rsid w:val="005C1B13"/>
    <w:rsid w:val="005C2181"/>
    <w:rsid w:val="005C5B38"/>
    <w:rsid w:val="005D0D2D"/>
    <w:rsid w:val="005D6EB2"/>
    <w:rsid w:val="005E0422"/>
    <w:rsid w:val="005E48D4"/>
    <w:rsid w:val="005F0AB2"/>
    <w:rsid w:val="005F5562"/>
    <w:rsid w:val="005F7258"/>
    <w:rsid w:val="00601E02"/>
    <w:rsid w:val="00602DDB"/>
    <w:rsid w:val="00607379"/>
    <w:rsid w:val="006156EE"/>
    <w:rsid w:val="00617829"/>
    <w:rsid w:val="006214FC"/>
    <w:rsid w:val="00623AA4"/>
    <w:rsid w:val="006367F9"/>
    <w:rsid w:val="00636C98"/>
    <w:rsid w:val="00637D76"/>
    <w:rsid w:val="006570DA"/>
    <w:rsid w:val="00670C13"/>
    <w:rsid w:val="0067210C"/>
    <w:rsid w:val="006774A0"/>
    <w:rsid w:val="006852C6"/>
    <w:rsid w:val="00697DEF"/>
    <w:rsid w:val="006B324F"/>
    <w:rsid w:val="006B7AEE"/>
    <w:rsid w:val="006D0113"/>
    <w:rsid w:val="006D0B26"/>
    <w:rsid w:val="006D2DB5"/>
    <w:rsid w:val="006E3DEC"/>
    <w:rsid w:val="006E7F20"/>
    <w:rsid w:val="006E7F74"/>
    <w:rsid w:val="006F0528"/>
    <w:rsid w:val="006F0560"/>
    <w:rsid w:val="006F6273"/>
    <w:rsid w:val="00710065"/>
    <w:rsid w:val="00716C46"/>
    <w:rsid w:val="00732404"/>
    <w:rsid w:val="00736240"/>
    <w:rsid w:val="00743EEC"/>
    <w:rsid w:val="00744B8B"/>
    <w:rsid w:val="00747092"/>
    <w:rsid w:val="00750290"/>
    <w:rsid w:val="007549EB"/>
    <w:rsid w:val="0077023E"/>
    <w:rsid w:val="00772588"/>
    <w:rsid w:val="00777C67"/>
    <w:rsid w:val="00780507"/>
    <w:rsid w:val="00781AA7"/>
    <w:rsid w:val="00783321"/>
    <w:rsid w:val="00784D38"/>
    <w:rsid w:val="007A433E"/>
    <w:rsid w:val="007B0AC7"/>
    <w:rsid w:val="007C1B3F"/>
    <w:rsid w:val="007C6825"/>
    <w:rsid w:val="007D2667"/>
    <w:rsid w:val="007D3E0E"/>
    <w:rsid w:val="007D5778"/>
    <w:rsid w:val="007E69EF"/>
    <w:rsid w:val="007E7908"/>
    <w:rsid w:val="007F250D"/>
    <w:rsid w:val="007F79B7"/>
    <w:rsid w:val="008007B3"/>
    <w:rsid w:val="00802DCF"/>
    <w:rsid w:val="00803033"/>
    <w:rsid w:val="00814E70"/>
    <w:rsid w:val="00814E78"/>
    <w:rsid w:val="00820E5A"/>
    <w:rsid w:val="008247A2"/>
    <w:rsid w:val="00831C54"/>
    <w:rsid w:val="0083417D"/>
    <w:rsid w:val="00843CA5"/>
    <w:rsid w:val="00844176"/>
    <w:rsid w:val="00844CCF"/>
    <w:rsid w:val="00845795"/>
    <w:rsid w:val="00864F40"/>
    <w:rsid w:val="00871115"/>
    <w:rsid w:val="008816EB"/>
    <w:rsid w:val="00882F71"/>
    <w:rsid w:val="00883F42"/>
    <w:rsid w:val="00893F7C"/>
    <w:rsid w:val="008C52D4"/>
    <w:rsid w:val="008C77D2"/>
    <w:rsid w:val="008C7B94"/>
    <w:rsid w:val="008D49FF"/>
    <w:rsid w:val="008D5CF8"/>
    <w:rsid w:val="008E78DB"/>
    <w:rsid w:val="00905CA8"/>
    <w:rsid w:val="00913DB5"/>
    <w:rsid w:val="00914FC0"/>
    <w:rsid w:val="009258C8"/>
    <w:rsid w:val="00933DFA"/>
    <w:rsid w:val="009369EA"/>
    <w:rsid w:val="0094568A"/>
    <w:rsid w:val="009511F5"/>
    <w:rsid w:val="00957695"/>
    <w:rsid w:val="00961E05"/>
    <w:rsid w:val="0096603D"/>
    <w:rsid w:val="00984256"/>
    <w:rsid w:val="00995364"/>
    <w:rsid w:val="009A34B5"/>
    <w:rsid w:val="009A3FD9"/>
    <w:rsid w:val="009B4F25"/>
    <w:rsid w:val="009C2ACF"/>
    <w:rsid w:val="009D2A0B"/>
    <w:rsid w:val="009F06C2"/>
    <w:rsid w:val="009F1E4B"/>
    <w:rsid w:val="009F4208"/>
    <w:rsid w:val="00A01B14"/>
    <w:rsid w:val="00A25EE8"/>
    <w:rsid w:val="00A41BB0"/>
    <w:rsid w:val="00A42603"/>
    <w:rsid w:val="00A535D9"/>
    <w:rsid w:val="00A63629"/>
    <w:rsid w:val="00A64679"/>
    <w:rsid w:val="00A713D6"/>
    <w:rsid w:val="00A8273B"/>
    <w:rsid w:val="00AB2D19"/>
    <w:rsid w:val="00AB7465"/>
    <w:rsid w:val="00AB7CF3"/>
    <w:rsid w:val="00AC6EB7"/>
    <w:rsid w:val="00AD0383"/>
    <w:rsid w:val="00AD14B5"/>
    <w:rsid w:val="00AD3F5B"/>
    <w:rsid w:val="00B04E6A"/>
    <w:rsid w:val="00B14666"/>
    <w:rsid w:val="00B14DC9"/>
    <w:rsid w:val="00B23B28"/>
    <w:rsid w:val="00B2629F"/>
    <w:rsid w:val="00B35CB8"/>
    <w:rsid w:val="00B37A83"/>
    <w:rsid w:val="00B403DE"/>
    <w:rsid w:val="00B5256F"/>
    <w:rsid w:val="00B655B3"/>
    <w:rsid w:val="00B75A37"/>
    <w:rsid w:val="00B7651A"/>
    <w:rsid w:val="00B77966"/>
    <w:rsid w:val="00B8050A"/>
    <w:rsid w:val="00B872BA"/>
    <w:rsid w:val="00B90090"/>
    <w:rsid w:val="00B91E12"/>
    <w:rsid w:val="00B9462D"/>
    <w:rsid w:val="00BA169B"/>
    <w:rsid w:val="00BA3DF7"/>
    <w:rsid w:val="00BA41A9"/>
    <w:rsid w:val="00BB04C8"/>
    <w:rsid w:val="00BE4662"/>
    <w:rsid w:val="00BF5358"/>
    <w:rsid w:val="00C013F9"/>
    <w:rsid w:val="00C0202D"/>
    <w:rsid w:val="00C16FD2"/>
    <w:rsid w:val="00C23FA8"/>
    <w:rsid w:val="00C3303E"/>
    <w:rsid w:val="00C345DD"/>
    <w:rsid w:val="00C448BD"/>
    <w:rsid w:val="00C5370B"/>
    <w:rsid w:val="00C54D43"/>
    <w:rsid w:val="00C62A16"/>
    <w:rsid w:val="00C67D2F"/>
    <w:rsid w:val="00C832A8"/>
    <w:rsid w:val="00C84B4D"/>
    <w:rsid w:val="00C91863"/>
    <w:rsid w:val="00C919F1"/>
    <w:rsid w:val="00C93435"/>
    <w:rsid w:val="00CA4EC9"/>
    <w:rsid w:val="00CA7824"/>
    <w:rsid w:val="00CD0B9B"/>
    <w:rsid w:val="00CD7119"/>
    <w:rsid w:val="00CE7DBB"/>
    <w:rsid w:val="00CF3A6F"/>
    <w:rsid w:val="00CF53E7"/>
    <w:rsid w:val="00D001C4"/>
    <w:rsid w:val="00D14226"/>
    <w:rsid w:val="00D14873"/>
    <w:rsid w:val="00D22F35"/>
    <w:rsid w:val="00D253EA"/>
    <w:rsid w:val="00D2596B"/>
    <w:rsid w:val="00D30DAC"/>
    <w:rsid w:val="00D37BB0"/>
    <w:rsid w:val="00D418A3"/>
    <w:rsid w:val="00D435E9"/>
    <w:rsid w:val="00D437FA"/>
    <w:rsid w:val="00D44624"/>
    <w:rsid w:val="00D50A7B"/>
    <w:rsid w:val="00D60286"/>
    <w:rsid w:val="00D858C9"/>
    <w:rsid w:val="00D97BEB"/>
    <w:rsid w:val="00DA050E"/>
    <w:rsid w:val="00DA62AE"/>
    <w:rsid w:val="00DC3072"/>
    <w:rsid w:val="00DC7564"/>
    <w:rsid w:val="00DE0639"/>
    <w:rsid w:val="00DE6590"/>
    <w:rsid w:val="00E024B4"/>
    <w:rsid w:val="00E117FC"/>
    <w:rsid w:val="00E149BF"/>
    <w:rsid w:val="00E150CA"/>
    <w:rsid w:val="00E16446"/>
    <w:rsid w:val="00E2437E"/>
    <w:rsid w:val="00E5253D"/>
    <w:rsid w:val="00E62E1D"/>
    <w:rsid w:val="00E63B58"/>
    <w:rsid w:val="00E63E18"/>
    <w:rsid w:val="00E81CA4"/>
    <w:rsid w:val="00E81F6A"/>
    <w:rsid w:val="00E95C7F"/>
    <w:rsid w:val="00EA55DA"/>
    <w:rsid w:val="00EB3E5C"/>
    <w:rsid w:val="00EB71F9"/>
    <w:rsid w:val="00EC08D6"/>
    <w:rsid w:val="00EC25A6"/>
    <w:rsid w:val="00EC63D4"/>
    <w:rsid w:val="00ED08F7"/>
    <w:rsid w:val="00ED6B0C"/>
    <w:rsid w:val="00EE0DF6"/>
    <w:rsid w:val="00EE46DE"/>
    <w:rsid w:val="00EE5F1E"/>
    <w:rsid w:val="00EE7D55"/>
    <w:rsid w:val="00F05C96"/>
    <w:rsid w:val="00F07F4C"/>
    <w:rsid w:val="00F15961"/>
    <w:rsid w:val="00F17627"/>
    <w:rsid w:val="00F23E66"/>
    <w:rsid w:val="00F2489C"/>
    <w:rsid w:val="00F25D34"/>
    <w:rsid w:val="00F31D96"/>
    <w:rsid w:val="00F46C3A"/>
    <w:rsid w:val="00F71D63"/>
    <w:rsid w:val="00F71F40"/>
    <w:rsid w:val="00F73FC8"/>
    <w:rsid w:val="00F91E4E"/>
    <w:rsid w:val="00FA5D89"/>
    <w:rsid w:val="00FB6845"/>
    <w:rsid w:val="00FC51A3"/>
    <w:rsid w:val="00FC772B"/>
    <w:rsid w:val="00FC7BD4"/>
    <w:rsid w:val="00FD135F"/>
    <w:rsid w:val="00FD4B5F"/>
    <w:rsid w:val="00FD5923"/>
    <w:rsid w:val="00FE0D8D"/>
    <w:rsid w:val="00FE18E6"/>
    <w:rsid w:val="00FE1C2B"/>
    <w:rsid w:val="00FF7700"/>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49D050"/>
  <w15:docId w15:val="{E8EDB9DE-EDF0-4BD6-A068-E4CA59DD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256F"/>
    <w:rPr>
      <w:rFonts w:ascii="Roboto" w:hAnsi="Roboto"/>
      <w:sz w:val="24"/>
    </w:rPr>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Props1.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1EE4B-B925-446E-B3C5-6A05BCED4535}">
  <ds:schemaRefs>
    <ds:schemaRef ds:uri="http://schemas.microsoft.com/sharepoint/v3/contenttype/forms"/>
  </ds:schemaRefs>
</ds:datastoreItem>
</file>

<file path=customXml/itemProps3.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4073</Characters>
  <Application>Microsoft Office Word</Application>
  <DocSecurity>0</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Gianotti Andrea</dc:creator>
  <cp:lastModifiedBy>a.schlee</cp:lastModifiedBy>
  <cp:revision>12</cp:revision>
  <cp:lastPrinted>2023-03-03T10:54:00Z</cp:lastPrinted>
  <dcterms:created xsi:type="dcterms:W3CDTF">2026-07-02T10:46:00Z</dcterms:created>
  <dcterms:modified xsi:type="dcterms:W3CDTF">2026-08-04T12:19:00Z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