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20CE0" w14:textId="77777777" w:rsidR="008610FA" w:rsidRPr="0042016F" w:rsidRDefault="00BF5EB2">
      <w:pPr>
        <w:rPr>
          <w:color w:val="auto"/>
          <w:sz w:val="40"/>
          <w:szCs w:val="40"/>
        </w:rPr>
      </w:pPr>
      <w:bookmarkStart w:id="0" w:name="_Hlk181804780"/>
      <w:bookmarkEnd w:id="0"/>
      <w:r w:rsidRPr="0042016F">
        <w:rPr>
          <w:color w:val="auto"/>
          <w:sz w:val="40"/>
          <w:szCs w:val="40"/>
        </w:rPr>
        <w:t>Presseinformation</w:t>
      </w:r>
    </w:p>
    <w:p w14:paraId="5D700819" w14:textId="77777777" w:rsidR="0026691F" w:rsidRPr="009B6001" w:rsidRDefault="0026691F" w:rsidP="009B6001">
      <w:pPr>
        <w:rPr>
          <w:b/>
          <w:color w:val="auto"/>
          <w:sz w:val="28"/>
          <w:szCs w:val="28"/>
        </w:rPr>
      </w:pPr>
    </w:p>
    <w:p w14:paraId="0C53F719" w14:textId="77777777" w:rsidR="00FB6A53" w:rsidRDefault="00C70B9A" w:rsidP="00CD055E">
      <w:pPr>
        <w:spacing w:line="312" w:lineRule="auto"/>
        <w:rPr>
          <w:b/>
          <w:color w:val="auto"/>
          <w:sz w:val="28"/>
          <w:szCs w:val="28"/>
        </w:rPr>
      </w:pPr>
      <w:bookmarkStart w:id="1" w:name="_Hlk203386716"/>
      <w:r>
        <w:rPr>
          <w:b/>
          <w:color w:val="auto"/>
          <w:sz w:val="28"/>
          <w:szCs w:val="28"/>
        </w:rPr>
        <w:t xml:space="preserve">Zukunft braucht Herkunft: </w:t>
      </w:r>
    </w:p>
    <w:p w14:paraId="45A26FAF" w14:textId="0C3B2F49" w:rsidR="009B6001" w:rsidRPr="009B6001" w:rsidRDefault="00BE6335" w:rsidP="00CD055E">
      <w:pPr>
        <w:spacing w:line="312" w:lineRule="auto"/>
        <w:rPr>
          <w:b/>
          <w:color w:val="auto"/>
          <w:sz w:val="28"/>
          <w:szCs w:val="28"/>
        </w:rPr>
      </w:pPr>
      <w:r w:rsidRPr="00BE6335">
        <w:rPr>
          <w:b/>
          <w:color w:val="auto"/>
          <w:sz w:val="28"/>
          <w:szCs w:val="28"/>
        </w:rPr>
        <w:t>RAFI</w:t>
      </w:r>
      <w:r w:rsidR="009B6001">
        <w:rPr>
          <w:b/>
          <w:color w:val="auto"/>
          <w:sz w:val="28"/>
          <w:szCs w:val="28"/>
        </w:rPr>
        <w:t xml:space="preserve"> </w:t>
      </w:r>
      <w:r w:rsidR="00A94B59">
        <w:rPr>
          <w:b/>
          <w:color w:val="auto"/>
          <w:sz w:val="28"/>
          <w:szCs w:val="28"/>
        </w:rPr>
        <w:t xml:space="preserve">feiert 125-jähriges Jubiläum </w:t>
      </w:r>
      <w:r w:rsidR="00C70B9A">
        <w:rPr>
          <w:b/>
          <w:color w:val="auto"/>
          <w:sz w:val="28"/>
          <w:szCs w:val="28"/>
        </w:rPr>
        <w:t>mit Kunden, Lieferanten und Freunden</w:t>
      </w:r>
      <w:r w:rsidR="00FB6A53">
        <w:rPr>
          <w:b/>
          <w:color w:val="auto"/>
          <w:sz w:val="28"/>
          <w:szCs w:val="28"/>
        </w:rPr>
        <w:t xml:space="preserve"> </w:t>
      </w:r>
    </w:p>
    <w:bookmarkEnd w:id="1"/>
    <w:p w14:paraId="2AA624FE" w14:textId="77777777" w:rsidR="00BE6335" w:rsidRPr="007D7A3A" w:rsidRDefault="00BE6335" w:rsidP="00BE6335"/>
    <w:p w14:paraId="5635599E" w14:textId="4C066EA0" w:rsidR="00EC3C9A" w:rsidRDefault="00BE6335" w:rsidP="00D6718B">
      <w:pPr>
        <w:suppressAutoHyphens/>
        <w:spacing w:line="336" w:lineRule="auto"/>
        <w:jc w:val="both"/>
        <w:rPr>
          <w:b/>
          <w:bCs/>
        </w:rPr>
      </w:pPr>
      <w:r w:rsidRPr="00C5282F">
        <w:rPr>
          <w:b/>
          <w:bCs/>
        </w:rPr>
        <w:t xml:space="preserve">Berg, </w:t>
      </w:r>
      <w:r w:rsidR="00A94B59">
        <w:rPr>
          <w:b/>
          <w:bCs/>
        </w:rPr>
        <w:t>1</w:t>
      </w:r>
      <w:r w:rsidR="00B21879">
        <w:rPr>
          <w:b/>
          <w:bCs/>
        </w:rPr>
        <w:t>5</w:t>
      </w:r>
      <w:r w:rsidR="00B224E7">
        <w:rPr>
          <w:b/>
          <w:bCs/>
        </w:rPr>
        <w:t xml:space="preserve">. </w:t>
      </w:r>
      <w:r w:rsidR="00A94B59">
        <w:rPr>
          <w:b/>
          <w:bCs/>
        </w:rPr>
        <w:t>Juli</w:t>
      </w:r>
      <w:r>
        <w:rPr>
          <w:b/>
          <w:bCs/>
        </w:rPr>
        <w:t xml:space="preserve"> </w:t>
      </w:r>
      <w:r w:rsidRPr="00C5282F">
        <w:rPr>
          <w:b/>
          <w:bCs/>
        </w:rPr>
        <w:t>2025 –</w:t>
      </w:r>
      <w:r w:rsidR="00445B41">
        <w:rPr>
          <w:b/>
          <w:bCs/>
        </w:rPr>
        <w:t xml:space="preserve"> </w:t>
      </w:r>
      <w:r w:rsidR="00EC3C9A">
        <w:rPr>
          <w:b/>
          <w:bCs/>
        </w:rPr>
        <w:t xml:space="preserve">Gemeinsam mit 200 Gästen aus der ganzen Welt feierte die RAFI Gruppe, die am 15. November </w:t>
      </w:r>
      <w:r w:rsidR="00EC3C9A" w:rsidRPr="00C5282F">
        <w:rPr>
          <w:b/>
          <w:bCs/>
        </w:rPr>
        <w:t>1900</w:t>
      </w:r>
      <w:r w:rsidR="00EC3C9A">
        <w:rPr>
          <w:b/>
          <w:bCs/>
        </w:rPr>
        <w:t xml:space="preserve"> </w:t>
      </w:r>
      <w:r w:rsidR="00EC3C9A" w:rsidRPr="00C5282F">
        <w:rPr>
          <w:b/>
          <w:bCs/>
        </w:rPr>
        <w:t>als</w:t>
      </w:r>
      <w:r w:rsidR="00EC3C9A" w:rsidRPr="006555A5">
        <w:rPr>
          <w:b/>
          <w:bCs/>
          <w:sz w:val="18"/>
          <w:szCs w:val="18"/>
        </w:rPr>
        <w:t xml:space="preserve"> </w:t>
      </w:r>
      <w:r w:rsidR="00EC3C9A" w:rsidRPr="00C5282F">
        <w:rPr>
          <w:b/>
          <w:bCs/>
        </w:rPr>
        <w:t>„Institut</w:t>
      </w:r>
      <w:r w:rsidR="00EC3C9A" w:rsidRPr="006555A5">
        <w:rPr>
          <w:b/>
          <w:bCs/>
          <w:sz w:val="18"/>
          <w:szCs w:val="18"/>
        </w:rPr>
        <w:t xml:space="preserve"> </w:t>
      </w:r>
      <w:r w:rsidR="00EC3C9A" w:rsidRPr="00C5282F">
        <w:rPr>
          <w:b/>
          <w:bCs/>
        </w:rPr>
        <w:t>für</w:t>
      </w:r>
      <w:r w:rsidR="00EC3C9A" w:rsidRPr="006555A5">
        <w:rPr>
          <w:b/>
          <w:bCs/>
          <w:sz w:val="18"/>
          <w:szCs w:val="18"/>
        </w:rPr>
        <w:t xml:space="preserve"> </w:t>
      </w:r>
      <w:r w:rsidR="00EC3C9A" w:rsidRPr="00C5282F">
        <w:rPr>
          <w:b/>
          <w:bCs/>
        </w:rPr>
        <w:t>Elektrotechnik,</w:t>
      </w:r>
      <w:r w:rsidR="00EC3C9A" w:rsidRPr="006555A5">
        <w:rPr>
          <w:b/>
          <w:bCs/>
          <w:sz w:val="18"/>
          <w:szCs w:val="18"/>
        </w:rPr>
        <w:t xml:space="preserve"> </w:t>
      </w:r>
      <w:r w:rsidR="00EC3C9A" w:rsidRPr="00C5282F">
        <w:rPr>
          <w:b/>
          <w:bCs/>
        </w:rPr>
        <w:t>Optik &amp; Mechanik</w:t>
      </w:r>
      <w:r w:rsidR="00EC3C9A">
        <w:rPr>
          <w:b/>
          <w:bCs/>
        </w:rPr>
        <w:t>“ gegründet wurde, in der Inselhalle Lindau ihr Jubiläum. Im Rahmen des Future Impact Symposiums ging es am 10. Juli unter dem Motto „Zeitgeist. Megatrends. Mut</w:t>
      </w:r>
      <w:r w:rsidR="00573289">
        <w:rPr>
          <w:b/>
          <w:bCs/>
        </w:rPr>
        <w:t>.</w:t>
      </w:r>
      <w:r w:rsidR="00EC3C9A">
        <w:rPr>
          <w:b/>
          <w:bCs/>
        </w:rPr>
        <w:t xml:space="preserve">“ zurück in die Vergangenheit. Am 11. Juli widmeten sich interaktive Workshop-Sessions </w:t>
      </w:r>
      <w:r w:rsidR="00573289">
        <w:rPr>
          <w:b/>
          <w:bCs/>
        </w:rPr>
        <w:t xml:space="preserve">mit </w:t>
      </w:r>
      <w:r w:rsidR="00EC3C9A">
        <w:rPr>
          <w:b/>
          <w:bCs/>
        </w:rPr>
        <w:t>KI im Einsatz, De-Globalisierung und Innovationsmanageme</w:t>
      </w:r>
      <w:r w:rsidR="00573289">
        <w:rPr>
          <w:b/>
          <w:bCs/>
        </w:rPr>
        <w:t>nt den Themen unserer Zeit.</w:t>
      </w:r>
      <w:r w:rsidR="00EC3C9A">
        <w:rPr>
          <w:b/>
          <w:bCs/>
        </w:rPr>
        <w:t xml:space="preserve"> </w:t>
      </w:r>
    </w:p>
    <w:p w14:paraId="3F651BC2" w14:textId="77777777" w:rsidR="00EC3C9A" w:rsidRPr="007D7A3A" w:rsidRDefault="00EC3C9A" w:rsidP="00D6718B">
      <w:pPr>
        <w:suppressAutoHyphens/>
        <w:spacing w:line="336" w:lineRule="auto"/>
        <w:jc w:val="both"/>
        <w:rPr>
          <w:sz w:val="18"/>
          <w:szCs w:val="18"/>
        </w:rPr>
      </w:pPr>
    </w:p>
    <w:p w14:paraId="29128921" w14:textId="4EAA1066" w:rsidR="00573289" w:rsidRDefault="00573289" w:rsidP="00573289">
      <w:pPr>
        <w:suppressAutoHyphens/>
        <w:spacing w:line="336" w:lineRule="auto"/>
        <w:jc w:val="both"/>
      </w:pPr>
      <w:r w:rsidRPr="00573289">
        <w:t>In Ravensburg gründete Ernst Bucher unter dem Namen „Institut für Elektrotechnik Optik &amp; Mechanik“ sein eigenes Elektrogeschäft. Der Grundstein für RAFI war gelegt. Sein Nachfolger Raimund Finsterhölzl trug RAFI 1908 beim Kaiserlichen Patentamt als Warenzeichen ein.</w:t>
      </w:r>
      <w:r>
        <w:t xml:space="preserve"> </w:t>
      </w:r>
      <w:r w:rsidRPr="00573289">
        <w:t>Seit</w:t>
      </w:r>
      <w:r w:rsidR="000576C7">
        <w:t xml:space="preserve"> </w:t>
      </w:r>
      <w:r w:rsidRPr="00573289">
        <w:t xml:space="preserve">dem ist viel passiert. In den Anfängen auf die Entwicklung und Produktion von Schaltern und Lichtrufanlagen fokussiert, hat sich </w:t>
      </w:r>
      <w:r>
        <w:t>das Unternehmen aus Oberschwaben</w:t>
      </w:r>
      <w:r w:rsidRPr="00573289">
        <w:t xml:space="preserve"> in den letzten 125 Jahren stets weiterentwickelt</w:t>
      </w:r>
      <w:r>
        <w:t xml:space="preserve"> und </w:t>
      </w:r>
      <w:r w:rsidRPr="00573289">
        <w:t>immer wieder aufs Neue erfunden. Nicht nur was die Produktpalette angeht, sondern auch die Anwendungsgebiete</w:t>
      </w:r>
      <w:r>
        <w:t>.</w:t>
      </w:r>
    </w:p>
    <w:p w14:paraId="38F997E3" w14:textId="77777777" w:rsidR="00573289" w:rsidRPr="007D7A3A" w:rsidRDefault="00573289" w:rsidP="00573289">
      <w:pPr>
        <w:suppressAutoHyphens/>
        <w:spacing w:line="336" w:lineRule="auto"/>
        <w:jc w:val="both"/>
        <w:rPr>
          <w:sz w:val="18"/>
          <w:szCs w:val="18"/>
        </w:rPr>
      </w:pPr>
    </w:p>
    <w:p w14:paraId="528FCC0B" w14:textId="51F268A3" w:rsidR="00573289" w:rsidRDefault="00573289" w:rsidP="00573289">
      <w:pPr>
        <w:suppressAutoHyphens/>
        <w:spacing w:line="336" w:lineRule="auto"/>
        <w:jc w:val="both"/>
      </w:pPr>
      <w:r>
        <w:t>„</w:t>
      </w:r>
      <w:r w:rsidRPr="00573289">
        <w:t>Heute sind wir in vielen verschiedenen Branchen unterwegs, das macht uns einzigartig. Wir arbeiten kontinuierlich an Innovationen, begleiten unsere Kunden am Puls der Zeit und darüber hinaus. Heute an morgen denken ist Teil unserer DNA. Das gelingt vor allem dadurch, dass man uns Vertrauen schenkt und unsere Erfahrungen zu schätzen weiß</w:t>
      </w:r>
      <w:r w:rsidR="00B31F68">
        <w:t>, auch deshalb, weil wir den Markt immer wieder mit neuen Dingen überraschen</w:t>
      </w:r>
      <w:r>
        <w:t>“, so</w:t>
      </w:r>
      <w:r w:rsidR="00D374DF">
        <w:t xml:space="preserve"> </w:t>
      </w:r>
      <w:r w:rsidR="00D374DF" w:rsidRPr="00D374DF">
        <w:t>Dr. Lothar Seybold, CEO der RAFI Gruppe</w:t>
      </w:r>
      <w:r w:rsidR="004165A8">
        <w:t xml:space="preserve">, </w:t>
      </w:r>
      <w:r>
        <w:t xml:space="preserve">in seiner Begrüßungsrede am ersten Tag des </w:t>
      </w:r>
      <w:r w:rsidRPr="00573289">
        <w:t>Future Impact Symposiums</w:t>
      </w:r>
      <w:r>
        <w:t>. „</w:t>
      </w:r>
      <w:r w:rsidRPr="00573289">
        <w:t>Unsere Mitarbeiterinnen und Mitarbeiter an Standorten in Berg, Bad Waldsee, Überlingen, Shanghai, Milwaukee, Zielona Góra, Mezötúr und Cambiago</w:t>
      </w:r>
      <w:r w:rsidR="00FB6A53">
        <w:t xml:space="preserve"> </w:t>
      </w:r>
      <w:r w:rsidRPr="00573289">
        <w:t>sowie unsere Vertretungen in Frankreich und Skandinavien kennen den Anspruch an Qualität und Technologiekraft, an Pragmatismus und Mut und tragen allesamt zum Gelingen bei</w:t>
      </w:r>
      <w:r>
        <w:t>.“</w:t>
      </w:r>
    </w:p>
    <w:p w14:paraId="15554223" w14:textId="77777777" w:rsidR="00573289" w:rsidRPr="007D7A3A" w:rsidRDefault="00573289" w:rsidP="00573289">
      <w:pPr>
        <w:suppressAutoHyphens/>
        <w:spacing w:line="336" w:lineRule="auto"/>
        <w:jc w:val="both"/>
        <w:rPr>
          <w:sz w:val="18"/>
          <w:szCs w:val="18"/>
        </w:rPr>
      </w:pPr>
    </w:p>
    <w:p w14:paraId="4B22D4B7" w14:textId="684FD226" w:rsidR="00555A91" w:rsidRDefault="00573289" w:rsidP="00555A91">
      <w:pPr>
        <w:suppressAutoHyphens/>
        <w:spacing w:line="336" w:lineRule="auto"/>
        <w:jc w:val="both"/>
      </w:pPr>
      <w:r w:rsidRPr="00DD76B4">
        <w:t>Die Märkt</w:t>
      </w:r>
      <w:r>
        <w:t xml:space="preserve">e, in denen sich RAFI bewegt, </w:t>
      </w:r>
      <w:r w:rsidRPr="00DD76B4">
        <w:t>sind schnelllebig</w:t>
      </w:r>
      <w:r>
        <w:t>, wettbewerbsintensiv und</w:t>
      </w:r>
      <w:r w:rsidR="00555A91">
        <w:t xml:space="preserve"> technologiegetrieben. Um als Zulieferer Schritt halten zu können, bedarf es</w:t>
      </w:r>
      <w:r w:rsidR="00555A91" w:rsidRPr="00555A91">
        <w:t xml:space="preserve"> </w:t>
      </w:r>
      <w:r w:rsidR="00555A91">
        <w:t xml:space="preserve">sowohl umfassender </w:t>
      </w:r>
      <w:r w:rsidR="00555A91" w:rsidRPr="00DD76B4">
        <w:t>Entwicklungs-, Konstruktions- und Fertigungskompetenz</w:t>
      </w:r>
      <w:r w:rsidR="00555A91">
        <w:t xml:space="preserve"> als auch t</w:t>
      </w:r>
      <w:r w:rsidRPr="00DD76B4">
        <w:t>iefgreif</w:t>
      </w:r>
      <w:r w:rsidR="00555A91">
        <w:t xml:space="preserve">ender </w:t>
      </w:r>
      <w:r w:rsidRPr="00DD76B4">
        <w:t>Branchenkenntnis</w:t>
      </w:r>
      <w:r w:rsidR="00555A91">
        <w:t>, um in den unterschiedlichen</w:t>
      </w:r>
      <w:r w:rsidR="00555A91" w:rsidRPr="00DD76B4">
        <w:t xml:space="preserve"> Dimensionen denken und handeln</w:t>
      </w:r>
      <w:r w:rsidR="00555A91">
        <w:t xml:space="preserve"> zu können</w:t>
      </w:r>
      <w:r w:rsidR="00555A91" w:rsidRPr="00DD76B4">
        <w:t>.</w:t>
      </w:r>
      <w:r w:rsidR="00555A91">
        <w:t xml:space="preserve"> Die Anforderungen in der </w:t>
      </w:r>
      <w:r w:rsidR="00555A91" w:rsidRPr="00DD76B4">
        <w:lastRenderedPageBreak/>
        <w:t>Medizintechnik</w:t>
      </w:r>
      <w:r w:rsidR="00B31F68">
        <w:t xml:space="preserve">, Elektromobilität sowie Landtechnik und Baumaschinenbranche </w:t>
      </w:r>
      <w:r w:rsidR="00555A91">
        <w:t xml:space="preserve">sind anders als im </w:t>
      </w:r>
      <w:r w:rsidR="00555A91" w:rsidRPr="00DD76B4">
        <w:t>Maschinen- und Anlagenbau</w:t>
      </w:r>
      <w:r w:rsidR="00B31F68">
        <w:t xml:space="preserve"> und </w:t>
      </w:r>
      <w:r w:rsidR="00555A91">
        <w:t xml:space="preserve">der </w:t>
      </w:r>
      <w:r w:rsidR="00555A91" w:rsidRPr="00DD76B4">
        <w:t>Robotik und Automation</w:t>
      </w:r>
      <w:r w:rsidR="002207FF">
        <w:t>.</w:t>
      </w:r>
    </w:p>
    <w:p w14:paraId="65CC62EE" w14:textId="77777777" w:rsidR="00FB6A53" w:rsidRDefault="00FB6A53" w:rsidP="00A71B23">
      <w:pPr>
        <w:suppressAutoHyphens/>
        <w:spacing w:after="120" w:line="336" w:lineRule="auto"/>
        <w:jc w:val="both"/>
        <w:rPr>
          <w:b/>
          <w:bCs/>
        </w:rPr>
      </w:pPr>
    </w:p>
    <w:p w14:paraId="593DFD34" w14:textId="541482E5" w:rsidR="00A71B23" w:rsidRDefault="000576C7" w:rsidP="00A71B23">
      <w:pPr>
        <w:suppressAutoHyphens/>
        <w:spacing w:after="120" w:line="336" w:lineRule="auto"/>
        <w:jc w:val="both"/>
        <w:rPr>
          <w:b/>
          <w:bCs/>
        </w:rPr>
      </w:pPr>
      <w:r w:rsidRPr="000576C7">
        <w:rPr>
          <w:b/>
          <w:bCs/>
        </w:rPr>
        <w:t>Impressionen von der Jubiläumsveranstaltung der RAFI Gruppe</w:t>
      </w:r>
      <w:r w:rsidR="002F699B">
        <w:rPr>
          <w:b/>
          <w:bCs/>
        </w:rPr>
        <w:t xml:space="preserve"> </w:t>
      </w:r>
    </w:p>
    <w:p w14:paraId="1E62E35E" w14:textId="449AEF1F" w:rsidR="00A71B23" w:rsidRDefault="00A71B23" w:rsidP="00A71B23">
      <w:pPr>
        <w:suppressAutoHyphens/>
        <w:spacing w:line="336" w:lineRule="auto"/>
        <w:jc w:val="both"/>
        <w:rPr>
          <w:b/>
          <w:bCs/>
        </w:rPr>
      </w:pPr>
    </w:p>
    <w:tbl>
      <w:tblPr>
        <w:tblStyle w:val="TabellemithellemGitternetz"/>
        <w:tblW w:w="7226" w:type="dxa"/>
        <w:tblLayout w:type="fixed"/>
        <w:tblLook w:val="0000" w:firstRow="0" w:lastRow="0" w:firstColumn="0" w:lastColumn="0" w:noHBand="0" w:noVBand="0"/>
      </w:tblPr>
      <w:tblGrid>
        <w:gridCol w:w="7226"/>
      </w:tblGrid>
      <w:tr w:rsidR="002F699B" w:rsidRPr="009706EF" w14:paraId="37F9047E" w14:textId="77777777" w:rsidTr="002F699B">
        <w:tc>
          <w:tcPr>
            <w:tcW w:w="7226" w:type="dxa"/>
          </w:tcPr>
          <w:p w14:paraId="1469C00A" w14:textId="06D45C4B" w:rsidR="002F699B" w:rsidRPr="009706EF" w:rsidRDefault="002F699B" w:rsidP="00CC37BA">
            <w:pPr>
              <w:suppressAutoHyphens/>
              <w:jc w:val="center"/>
              <w:rPr>
                <w:sz w:val="18"/>
                <w:szCs w:val="18"/>
              </w:rPr>
            </w:pPr>
            <w:r>
              <w:rPr>
                <w:b/>
                <w:bCs/>
                <w:noProof/>
              </w:rPr>
              <w:drawing>
                <wp:inline distT="0" distB="0" distL="0" distR="0" wp14:anchorId="1BE56F88" wp14:editId="7A092948">
                  <wp:extent cx="2645833" cy="2645833"/>
                  <wp:effectExtent l="0" t="0" r="2540" b="254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48070" cy="2648070"/>
                          </a:xfrm>
                          <a:prstGeom prst="rect">
                            <a:avLst/>
                          </a:prstGeom>
                          <a:noFill/>
                          <a:ln>
                            <a:noFill/>
                          </a:ln>
                        </pic:spPr>
                      </pic:pic>
                    </a:graphicData>
                  </a:graphic>
                </wp:inline>
              </w:drawing>
            </w:r>
          </w:p>
        </w:tc>
      </w:tr>
      <w:tr w:rsidR="002F699B" w:rsidRPr="00632B3D" w14:paraId="77123838" w14:textId="77777777" w:rsidTr="002F699B">
        <w:trPr>
          <w:trHeight w:val="611"/>
        </w:trPr>
        <w:tc>
          <w:tcPr>
            <w:tcW w:w="7226" w:type="dxa"/>
          </w:tcPr>
          <w:p w14:paraId="672E2CD7" w14:textId="77777777" w:rsidR="002F699B" w:rsidRDefault="002F699B" w:rsidP="00CC37BA">
            <w:pPr>
              <w:suppressAutoHyphens/>
              <w:jc w:val="center"/>
              <w:rPr>
                <w:b/>
                <w:sz w:val="18"/>
                <w:szCs w:val="18"/>
              </w:rPr>
            </w:pPr>
          </w:p>
          <w:p w14:paraId="5836AF2C" w14:textId="52910114" w:rsidR="002F699B" w:rsidRPr="002F699B" w:rsidRDefault="002F699B" w:rsidP="00D8621E">
            <w:pPr>
              <w:suppressAutoHyphens/>
              <w:jc w:val="center"/>
              <w:rPr>
                <w:sz w:val="18"/>
                <w:szCs w:val="18"/>
              </w:rPr>
            </w:pPr>
            <w:r w:rsidRPr="002F699B">
              <w:rPr>
                <w:b/>
                <w:sz w:val="18"/>
                <w:szCs w:val="18"/>
              </w:rPr>
              <w:t>Bild 1:</w:t>
            </w:r>
            <w:r w:rsidRPr="002F699B">
              <w:rPr>
                <w:sz w:val="18"/>
                <w:szCs w:val="18"/>
              </w:rPr>
              <w:t xml:space="preserve"> Auch der RAFI-Heißluftballon machte einen kurzen Stopp vor der Inselhalle Lindau anlässlich der RAFI-Jubiläumsveranstaltung.</w:t>
            </w:r>
            <w:r w:rsidR="00D8621E">
              <w:rPr>
                <w:sz w:val="18"/>
                <w:szCs w:val="18"/>
              </w:rPr>
              <w:t xml:space="preserve"> </w:t>
            </w:r>
          </w:p>
          <w:p w14:paraId="44EAFD1B" w14:textId="1FE3325C" w:rsidR="002F699B" w:rsidRPr="002F699B" w:rsidRDefault="002F699B" w:rsidP="00D8621E">
            <w:pPr>
              <w:suppressAutoHyphens/>
              <w:jc w:val="center"/>
              <w:rPr>
                <w:b/>
                <w:bCs/>
                <w:sz w:val="18"/>
                <w:szCs w:val="18"/>
              </w:rPr>
            </w:pPr>
            <w:r w:rsidRPr="002F699B">
              <w:rPr>
                <w:sz w:val="18"/>
                <w:szCs w:val="18"/>
              </w:rPr>
              <w:t>Bild-Quelle: Eric Wetzel Design</w:t>
            </w:r>
            <w:r w:rsidR="00D8621E">
              <w:rPr>
                <w:sz w:val="18"/>
                <w:szCs w:val="18"/>
              </w:rPr>
              <w:t xml:space="preserve"> </w:t>
            </w:r>
          </w:p>
          <w:p w14:paraId="0FA63A2B" w14:textId="05FCD1A6" w:rsidR="002F699B" w:rsidRPr="00632B3D" w:rsidRDefault="002F699B" w:rsidP="00CC37BA">
            <w:pPr>
              <w:suppressAutoHyphens/>
              <w:jc w:val="center"/>
              <w:rPr>
                <w:sz w:val="18"/>
                <w:szCs w:val="18"/>
              </w:rPr>
            </w:pPr>
          </w:p>
        </w:tc>
      </w:tr>
    </w:tbl>
    <w:p w14:paraId="03798767" w14:textId="77777777" w:rsidR="002F699B" w:rsidRDefault="002F699B" w:rsidP="00A71B23">
      <w:pPr>
        <w:suppressAutoHyphens/>
        <w:spacing w:line="336" w:lineRule="auto"/>
        <w:jc w:val="both"/>
        <w:rPr>
          <w:b/>
          <w:bCs/>
        </w:rPr>
      </w:pPr>
    </w:p>
    <w:tbl>
      <w:tblPr>
        <w:tblStyle w:val="TabellemithellemGitternetz"/>
        <w:tblW w:w="7226" w:type="dxa"/>
        <w:tblLayout w:type="fixed"/>
        <w:tblLook w:val="0000" w:firstRow="0" w:lastRow="0" w:firstColumn="0" w:lastColumn="0" w:noHBand="0" w:noVBand="0"/>
      </w:tblPr>
      <w:tblGrid>
        <w:gridCol w:w="7226"/>
      </w:tblGrid>
      <w:tr w:rsidR="002F699B" w:rsidRPr="009706EF" w14:paraId="59AF32D8" w14:textId="77777777" w:rsidTr="00CC37BA">
        <w:tc>
          <w:tcPr>
            <w:tcW w:w="7226" w:type="dxa"/>
          </w:tcPr>
          <w:p w14:paraId="152C25B4" w14:textId="51EA1FAD" w:rsidR="002F699B" w:rsidRPr="009706EF" w:rsidRDefault="002F699B" w:rsidP="00CC37BA">
            <w:pPr>
              <w:suppressAutoHyphens/>
              <w:jc w:val="center"/>
              <w:rPr>
                <w:sz w:val="18"/>
                <w:szCs w:val="18"/>
              </w:rPr>
            </w:pPr>
            <w:r>
              <w:rPr>
                <w:b/>
                <w:bCs/>
                <w:noProof/>
              </w:rPr>
              <w:drawing>
                <wp:inline distT="0" distB="0" distL="0" distR="0" wp14:anchorId="1DCE2351" wp14:editId="2736BD4E">
                  <wp:extent cx="2751667" cy="1837035"/>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57180" cy="1840715"/>
                          </a:xfrm>
                          <a:prstGeom prst="rect">
                            <a:avLst/>
                          </a:prstGeom>
                          <a:noFill/>
                          <a:ln>
                            <a:noFill/>
                          </a:ln>
                        </pic:spPr>
                      </pic:pic>
                    </a:graphicData>
                  </a:graphic>
                </wp:inline>
              </w:drawing>
            </w:r>
          </w:p>
        </w:tc>
      </w:tr>
      <w:tr w:rsidR="002F699B" w:rsidRPr="00632B3D" w14:paraId="5926D155" w14:textId="77777777" w:rsidTr="00CC37BA">
        <w:trPr>
          <w:trHeight w:val="611"/>
        </w:trPr>
        <w:tc>
          <w:tcPr>
            <w:tcW w:w="7226" w:type="dxa"/>
          </w:tcPr>
          <w:p w14:paraId="313E7B1C" w14:textId="77777777" w:rsidR="002F699B" w:rsidRDefault="002F699B" w:rsidP="00D8621E">
            <w:pPr>
              <w:suppressAutoHyphens/>
              <w:jc w:val="center"/>
              <w:rPr>
                <w:b/>
                <w:sz w:val="18"/>
                <w:szCs w:val="18"/>
              </w:rPr>
            </w:pPr>
          </w:p>
          <w:p w14:paraId="1E4EFA5C" w14:textId="7CD993A3" w:rsidR="00D8621E" w:rsidRPr="00D8621E" w:rsidRDefault="002F699B" w:rsidP="00D8621E">
            <w:pPr>
              <w:suppressAutoHyphens/>
              <w:jc w:val="center"/>
              <w:rPr>
                <w:sz w:val="18"/>
                <w:szCs w:val="18"/>
              </w:rPr>
            </w:pPr>
            <w:r w:rsidRPr="00D8621E">
              <w:rPr>
                <w:b/>
                <w:sz w:val="18"/>
                <w:szCs w:val="18"/>
              </w:rPr>
              <w:t xml:space="preserve">Bild </w:t>
            </w:r>
            <w:r w:rsidR="00D8621E">
              <w:rPr>
                <w:b/>
                <w:sz w:val="18"/>
                <w:szCs w:val="18"/>
              </w:rPr>
              <w:t>2</w:t>
            </w:r>
            <w:r w:rsidRPr="00D8621E">
              <w:rPr>
                <w:sz w:val="18"/>
                <w:szCs w:val="18"/>
              </w:rPr>
              <w:t xml:space="preserve"> </w:t>
            </w:r>
            <w:r w:rsidR="00D8621E" w:rsidRPr="00D8621E">
              <w:rPr>
                <w:sz w:val="18"/>
                <w:szCs w:val="18"/>
              </w:rPr>
              <w:t>Die RAFI-Geschäftsführung bei der offiziellen Begrüßung.</w:t>
            </w:r>
          </w:p>
          <w:p w14:paraId="56E75903" w14:textId="744FE48E" w:rsidR="00D8621E" w:rsidRPr="00D8621E" w:rsidRDefault="00D8621E" w:rsidP="00D8621E">
            <w:pPr>
              <w:suppressAutoHyphens/>
              <w:jc w:val="center"/>
              <w:rPr>
                <w:b/>
                <w:bCs/>
                <w:sz w:val="18"/>
                <w:szCs w:val="18"/>
              </w:rPr>
            </w:pPr>
            <w:r w:rsidRPr="00D8621E">
              <w:rPr>
                <w:sz w:val="18"/>
                <w:szCs w:val="18"/>
              </w:rPr>
              <w:t>Bild-Quelle: Eric Wetzel Design</w:t>
            </w:r>
          </w:p>
          <w:p w14:paraId="07FB9243" w14:textId="77777777" w:rsidR="002F699B" w:rsidRPr="00632B3D" w:rsidRDefault="002F699B" w:rsidP="00D8621E">
            <w:pPr>
              <w:suppressAutoHyphens/>
              <w:spacing w:line="288" w:lineRule="auto"/>
              <w:jc w:val="center"/>
              <w:rPr>
                <w:sz w:val="18"/>
                <w:szCs w:val="18"/>
              </w:rPr>
            </w:pPr>
          </w:p>
        </w:tc>
      </w:tr>
    </w:tbl>
    <w:p w14:paraId="4AB7FC53" w14:textId="77777777" w:rsidR="002F699B" w:rsidRDefault="002F699B" w:rsidP="00A71B23">
      <w:pPr>
        <w:suppressAutoHyphens/>
        <w:spacing w:line="336" w:lineRule="auto"/>
        <w:jc w:val="both"/>
        <w:rPr>
          <w:b/>
          <w:bCs/>
        </w:rPr>
      </w:pPr>
    </w:p>
    <w:p w14:paraId="349E282A" w14:textId="77777777" w:rsidR="00D8621E" w:rsidRDefault="00D8621E" w:rsidP="00A71B23">
      <w:pPr>
        <w:suppressAutoHyphens/>
        <w:spacing w:after="120" w:line="336" w:lineRule="auto"/>
        <w:jc w:val="both"/>
        <w:rPr>
          <w:b/>
          <w:bCs/>
        </w:rPr>
      </w:pPr>
    </w:p>
    <w:p w14:paraId="338631C6" w14:textId="77777777" w:rsidR="00D8621E" w:rsidRDefault="00D8621E" w:rsidP="00A71B23">
      <w:pPr>
        <w:suppressAutoHyphens/>
        <w:spacing w:after="120" w:line="336" w:lineRule="auto"/>
        <w:jc w:val="both"/>
        <w:rPr>
          <w:b/>
          <w:bCs/>
        </w:rPr>
      </w:pPr>
    </w:p>
    <w:p w14:paraId="5CDEB884" w14:textId="77777777" w:rsidR="00D8621E" w:rsidRDefault="00D8621E" w:rsidP="00A71B23">
      <w:pPr>
        <w:suppressAutoHyphens/>
        <w:spacing w:after="120" w:line="336" w:lineRule="auto"/>
        <w:jc w:val="both"/>
        <w:rPr>
          <w:b/>
          <w:bCs/>
        </w:rPr>
      </w:pPr>
    </w:p>
    <w:p w14:paraId="707F5CF2" w14:textId="77777777" w:rsidR="00D8621E" w:rsidRDefault="00D8621E" w:rsidP="00A71B23">
      <w:pPr>
        <w:suppressAutoHyphens/>
        <w:spacing w:after="120" w:line="336" w:lineRule="auto"/>
        <w:jc w:val="both"/>
        <w:rPr>
          <w:b/>
          <w:bCs/>
        </w:rPr>
      </w:pPr>
    </w:p>
    <w:p w14:paraId="4BE0364C" w14:textId="77777777" w:rsidR="00D8621E" w:rsidRDefault="00D8621E" w:rsidP="00A71B23">
      <w:pPr>
        <w:suppressAutoHyphens/>
        <w:spacing w:after="120" w:line="336" w:lineRule="auto"/>
        <w:jc w:val="both"/>
        <w:rPr>
          <w:b/>
          <w:bCs/>
        </w:rPr>
      </w:pPr>
    </w:p>
    <w:p w14:paraId="41633DA8" w14:textId="254F3A31" w:rsidR="00A71B23" w:rsidRDefault="002C0BFB" w:rsidP="00A71B23">
      <w:pPr>
        <w:suppressAutoHyphens/>
        <w:spacing w:after="120" w:line="336" w:lineRule="auto"/>
        <w:jc w:val="both"/>
        <w:rPr>
          <w:b/>
          <w:bCs/>
        </w:rPr>
      </w:pPr>
      <w:bookmarkStart w:id="2" w:name="_Hlk203470966"/>
      <w:r>
        <w:rPr>
          <w:noProof/>
          <w:sz w:val="16"/>
          <w:szCs w:val="16"/>
        </w:rPr>
        <w:lastRenderedPageBreak/>
        <w:drawing>
          <wp:inline distT="0" distB="0" distL="0" distR="0" wp14:anchorId="2EADC49D" wp14:editId="200A2599">
            <wp:extent cx="2227541" cy="1487545"/>
            <wp:effectExtent l="0" t="0" r="1905"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27541" cy="1487545"/>
                    </a:xfrm>
                    <a:prstGeom prst="rect">
                      <a:avLst/>
                    </a:prstGeom>
                    <a:noFill/>
                    <a:ln>
                      <a:noFill/>
                    </a:ln>
                  </pic:spPr>
                </pic:pic>
              </a:graphicData>
            </a:graphic>
          </wp:inline>
        </w:drawing>
      </w:r>
      <w:r>
        <w:rPr>
          <w:b/>
          <w:bCs/>
        </w:rPr>
        <w:t xml:space="preserve"> </w:t>
      </w:r>
      <w:r>
        <w:rPr>
          <w:noProof/>
          <w:sz w:val="16"/>
          <w:szCs w:val="16"/>
        </w:rPr>
        <w:drawing>
          <wp:inline distT="0" distB="0" distL="0" distR="0" wp14:anchorId="6B781EB3" wp14:editId="7A3E9C01">
            <wp:extent cx="2226945" cy="1487145"/>
            <wp:effectExtent l="0" t="0" r="1905"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26945" cy="1487145"/>
                    </a:xfrm>
                    <a:prstGeom prst="rect">
                      <a:avLst/>
                    </a:prstGeom>
                    <a:noFill/>
                    <a:ln>
                      <a:noFill/>
                    </a:ln>
                  </pic:spPr>
                </pic:pic>
              </a:graphicData>
            </a:graphic>
          </wp:inline>
        </w:drawing>
      </w:r>
    </w:p>
    <w:p w14:paraId="2C457D36" w14:textId="77777777" w:rsidR="002C0BFB" w:rsidRDefault="002C0BFB" w:rsidP="002C0BFB">
      <w:pPr>
        <w:suppressAutoHyphens/>
        <w:jc w:val="center"/>
        <w:rPr>
          <w:b/>
          <w:sz w:val="18"/>
          <w:szCs w:val="18"/>
        </w:rPr>
      </w:pPr>
    </w:p>
    <w:p w14:paraId="00E15990" w14:textId="77777777" w:rsidR="002C0BFB" w:rsidRPr="00D8621E" w:rsidRDefault="002C0BFB" w:rsidP="002C0BFB">
      <w:pPr>
        <w:suppressAutoHyphens/>
        <w:jc w:val="center"/>
        <w:rPr>
          <w:sz w:val="18"/>
          <w:szCs w:val="18"/>
        </w:rPr>
      </w:pPr>
      <w:r w:rsidRPr="00D8621E">
        <w:rPr>
          <w:b/>
          <w:sz w:val="18"/>
          <w:szCs w:val="18"/>
        </w:rPr>
        <w:t>Bild 3</w:t>
      </w:r>
      <w:r>
        <w:rPr>
          <w:b/>
          <w:sz w:val="18"/>
          <w:szCs w:val="18"/>
        </w:rPr>
        <w:t xml:space="preserve"> und 4</w:t>
      </w:r>
      <w:r w:rsidRPr="00D8621E">
        <w:rPr>
          <w:b/>
          <w:sz w:val="18"/>
          <w:szCs w:val="18"/>
        </w:rPr>
        <w:t>:</w:t>
      </w:r>
      <w:r w:rsidRPr="00D8621E">
        <w:rPr>
          <w:sz w:val="18"/>
          <w:szCs w:val="18"/>
        </w:rPr>
        <w:t xml:space="preserve"> Die „Historical Milestones“ wandelten auf den Spuren einer innovativen Vergangenheit, während der „Future Impact Space“ aktuelle und zukünftige RAFI-Anwendungen aus Branchen wie Robotik, Land- und Medizintechnik und Maschinenbau zeigte.</w:t>
      </w:r>
    </w:p>
    <w:p w14:paraId="60358DBA" w14:textId="77777777" w:rsidR="002C0BFB" w:rsidRPr="00D8621E" w:rsidRDefault="002C0BFB" w:rsidP="002C0BFB">
      <w:pPr>
        <w:suppressAutoHyphens/>
        <w:jc w:val="center"/>
        <w:rPr>
          <w:sz w:val="18"/>
          <w:szCs w:val="18"/>
        </w:rPr>
      </w:pPr>
      <w:r w:rsidRPr="00D8621E">
        <w:rPr>
          <w:sz w:val="18"/>
          <w:szCs w:val="18"/>
        </w:rPr>
        <w:t>Bild-Quelle: Eric Wetzel Design</w:t>
      </w:r>
      <w:r>
        <w:rPr>
          <w:sz w:val="18"/>
          <w:szCs w:val="18"/>
        </w:rPr>
        <w:t xml:space="preserve"> </w:t>
      </w:r>
    </w:p>
    <w:p w14:paraId="018AFD0E" w14:textId="77777777" w:rsidR="002C0BFB" w:rsidRPr="002F699B" w:rsidRDefault="002C0BFB" w:rsidP="002C0BFB">
      <w:pPr>
        <w:suppressAutoHyphens/>
        <w:spacing w:line="288" w:lineRule="auto"/>
        <w:jc w:val="center"/>
        <w:rPr>
          <w:sz w:val="18"/>
          <w:szCs w:val="18"/>
        </w:rPr>
      </w:pPr>
    </w:p>
    <w:p w14:paraId="5333B492" w14:textId="77777777" w:rsidR="002C0BFB" w:rsidRDefault="002C0BFB" w:rsidP="00A71B23">
      <w:pPr>
        <w:suppressAutoHyphens/>
        <w:spacing w:after="120" w:line="336" w:lineRule="auto"/>
        <w:jc w:val="both"/>
        <w:rPr>
          <w:b/>
          <w:bCs/>
        </w:rPr>
      </w:pPr>
    </w:p>
    <w:p w14:paraId="77A53873" w14:textId="1D4762DA" w:rsidR="002C0BFB" w:rsidRDefault="002C0BFB" w:rsidP="00A71B23">
      <w:pPr>
        <w:suppressAutoHyphens/>
        <w:spacing w:after="120" w:line="336" w:lineRule="auto"/>
        <w:jc w:val="both"/>
        <w:rPr>
          <w:b/>
          <w:bCs/>
        </w:rPr>
      </w:pPr>
      <w:r w:rsidRPr="00771587">
        <w:rPr>
          <w:rFonts w:ascii="Times New Roman" w:hAnsi="Times New Roman" w:cs="Times New Roman"/>
          <w:noProof/>
          <w:color w:val="auto"/>
          <w:sz w:val="24"/>
          <w:szCs w:val="24"/>
        </w:rPr>
        <w:drawing>
          <wp:inline distT="0" distB="0" distL="0" distR="0" wp14:anchorId="583CCA71" wp14:editId="7D8A3A1A">
            <wp:extent cx="1882775" cy="1685925"/>
            <wp:effectExtent l="0" t="0" r="3175" b="9525"/>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20018" r="11883" b="8494"/>
                    <a:stretch/>
                  </pic:blipFill>
                  <pic:spPr bwMode="auto">
                    <a:xfrm>
                      <a:off x="0" y="0"/>
                      <a:ext cx="1882775" cy="1685925"/>
                    </a:xfrm>
                    <a:prstGeom prst="rect">
                      <a:avLst/>
                    </a:prstGeom>
                    <a:noFill/>
                    <a:ln>
                      <a:noFill/>
                    </a:ln>
                    <a:extLst>
                      <a:ext uri="{53640926-AAD7-44D8-BBD7-CCE9431645EC}">
                        <a14:shadowObscured xmlns:a14="http://schemas.microsoft.com/office/drawing/2010/main"/>
                      </a:ext>
                    </a:extLst>
                  </pic:spPr>
                </pic:pic>
              </a:graphicData>
            </a:graphic>
          </wp:inline>
        </w:drawing>
      </w:r>
      <w:r>
        <w:rPr>
          <w:b/>
          <w:bCs/>
        </w:rPr>
        <w:t xml:space="preserve"> </w:t>
      </w:r>
      <w:r>
        <w:rPr>
          <w:noProof/>
        </w:rPr>
        <w:drawing>
          <wp:inline distT="0" distB="0" distL="0" distR="0" wp14:anchorId="2ED0B55A" wp14:editId="6E932034">
            <wp:extent cx="2209800" cy="147574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09800" cy="1475740"/>
                    </a:xfrm>
                    <a:prstGeom prst="rect">
                      <a:avLst/>
                    </a:prstGeom>
                    <a:noFill/>
                    <a:ln>
                      <a:noFill/>
                    </a:ln>
                  </pic:spPr>
                </pic:pic>
              </a:graphicData>
            </a:graphic>
          </wp:inline>
        </w:drawing>
      </w:r>
    </w:p>
    <w:p w14:paraId="5F7B4224" w14:textId="77777777" w:rsidR="002C0BFB" w:rsidRDefault="002C0BFB" w:rsidP="002C0BFB">
      <w:pPr>
        <w:suppressAutoHyphens/>
        <w:jc w:val="center"/>
        <w:rPr>
          <w:b/>
          <w:sz w:val="18"/>
          <w:szCs w:val="18"/>
        </w:rPr>
      </w:pPr>
    </w:p>
    <w:p w14:paraId="16A54C1A" w14:textId="77777777" w:rsidR="002C0BFB" w:rsidRPr="00D8621E" w:rsidRDefault="002C0BFB" w:rsidP="002C0BFB">
      <w:pPr>
        <w:suppressAutoHyphens/>
        <w:jc w:val="center"/>
        <w:rPr>
          <w:sz w:val="18"/>
          <w:szCs w:val="18"/>
        </w:rPr>
      </w:pPr>
      <w:r w:rsidRPr="00D8621E">
        <w:rPr>
          <w:b/>
          <w:sz w:val="18"/>
          <w:szCs w:val="18"/>
        </w:rPr>
        <w:t xml:space="preserve">Bild </w:t>
      </w:r>
      <w:r>
        <w:rPr>
          <w:b/>
          <w:sz w:val="18"/>
          <w:szCs w:val="18"/>
        </w:rPr>
        <w:t>5 und 6</w:t>
      </w:r>
      <w:r w:rsidRPr="00D8621E">
        <w:rPr>
          <w:b/>
          <w:sz w:val="18"/>
          <w:szCs w:val="18"/>
        </w:rPr>
        <w:t>:</w:t>
      </w:r>
      <w:r w:rsidRPr="00D8621E">
        <w:rPr>
          <w:sz w:val="18"/>
          <w:szCs w:val="18"/>
        </w:rPr>
        <w:t xml:space="preserve"> Dr. Ines Marbach führte durch den TechTalk „Zeitgeist. Megatrends. Mut.“ und entlockte den Diskutanten Dr. Lothar Seybold, Prof. Heiner Linke, Christian Streich und Albert Wasmeier spannende Anekdoten aus unterschiedlichen Epochen.</w:t>
      </w:r>
      <w:r>
        <w:rPr>
          <w:sz w:val="18"/>
          <w:szCs w:val="18"/>
        </w:rPr>
        <w:t xml:space="preserve"> </w:t>
      </w:r>
    </w:p>
    <w:p w14:paraId="5E653FEF" w14:textId="77777777" w:rsidR="002C0BFB" w:rsidRPr="00D8621E" w:rsidRDefault="002C0BFB" w:rsidP="002C0BFB">
      <w:pPr>
        <w:suppressAutoHyphens/>
        <w:jc w:val="center"/>
        <w:rPr>
          <w:sz w:val="18"/>
          <w:szCs w:val="18"/>
        </w:rPr>
      </w:pPr>
      <w:r w:rsidRPr="00D8621E">
        <w:rPr>
          <w:sz w:val="18"/>
          <w:szCs w:val="18"/>
        </w:rPr>
        <w:t>Bild-Quelle: Eric Wetzel Design</w:t>
      </w:r>
      <w:r>
        <w:rPr>
          <w:sz w:val="18"/>
          <w:szCs w:val="18"/>
        </w:rPr>
        <w:t xml:space="preserve"> </w:t>
      </w:r>
    </w:p>
    <w:p w14:paraId="25A4AE7C" w14:textId="600CAE6B" w:rsidR="002C0BFB" w:rsidRDefault="002C0BFB" w:rsidP="00A71B23">
      <w:pPr>
        <w:suppressAutoHyphens/>
        <w:spacing w:after="120" w:line="336" w:lineRule="auto"/>
        <w:jc w:val="both"/>
        <w:rPr>
          <w:b/>
          <w:bCs/>
        </w:rPr>
      </w:pPr>
    </w:p>
    <w:p w14:paraId="67EB7FB7" w14:textId="49006542" w:rsidR="00D8621E" w:rsidRDefault="002C0BFB" w:rsidP="002C0BFB">
      <w:pPr>
        <w:suppressAutoHyphens/>
        <w:spacing w:after="120" w:line="336" w:lineRule="auto"/>
        <w:jc w:val="center"/>
        <w:rPr>
          <w:b/>
          <w:bCs/>
        </w:rPr>
      </w:pPr>
      <w:r w:rsidRPr="002207FF">
        <w:rPr>
          <w:noProof/>
          <w:sz w:val="16"/>
          <w:szCs w:val="16"/>
        </w:rPr>
        <w:drawing>
          <wp:inline distT="0" distB="0" distL="0" distR="0" wp14:anchorId="2F3963E1" wp14:editId="47B96C7B">
            <wp:extent cx="2463800" cy="1642533"/>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71571" cy="1647713"/>
                    </a:xfrm>
                    <a:prstGeom prst="rect">
                      <a:avLst/>
                    </a:prstGeom>
                    <a:noFill/>
                    <a:ln>
                      <a:noFill/>
                    </a:ln>
                  </pic:spPr>
                </pic:pic>
              </a:graphicData>
            </a:graphic>
          </wp:inline>
        </w:drawing>
      </w:r>
    </w:p>
    <w:p w14:paraId="5F890289" w14:textId="77777777" w:rsidR="002C0BFB" w:rsidRDefault="002C0BFB" w:rsidP="002C0BFB">
      <w:pPr>
        <w:suppressAutoHyphens/>
        <w:jc w:val="center"/>
        <w:rPr>
          <w:b/>
          <w:sz w:val="18"/>
          <w:szCs w:val="18"/>
        </w:rPr>
      </w:pPr>
    </w:p>
    <w:p w14:paraId="2633232E" w14:textId="77777777" w:rsidR="002C0BFB" w:rsidRPr="00D8621E" w:rsidRDefault="002C0BFB" w:rsidP="002C0BFB">
      <w:pPr>
        <w:suppressAutoHyphens/>
        <w:jc w:val="center"/>
        <w:rPr>
          <w:sz w:val="18"/>
          <w:szCs w:val="18"/>
        </w:rPr>
      </w:pPr>
      <w:r w:rsidRPr="00D8621E">
        <w:rPr>
          <w:b/>
          <w:sz w:val="18"/>
          <w:szCs w:val="18"/>
        </w:rPr>
        <w:t>Bild 7:</w:t>
      </w:r>
      <w:r w:rsidRPr="00D8621E">
        <w:rPr>
          <w:sz w:val="18"/>
          <w:szCs w:val="18"/>
        </w:rPr>
        <w:t xml:space="preserve"> RAFI und 125 Jahre Zeitgeschichte – aber auch der Blick nach vorn (v.l.n.r.): Prof. Heiner Linke, Mathias Haas, Dr. Ines Marbach, Lothar Arnold, Dr. Lothar Seybold, Albert Wasmeier, Manuela Hugger, Christian Streich und Harald Sievers.</w:t>
      </w:r>
    </w:p>
    <w:p w14:paraId="12D95449" w14:textId="77777777" w:rsidR="002C0BFB" w:rsidRPr="00D8621E" w:rsidRDefault="002C0BFB" w:rsidP="002C0BFB">
      <w:pPr>
        <w:suppressAutoHyphens/>
        <w:jc w:val="center"/>
        <w:rPr>
          <w:sz w:val="18"/>
          <w:szCs w:val="18"/>
        </w:rPr>
      </w:pPr>
      <w:r w:rsidRPr="00D8621E">
        <w:rPr>
          <w:sz w:val="18"/>
          <w:szCs w:val="18"/>
        </w:rPr>
        <w:t>Bild-Quelle: Eric Wetzel Design</w:t>
      </w:r>
      <w:r>
        <w:rPr>
          <w:sz w:val="18"/>
          <w:szCs w:val="18"/>
        </w:rPr>
        <w:t xml:space="preserve"> </w:t>
      </w:r>
    </w:p>
    <w:p w14:paraId="43845D34" w14:textId="5A40DF1B" w:rsidR="002207FF" w:rsidRDefault="002207FF" w:rsidP="00555A91">
      <w:pPr>
        <w:suppressAutoHyphens/>
        <w:spacing w:line="336" w:lineRule="auto"/>
        <w:jc w:val="both"/>
      </w:pPr>
    </w:p>
    <w:p w14:paraId="616E4A20" w14:textId="77777777" w:rsidR="002C0BFB" w:rsidRDefault="002C0BFB" w:rsidP="00555A91">
      <w:pPr>
        <w:suppressAutoHyphens/>
        <w:spacing w:line="336" w:lineRule="auto"/>
        <w:jc w:val="both"/>
      </w:pPr>
    </w:p>
    <w:p w14:paraId="001203AC" w14:textId="77777777" w:rsidR="002C0BFB" w:rsidRDefault="002C0BFB" w:rsidP="00555A91">
      <w:pPr>
        <w:suppressAutoHyphens/>
        <w:spacing w:line="336" w:lineRule="auto"/>
        <w:jc w:val="both"/>
      </w:pPr>
    </w:p>
    <w:bookmarkEnd w:id="2"/>
    <w:p w14:paraId="2EDB392E" w14:textId="6361BDDB" w:rsidR="0024340E" w:rsidRPr="003A4A1B" w:rsidRDefault="0024340E" w:rsidP="0024340E">
      <w:pPr>
        <w:suppressAutoHyphens/>
        <w:spacing w:line="336" w:lineRule="auto"/>
        <w:jc w:val="both"/>
        <w:rPr>
          <w:b/>
          <w:bCs/>
        </w:rPr>
      </w:pPr>
      <w:r w:rsidRPr="003A4A1B">
        <w:rPr>
          <w:b/>
          <w:bCs/>
        </w:rPr>
        <w:t>Was würde Alfred Nobel zu all dem sagen?</w:t>
      </w:r>
    </w:p>
    <w:p w14:paraId="25761C2A" w14:textId="3F233B4B" w:rsidR="00555A91" w:rsidRPr="007D7A3A" w:rsidRDefault="00555A91" w:rsidP="00573289">
      <w:pPr>
        <w:suppressAutoHyphens/>
        <w:spacing w:line="336" w:lineRule="auto"/>
        <w:jc w:val="both"/>
        <w:rPr>
          <w:sz w:val="18"/>
          <w:szCs w:val="18"/>
        </w:rPr>
      </w:pPr>
    </w:p>
    <w:p w14:paraId="55357B0D" w14:textId="69EBD4DB" w:rsidR="00555A91" w:rsidRDefault="00555A91" w:rsidP="00573289">
      <w:pPr>
        <w:suppressAutoHyphens/>
        <w:spacing w:line="336" w:lineRule="auto"/>
        <w:jc w:val="both"/>
      </w:pPr>
      <w:r>
        <w:t xml:space="preserve">Nicht ohne Grund </w:t>
      </w:r>
      <w:r w:rsidR="0030023C">
        <w:t xml:space="preserve">verlegte </w:t>
      </w:r>
      <w:r>
        <w:t xml:space="preserve">RAFI seine Jubiläumsveranstaltung </w:t>
      </w:r>
      <w:r w:rsidR="0030023C">
        <w:t xml:space="preserve">vom Standort Berg </w:t>
      </w:r>
      <w:r w:rsidR="003A4A1B">
        <w:t xml:space="preserve">bei Ravensburg </w:t>
      </w:r>
      <w:r>
        <w:t xml:space="preserve">in die Inselhalle </w:t>
      </w:r>
      <w:r w:rsidR="00925396">
        <w:t xml:space="preserve">nach </w:t>
      </w:r>
      <w:r>
        <w:t xml:space="preserve">Lindau: </w:t>
      </w:r>
      <w:r w:rsidR="00207668">
        <w:t>I</w:t>
      </w:r>
      <w:r>
        <w:t xml:space="preserve">m </w:t>
      </w:r>
      <w:r w:rsidR="003A4A1B">
        <w:t>RAFI-</w:t>
      </w:r>
      <w:r>
        <w:t xml:space="preserve">Gründungsjahr </w:t>
      </w:r>
      <w:r w:rsidR="0030023C">
        <w:t>startete</w:t>
      </w:r>
      <w:r>
        <w:t xml:space="preserve"> auch die </w:t>
      </w:r>
      <w:r w:rsidRPr="00555A91">
        <w:t>Nobelstiftung, die seit 1901 den Nobelpreis vergibt,</w:t>
      </w:r>
      <w:r>
        <w:t xml:space="preserve"> </w:t>
      </w:r>
      <w:r w:rsidR="0030023C">
        <w:t xml:space="preserve">ihren Weg. Auch wenn die </w:t>
      </w:r>
      <w:r w:rsidR="0030023C" w:rsidRPr="0030023C">
        <w:t xml:space="preserve">Vergabe </w:t>
      </w:r>
      <w:r w:rsidR="0030023C">
        <w:t xml:space="preserve">der Nobelpreise </w:t>
      </w:r>
      <w:r w:rsidR="003A4A1B">
        <w:t xml:space="preserve">bekanntermaßen </w:t>
      </w:r>
      <w:r w:rsidR="0030023C" w:rsidRPr="0030023C">
        <w:t>in Oslo und Stockholm</w:t>
      </w:r>
      <w:r w:rsidR="0030023C">
        <w:t xml:space="preserve"> erfolgt, so treffen sich Jahr für Jahr </w:t>
      </w:r>
      <w:r w:rsidR="0030023C" w:rsidRPr="0030023C">
        <w:t>Nobelpreisträg</w:t>
      </w:r>
      <w:r w:rsidR="0030023C">
        <w:t>er</w:t>
      </w:r>
      <w:r w:rsidR="0030023C" w:rsidRPr="0030023C">
        <w:t>innen</w:t>
      </w:r>
      <w:r w:rsidR="0030023C">
        <w:t xml:space="preserve"> und Nobelpreisträger am Bodensee, genauer gesagt in </w:t>
      </w:r>
      <w:r w:rsidR="00925396">
        <w:t>der</w:t>
      </w:r>
      <w:r w:rsidR="0030023C">
        <w:t xml:space="preserve"> Inselhalle</w:t>
      </w:r>
      <w:r w:rsidR="00925396">
        <w:t xml:space="preserve"> Lindau – d</w:t>
      </w:r>
      <w:r w:rsidR="0030023C">
        <w:t xml:space="preserve">ieses </w:t>
      </w:r>
      <w:r w:rsidR="00925396">
        <w:t>Jahr</w:t>
      </w:r>
      <w:r w:rsidR="0030023C">
        <w:t xml:space="preserve"> bereits zum 74. Mal. </w:t>
      </w:r>
      <w:r w:rsidR="00925396">
        <w:t>Annähernd</w:t>
      </w:r>
      <w:r w:rsidR="0030023C" w:rsidRPr="0030023C">
        <w:t xml:space="preserve"> 600 </w:t>
      </w:r>
      <w:r w:rsidR="0030023C">
        <w:t xml:space="preserve">Gäste </w:t>
      </w:r>
      <w:r w:rsidR="003A4A1B">
        <w:t xml:space="preserve">kamen vom </w:t>
      </w:r>
      <w:r w:rsidR="003A4A1B" w:rsidRPr="0030023C">
        <w:t xml:space="preserve">29. Juni bis 4. Juli </w:t>
      </w:r>
      <w:r w:rsidR="003A4A1B">
        <w:t xml:space="preserve">zur </w:t>
      </w:r>
      <w:hyperlink r:id="rId15" w:tgtFrame="_blank" w:history="1">
        <w:r w:rsidR="0030023C" w:rsidRPr="0030023C">
          <w:t>Lindauer Nobelpreisträgertagung</w:t>
        </w:r>
      </w:hyperlink>
      <w:r w:rsidR="003A4A1B">
        <w:t xml:space="preserve">. Der wissenschaftliche </w:t>
      </w:r>
      <w:r w:rsidR="0030023C">
        <w:t xml:space="preserve">Schwerpunkt </w:t>
      </w:r>
      <w:r w:rsidR="003A4A1B">
        <w:t xml:space="preserve">lag </w:t>
      </w:r>
      <w:r w:rsidR="00DD2383">
        <w:t xml:space="preserve">dieses Mal </w:t>
      </w:r>
      <w:r w:rsidR="003A4A1B">
        <w:t xml:space="preserve">auf </w:t>
      </w:r>
      <w:r w:rsidR="0030023C">
        <w:t>d</w:t>
      </w:r>
      <w:r w:rsidR="003A4A1B">
        <w:t>er</w:t>
      </w:r>
      <w:r w:rsidR="0030023C">
        <w:t xml:space="preserve"> </w:t>
      </w:r>
      <w:r w:rsidR="0030023C" w:rsidRPr="0030023C">
        <w:t>Disziplin Chemie</w:t>
      </w:r>
      <w:r w:rsidR="0030023C">
        <w:t>.</w:t>
      </w:r>
    </w:p>
    <w:p w14:paraId="383BC534" w14:textId="68092B76" w:rsidR="0030023C" w:rsidRPr="007D7A3A" w:rsidRDefault="0030023C" w:rsidP="00573289">
      <w:pPr>
        <w:suppressAutoHyphens/>
        <w:spacing w:line="336" w:lineRule="auto"/>
        <w:jc w:val="both"/>
        <w:rPr>
          <w:sz w:val="18"/>
          <w:szCs w:val="18"/>
        </w:rPr>
      </w:pPr>
    </w:p>
    <w:p w14:paraId="54B1838E" w14:textId="65C2B8B5" w:rsidR="003A4A1B" w:rsidRDefault="00207668" w:rsidP="0030023C">
      <w:pPr>
        <w:suppressAutoHyphens/>
        <w:spacing w:line="336" w:lineRule="auto"/>
        <w:jc w:val="both"/>
      </w:pPr>
      <w:r>
        <w:t xml:space="preserve">Passendenderweise startete der TechTalk </w:t>
      </w:r>
      <w:r w:rsidR="003A4A1B" w:rsidRPr="0030023C">
        <w:t>„Zeitgeist. Megatrends. Mut.“ am Abend des 10. Juli</w:t>
      </w:r>
      <w:r>
        <w:t xml:space="preserve"> mit folgender </w:t>
      </w:r>
      <w:r w:rsidR="003A4A1B">
        <w:t>thematische</w:t>
      </w:r>
      <w:r>
        <w:t>n</w:t>
      </w:r>
      <w:r w:rsidR="003A4A1B">
        <w:t xml:space="preserve"> Einleitung</w:t>
      </w:r>
      <w:r>
        <w:t xml:space="preserve">: </w:t>
      </w:r>
      <w:r w:rsidR="0030023C" w:rsidRPr="0030023C">
        <w:t>Alles hat sich verändert – in den letzten 125 Jahren. Industriezeitalter. Konsumgesellschaft. Wissenschaft. Wirtschaft. Natur. Technik. Mobilität. Energie. Sport. Weltweit. Allein die Entwicklung unserer Arbeitsplätze vor 10, 30 oder 50 Jahren.</w:t>
      </w:r>
      <w:r w:rsidR="00FB6A53">
        <w:t xml:space="preserve"> </w:t>
      </w:r>
      <w:r w:rsidR="0030023C" w:rsidRPr="0030023C">
        <w:t>Was würde Alfred Nobel wohl zu all dem sagen?</w:t>
      </w:r>
    </w:p>
    <w:p w14:paraId="55AD4F29" w14:textId="77777777" w:rsidR="003A4A1B" w:rsidRPr="007D7A3A" w:rsidRDefault="003A4A1B" w:rsidP="0030023C">
      <w:pPr>
        <w:suppressAutoHyphens/>
        <w:spacing w:line="336" w:lineRule="auto"/>
        <w:jc w:val="both"/>
        <w:rPr>
          <w:sz w:val="18"/>
          <w:szCs w:val="18"/>
        </w:rPr>
      </w:pPr>
    </w:p>
    <w:p w14:paraId="09AE1A49" w14:textId="6B7570C0" w:rsidR="0024340E" w:rsidRPr="0024340E" w:rsidRDefault="0024340E" w:rsidP="0024340E">
      <w:pPr>
        <w:suppressAutoHyphens/>
        <w:spacing w:line="336" w:lineRule="auto"/>
        <w:jc w:val="both"/>
        <w:rPr>
          <w:b/>
          <w:bCs/>
        </w:rPr>
      </w:pPr>
      <w:r w:rsidRPr="0024340E">
        <w:rPr>
          <w:b/>
          <w:bCs/>
        </w:rPr>
        <w:t>Industriezeitalter, Konsumgesellschaft</w:t>
      </w:r>
      <w:r>
        <w:rPr>
          <w:b/>
          <w:bCs/>
        </w:rPr>
        <w:t xml:space="preserve"> und RAFI in 125 Jahren </w:t>
      </w:r>
    </w:p>
    <w:p w14:paraId="3FEA59A0" w14:textId="77777777" w:rsidR="00207668" w:rsidRPr="007D7A3A" w:rsidRDefault="00207668" w:rsidP="0030023C">
      <w:pPr>
        <w:suppressAutoHyphens/>
        <w:spacing w:line="336" w:lineRule="auto"/>
        <w:jc w:val="both"/>
        <w:rPr>
          <w:sz w:val="18"/>
          <w:szCs w:val="18"/>
        </w:rPr>
      </w:pPr>
    </w:p>
    <w:p w14:paraId="78DB50B1" w14:textId="56903986" w:rsidR="00207668" w:rsidRDefault="003A4A1B" w:rsidP="0030023C">
      <w:pPr>
        <w:suppressAutoHyphens/>
        <w:spacing w:line="336" w:lineRule="auto"/>
        <w:jc w:val="both"/>
      </w:pPr>
      <w:r>
        <w:t>Dieser</w:t>
      </w:r>
      <w:r w:rsidR="00207668">
        <w:t xml:space="preserve"> und weiteren Fragen </w:t>
      </w:r>
      <w:r>
        <w:t xml:space="preserve">näherten sich </w:t>
      </w:r>
      <w:r w:rsidR="00207668">
        <w:t xml:space="preserve">die Gesprächspartner, die bewusst aus </w:t>
      </w:r>
      <w:r>
        <w:t>unterschiedlichen Diszipline</w:t>
      </w:r>
      <w:r w:rsidR="00207668">
        <w:t>n kamen, i</w:t>
      </w:r>
      <w:r>
        <w:t xml:space="preserve">n </w:t>
      </w:r>
      <w:r w:rsidRPr="003A4A1B">
        <w:t>einer</w:t>
      </w:r>
      <w:r w:rsidR="0024340E">
        <w:t xml:space="preserve"> </w:t>
      </w:r>
      <w:r w:rsidRPr="003A4A1B">
        <w:t>aufschlussreichen und launigen Diskussion</w:t>
      </w:r>
      <w:r>
        <w:t xml:space="preserve">: </w:t>
      </w:r>
      <w:r w:rsidRPr="0030023C">
        <w:t>Christian Streich, ehemaliger deutscher Fußballspieler und Fußballtrainer</w:t>
      </w:r>
      <w:r>
        <w:t xml:space="preserve">, </w:t>
      </w:r>
      <w:r w:rsidRPr="0030023C">
        <w:t>Prof. Heiner Linke, Vize-Präsident des Kuratoriums der Nobelpreisträgertagungen und Professor für Nanophysik am Fachbereich Physik der Universität Lund</w:t>
      </w:r>
      <w:r>
        <w:t xml:space="preserve">, </w:t>
      </w:r>
      <w:r w:rsidR="0030023C" w:rsidRPr="0030023C">
        <w:t xml:space="preserve">Albert Wasmeier, ehemaliger </w:t>
      </w:r>
      <w:r w:rsidRPr="0030023C">
        <w:t>Geschäftsführer</w:t>
      </w:r>
      <w:r w:rsidR="00A978BD">
        <w:t xml:space="preserve"> von RAFI</w:t>
      </w:r>
      <w:r>
        <w:t xml:space="preserve">, und </w:t>
      </w:r>
      <w:r w:rsidR="0030023C" w:rsidRPr="0030023C">
        <w:t>Dr. Lothar Seybold, CEO der RAFI Gruppe</w:t>
      </w:r>
      <w:r>
        <w:t xml:space="preserve">. </w:t>
      </w:r>
    </w:p>
    <w:p w14:paraId="51828890" w14:textId="77777777" w:rsidR="00207668" w:rsidRPr="007D7A3A" w:rsidRDefault="00207668" w:rsidP="0030023C">
      <w:pPr>
        <w:suppressAutoHyphens/>
        <w:spacing w:line="336" w:lineRule="auto"/>
        <w:jc w:val="both"/>
        <w:rPr>
          <w:sz w:val="18"/>
          <w:szCs w:val="18"/>
        </w:rPr>
      </w:pPr>
    </w:p>
    <w:p w14:paraId="02A4B60C" w14:textId="77777777" w:rsidR="00925396" w:rsidRDefault="00207668" w:rsidP="0030023C">
      <w:pPr>
        <w:suppressAutoHyphens/>
        <w:spacing w:line="336" w:lineRule="auto"/>
        <w:jc w:val="both"/>
      </w:pPr>
      <w:r>
        <w:t xml:space="preserve">Unter Moderation von Dr. Ines Marbach ging es um den Erfindergeist zu Beginn des letzten Jahrhunderts, der die Grundlagen für unser heutiges Lebens </w:t>
      </w:r>
      <w:r w:rsidR="00925396">
        <w:t>legte</w:t>
      </w:r>
      <w:r>
        <w:t xml:space="preserve">, die Wirtschaftswunderzeit nach dem zweiten Weltkrieg, das Computerzeitalter der 1970er Jahre und „Neue Märkte, neue Möglichkeiten“ nach der deutschen Wiedervereinigung. </w:t>
      </w:r>
    </w:p>
    <w:p w14:paraId="0EBC83C1" w14:textId="77777777" w:rsidR="00925396" w:rsidRPr="007D7A3A" w:rsidRDefault="00925396" w:rsidP="0030023C">
      <w:pPr>
        <w:suppressAutoHyphens/>
        <w:spacing w:line="336" w:lineRule="auto"/>
        <w:jc w:val="both"/>
        <w:rPr>
          <w:sz w:val="18"/>
          <w:szCs w:val="18"/>
        </w:rPr>
      </w:pPr>
    </w:p>
    <w:p w14:paraId="75E15713" w14:textId="16F2D1C6" w:rsidR="0024340E" w:rsidRDefault="00207668" w:rsidP="0030023C">
      <w:pPr>
        <w:suppressAutoHyphens/>
        <w:spacing w:line="336" w:lineRule="auto"/>
        <w:jc w:val="both"/>
      </w:pPr>
      <w:r>
        <w:t xml:space="preserve">Die Digitalisierung der Wertschöpfung lieferte am Ende der Gesprächsrunde die perfekte Steilvorlage für </w:t>
      </w:r>
      <w:r w:rsidR="0024340E">
        <w:t xml:space="preserve">Mathias Haas, der </w:t>
      </w:r>
      <w:r w:rsidR="0024340E" w:rsidRPr="0024340E">
        <w:t xml:space="preserve">als DER TRENDBEOBACHTER im Hier und Jetzt </w:t>
      </w:r>
      <w:r w:rsidR="00925396" w:rsidRPr="0024340E">
        <w:t xml:space="preserve">Eindrücke </w:t>
      </w:r>
      <w:r w:rsidR="0024340E" w:rsidRPr="0024340E">
        <w:t>auf der ganzen Welt</w:t>
      </w:r>
      <w:r w:rsidR="0024340E">
        <w:t xml:space="preserve"> sammelt und Unternehmen hinsichtlich ihrer zukünftigen Ausrichtung begleitet</w:t>
      </w:r>
      <w:r w:rsidR="0059038C">
        <w:t xml:space="preserve">. </w:t>
      </w:r>
      <w:r w:rsidR="0024340E">
        <w:t>Welche</w:t>
      </w:r>
      <w:r w:rsidR="00F61725">
        <w:t>n</w:t>
      </w:r>
      <w:r w:rsidR="0024340E">
        <w:t xml:space="preserve"> Platz RAFI in diesem Kontext und dieser Zeitspanne einnimmt, spiegelte sich in anschaulichen Anekdoten</w:t>
      </w:r>
      <w:r w:rsidR="00925396">
        <w:t xml:space="preserve"> und Etappen </w:t>
      </w:r>
      <w:r w:rsidR="0024340E">
        <w:t xml:space="preserve">aus der Unternehmensgeschichte wider. </w:t>
      </w:r>
    </w:p>
    <w:p w14:paraId="78B98E64" w14:textId="019878AF" w:rsidR="0024340E" w:rsidRDefault="0024340E" w:rsidP="0030023C">
      <w:pPr>
        <w:suppressAutoHyphens/>
        <w:spacing w:line="336" w:lineRule="auto"/>
        <w:jc w:val="both"/>
      </w:pPr>
    </w:p>
    <w:p w14:paraId="647F071A" w14:textId="77777777" w:rsidR="00D8621E" w:rsidRDefault="00D8621E" w:rsidP="0030023C">
      <w:pPr>
        <w:suppressAutoHyphens/>
        <w:spacing w:line="336" w:lineRule="auto"/>
        <w:jc w:val="both"/>
      </w:pPr>
      <w:bookmarkStart w:id="3" w:name="_Hlk203471180"/>
    </w:p>
    <w:p w14:paraId="4C03933B" w14:textId="1A836195" w:rsidR="002C0BFB" w:rsidRDefault="002C0BFB" w:rsidP="002C0BFB">
      <w:pPr>
        <w:suppressAutoHyphens/>
        <w:spacing w:line="336" w:lineRule="auto"/>
        <w:jc w:val="center"/>
      </w:pPr>
      <w:r>
        <w:rPr>
          <w:noProof/>
        </w:rPr>
        <w:drawing>
          <wp:inline distT="0" distB="0" distL="0" distR="0" wp14:anchorId="27393415" wp14:editId="06D2CCA9">
            <wp:extent cx="1914525" cy="1914525"/>
            <wp:effectExtent l="0" t="0" r="9525" b="9525"/>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14525" cy="1914525"/>
                    </a:xfrm>
                    <a:prstGeom prst="rect">
                      <a:avLst/>
                    </a:prstGeom>
                    <a:noFill/>
                    <a:ln>
                      <a:noFill/>
                    </a:ln>
                  </pic:spPr>
                </pic:pic>
              </a:graphicData>
            </a:graphic>
          </wp:inline>
        </w:drawing>
      </w:r>
    </w:p>
    <w:p w14:paraId="4A38A2B0" w14:textId="77777777" w:rsidR="002C0BFB" w:rsidRPr="00D8621E" w:rsidRDefault="002C0BFB" w:rsidP="002C0BFB">
      <w:pPr>
        <w:jc w:val="center"/>
        <w:rPr>
          <w:sz w:val="18"/>
          <w:szCs w:val="18"/>
        </w:rPr>
      </w:pPr>
      <w:r w:rsidRPr="00D8621E">
        <w:rPr>
          <w:b/>
          <w:sz w:val="18"/>
          <w:szCs w:val="18"/>
        </w:rPr>
        <w:t xml:space="preserve">Bild </w:t>
      </w:r>
      <w:r>
        <w:rPr>
          <w:b/>
          <w:sz w:val="18"/>
          <w:szCs w:val="18"/>
        </w:rPr>
        <w:t>8</w:t>
      </w:r>
      <w:r w:rsidRPr="00D8621E">
        <w:rPr>
          <w:b/>
          <w:sz w:val="18"/>
          <w:szCs w:val="18"/>
        </w:rPr>
        <w:t>:</w:t>
      </w:r>
      <w:r w:rsidRPr="00D8621E">
        <w:rPr>
          <w:sz w:val="18"/>
          <w:szCs w:val="18"/>
        </w:rPr>
        <w:t xml:space="preserve"> Dr. Lothar Seybold, CEO der RAFI Gruppe: „Mit 125 Jahren Erfahrung, unserem Produktportfolio im Branchenmix und unserer strategischen Ausrichtung haben wir eine ideale Basis für die Zukunft. Wir sind bestens gerüstet – bereit, neue Produkte zu entwickeln, innovative Ideen umzusetzen und stets die besten Lösungen für unsere Kunden zu bieten.“</w:t>
      </w:r>
    </w:p>
    <w:p w14:paraId="79C609BC" w14:textId="77777777" w:rsidR="002C0BFB" w:rsidRPr="00D8621E" w:rsidRDefault="002C0BFB" w:rsidP="002C0BFB">
      <w:pPr>
        <w:jc w:val="center"/>
        <w:rPr>
          <w:sz w:val="18"/>
          <w:szCs w:val="18"/>
        </w:rPr>
      </w:pPr>
      <w:r w:rsidRPr="00D8621E">
        <w:rPr>
          <w:sz w:val="18"/>
          <w:szCs w:val="18"/>
        </w:rPr>
        <w:t>Bild-Quelle: RAFI</w:t>
      </w:r>
    </w:p>
    <w:p w14:paraId="60810A33" w14:textId="77777777" w:rsidR="002C0BFB" w:rsidRDefault="002C0BFB" w:rsidP="0030023C">
      <w:pPr>
        <w:suppressAutoHyphens/>
        <w:spacing w:line="336" w:lineRule="auto"/>
        <w:jc w:val="both"/>
      </w:pPr>
    </w:p>
    <w:p w14:paraId="569E9B4C" w14:textId="5234698A" w:rsidR="002C0BFB" w:rsidRDefault="002C0BFB" w:rsidP="002C0BFB">
      <w:pPr>
        <w:suppressAutoHyphens/>
        <w:spacing w:line="336" w:lineRule="auto"/>
        <w:jc w:val="center"/>
      </w:pPr>
      <w:r>
        <w:rPr>
          <w:noProof/>
        </w:rPr>
        <w:drawing>
          <wp:inline distT="0" distB="0" distL="0" distR="0" wp14:anchorId="60425325" wp14:editId="2B0CDC69">
            <wp:extent cx="1895475" cy="1895475"/>
            <wp:effectExtent l="0" t="0" r="9525" b="9525"/>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inline>
        </w:drawing>
      </w:r>
    </w:p>
    <w:p w14:paraId="64BA5085" w14:textId="77777777" w:rsidR="002C0BFB" w:rsidRPr="00D8621E" w:rsidRDefault="002C0BFB" w:rsidP="002C0BFB">
      <w:pPr>
        <w:jc w:val="center"/>
        <w:rPr>
          <w:sz w:val="18"/>
          <w:szCs w:val="18"/>
        </w:rPr>
      </w:pPr>
      <w:r w:rsidRPr="00D8621E">
        <w:rPr>
          <w:b/>
          <w:sz w:val="18"/>
          <w:szCs w:val="18"/>
        </w:rPr>
        <w:t>Bild 9:</w:t>
      </w:r>
      <w:r w:rsidRPr="00D8621E">
        <w:rPr>
          <w:sz w:val="18"/>
          <w:szCs w:val="18"/>
        </w:rPr>
        <w:t xml:space="preserve"> Lothar Arnold, CFO der RAFI Gruppe: „Wir halten Schritt im globalen Wettbewerb und erweitern sinnvoll unsere Ressourcen – unsere Unternehmenskultur und das Thema Nachhaltigkeit dabei fest im Blick. Unser neues Werk in Bad Waldsee ist dafür das beste Beispiel und ein klares Bekenntnis zum Wirtschaftsstandort Oberschwaben.“ </w:t>
      </w:r>
    </w:p>
    <w:p w14:paraId="1F9F7018" w14:textId="5AAFF8F9" w:rsidR="002C0BFB" w:rsidRDefault="002C0BFB" w:rsidP="002C0BFB">
      <w:pPr>
        <w:suppressAutoHyphens/>
        <w:spacing w:line="336" w:lineRule="auto"/>
        <w:jc w:val="center"/>
      </w:pPr>
      <w:r w:rsidRPr="00D8621E">
        <w:rPr>
          <w:sz w:val="18"/>
          <w:szCs w:val="18"/>
        </w:rPr>
        <w:t>Bild-Quelle: RAFI</w:t>
      </w:r>
    </w:p>
    <w:p w14:paraId="00FAFBEB" w14:textId="77777777" w:rsidR="002C0BFB" w:rsidRDefault="002C0BFB" w:rsidP="002C0BFB">
      <w:pPr>
        <w:suppressAutoHyphens/>
        <w:spacing w:line="336" w:lineRule="auto"/>
      </w:pPr>
    </w:p>
    <w:p w14:paraId="2A04ED32" w14:textId="6F597741" w:rsidR="002C0BFB" w:rsidRDefault="002C0BFB" w:rsidP="002C0BFB">
      <w:pPr>
        <w:suppressAutoHyphens/>
        <w:spacing w:line="336" w:lineRule="auto"/>
        <w:jc w:val="center"/>
      </w:pPr>
      <w:r>
        <w:rPr>
          <w:noProof/>
        </w:rPr>
        <w:drawing>
          <wp:inline distT="0" distB="0" distL="0" distR="0" wp14:anchorId="5640F8AA" wp14:editId="43F5E180">
            <wp:extent cx="1824990" cy="1824990"/>
            <wp:effectExtent l="0" t="0" r="3810" b="3810"/>
            <wp:docPr id="18"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824990" cy="1824990"/>
                    </a:xfrm>
                    <a:prstGeom prst="rect">
                      <a:avLst/>
                    </a:prstGeom>
                    <a:noFill/>
                    <a:ln>
                      <a:noFill/>
                    </a:ln>
                  </pic:spPr>
                </pic:pic>
              </a:graphicData>
            </a:graphic>
          </wp:inline>
        </w:drawing>
      </w:r>
    </w:p>
    <w:p w14:paraId="0C87E6A7" w14:textId="77777777" w:rsidR="002C0BFB" w:rsidRPr="00D8621E" w:rsidRDefault="002C0BFB" w:rsidP="002C0BFB">
      <w:pPr>
        <w:jc w:val="center"/>
        <w:rPr>
          <w:sz w:val="18"/>
          <w:szCs w:val="18"/>
        </w:rPr>
      </w:pPr>
      <w:r w:rsidRPr="00D8621E">
        <w:rPr>
          <w:b/>
          <w:sz w:val="18"/>
          <w:szCs w:val="18"/>
        </w:rPr>
        <w:t xml:space="preserve">Bild </w:t>
      </w:r>
      <w:r>
        <w:rPr>
          <w:b/>
          <w:sz w:val="18"/>
          <w:szCs w:val="18"/>
        </w:rPr>
        <w:t>10</w:t>
      </w:r>
      <w:r w:rsidRPr="00D8621E">
        <w:rPr>
          <w:b/>
          <w:sz w:val="18"/>
          <w:szCs w:val="18"/>
        </w:rPr>
        <w:t>:</w:t>
      </w:r>
      <w:r w:rsidRPr="00D8621E">
        <w:rPr>
          <w:sz w:val="18"/>
          <w:szCs w:val="18"/>
        </w:rPr>
        <w:t xml:space="preserve"> Harald Sievers, Landrat des Landkreises Ravensburg: „RAFI ist seit 125 Jahren ein unverzichtbarer Teil unseres Landkreises. Als attraktiver Arbeitgeber und Innovationstreiber leisten Sie einen wertvollen Beitrag zur Mitgestaltung unserer Region und bekennen sich klar zum Wirtschaftsstandort Landkreis Ravensburg. Ihr Jubiläum ist deshalb ein Grund zur Freude für den gesamten Landkreis!“ </w:t>
      </w:r>
    </w:p>
    <w:p w14:paraId="54A85182" w14:textId="77777777" w:rsidR="002C0BFB" w:rsidRPr="00632B3D" w:rsidRDefault="002C0BFB" w:rsidP="002C0BFB">
      <w:pPr>
        <w:jc w:val="center"/>
        <w:rPr>
          <w:sz w:val="18"/>
          <w:szCs w:val="18"/>
        </w:rPr>
      </w:pPr>
      <w:r w:rsidRPr="00D8621E">
        <w:rPr>
          <w:sz w:val="18"/>
          <w:szCs w:val="18"/>
        </w:rPr>
        <w:t xml:space="preserve">Bild-Quelle: Landkreis Ravensburg </w:t>
      </w:r>
    </w:p>
    <w:p w14:paraId="670AEB0E" w14:textId="77777777" w:rsidR="002C0BFB" w:rsidRDefault="002C0BFB" w:rsidP="002C0BFB">
      <w:pPr>
        <w:suppressAutoHyphens/>
        <w:spacing w:line="336" w:lineRule="auto"/>
      </w:pPr>
    </w:p>
    <w:p w14:paraId="70353741" w14:textId="12A3EF9C" w:rsidR="002C0BFB" w:rsidRDefault="002C0BFB" w:rsidP="002C0BFB">
      <w:pPr>
        <w:suppressAutoHyphens/>
        <w:spacing w:line="336" w:lineRule="auto"/>
        <w:jc w:val="center"/>
      </w:pPr>
      <w:r>
        <w:rPr>
          <w:noProof/>
        </w:rPr>
        <w:drawing>
          <wp:inline distT="0" distB="0" distL="0" distR="0" wp14:anchorId="4E0C2F50" wp14:editId="6C342279">
            <wp:extent cx="1895475" cy="1895475"/>
            <wp:effectExtent l="0" t="0" r="9525" b="9525"/>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95475" cy="1895475"/>
                    </a:xfrm>
                    <a:prstGeom prst="rect">
                      <a:avLst/>
                    </a:prstGeom>
                    <a:noFill/>
                    <a:ln>
                      <a:noFill/>
                    </a:ln>
                  </pic:spPr>
                </pic:pic>
              </a:graphicData>
            </a:graphic>
          </wp:inline>
        </w:drawing>
      </w:r>
    </w:p>
    <w:p w14:paraId="0E181A1A" w14:textId="77777777" w:rsidR="002C0BFB" w:rsidRPr="00D8621E" w:rsidRDefault="002C0BFB" w:rsidP="002C0BFB">
      <w:pPr>
        <w:jc w:val="center"/>
        <w:rPr>
          <w:sz w:val="18"/>
          <w:szCs w:val="18"/>
        </w:rPr>
      </w:pPr>
      <w:r w:rsidRPr="00D8621E">
        <w:rPr>
          <w:b/>
          <w:sz w:val="18"/>
          <w:szCs w:val="18"/>
        </w:rPr>
        <w:t xml:space="preserve">Bild </w:t>
      </w:r>
      <w:r>
        <w:rPr>
          <w:b/>
          <w:sz w:val="18"/>
          <w:szCs w:val="18"/>
        </w:rPr>
        <w:t>11</w:t>
      </w:r>
      <w:r w:rsidRPr="00D8621E">
        <w:rPr>
          <w:b/>
          <w:sz w:val="18"/>
          <w:szCs w:val="18"/>
        </w:rPr>
        <w:t>:</w:t>
      </w:r>
      <w:r w:rsidRPr="00D8621E">
        <w:rPr>
          <w:sz w:val="18"/>
          <w:szCs w:val="18"/>
        </w:rPr>
        <w:t xml:space="preserve"> Manuela Hugger, Bürgermeisterin der Gemeinde Berg: „125 Jahre RAFI – das ist ein bedeutendes Stück Industriegeschichte mitten aus Oberschwaben. Und vor allem ist RAFI ein Glücksfall – für die Region, für die Menschen, und ja, auch für uns als Gemeinde Berg.“ </w:t>
      </w:r>
    </w:p>
    <w:p w14:paraId="4DAE1C14" w14:textId="77777777" w:rsidR="002C0BFB" w:rsidRPr="00632B3D" w:rsidRDefault="002C0BFB" w:rsidP="002C0BFB">
      <w:pPr>
        <w:jc w:val="center"/>
        <w:rPr>
          <w:sz w:val="18"/>
          <w:szCs w:val="18"/>
        </w:rPr>
      </w:pPr>
      <w:r w:rsidRPr="00D8621E">
        <w:rPr>
          <w:sz w:val="18"/>
          <w:szCs w:val="18"/>
        </w:rPr>
        <w:t>Bild-Quelle: Gemeinde Berg</w:t>
      </w:r>
    </w:p>
    <w:p w14:paraId="3E67411B" w14:textId="77777777" w:rsidR="002C0BFB" w:rsidRDefault="002C0BFB" w:rsidP="002C0BFB">
      <w:pPr>
        <w:suppressAutoHyphens/>
        <w:spacing w:line="336" w:lineRule="auto"/>
      </w:pPr>
    </w:p>
    <w:p w14:paraId="60FD2DC6" w14:textId="79371018" w:rsidR="00E04E30" w:rsidRPr="00E10CB1" w:rsidRDefault="002C0BFB" w:rsidP="002C0BFB">
      <w:pPr>
        <w:suppressAutoHyphens/>
        <w:spacing w:line="336" w:lineRule="auto"/>
        <w:jc w:val="center"/>
        <w:rPr>
          <w:sz w:val="16"/>
          <w:szCs w:val="16"/>
        </w:rPr>
      </w:pPr>
      <w:r w:rsidRPr="00062C41">
        <w:rPr>
          <w:noProof/>
        </w:rPr>
        <w:drawing>
          <wp:inline distT="0" distB="0" distL="0" distR="0" wp14:anchorId="1D8FB48B" wp14:editId="1DE97E79">
            <wp:extent cx="1657350" cy="165735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657350" cy="1657350"/>
                    </a:xfrm>
                    <a:prstGeom prst="rect">
                      <a:avLst/>
                    </a:prstGeom>
                    <a:noFill/>
                    <a:ln>
                      <a:noFill/>
                    </a:ln>
                  </pic:spPr>
                </pic:pic>
              </a:graphicData>
            </a:graphic>
          </wp:inline>
        </w:drawing>
      </w:r>
    </w:p>
    <w:p w14:paraId="3327B74B" w14:textId="77777777" w:rsidR="002C0BFB" w:rsidRPr="003B5334" w:rsidRDefault="002C0BFB" w:rsidP="002C0BFB">
      <w:pPr>
        <w:jc w:val="center"/>
        <w:rPr>
          <w:sz w:val="18"/>
          <w:szCs w:val="18"/>
        </w:rPr>
      </w:pPr>
      <w:r w:rsidRPr="00D8621E">
        <w:rPr>
          <w:b/>
          <w:sz w:val="18"/>
          <w:szCs w:val="18"/>
        </w:rPr>
        <w:t xml:space="preserve">Bild </w:t>
      </w:r>
      <w:r>
        <w:rPr>
          <w:b/>
          <w:sz w:val="18"/>
          <w:szCs w:val="18"/>
        </w:rPr>
        <w:t>12</w:t>
      </w:r>
      <w:r w:rsidRPr="00D8621E">
        <w:rPr>
          <w:b/>
          <w:sz w:val="18"/>
          <w:szCs w:val="18"/>
        </w:rPr>
        <w:t>:</w:t>
      </w:r>
      <w:r w:rsidRPr="00D8621E">
        <w:rPr>
          <w:sz w:val="18"/>
          <w:szCs w:val="18"/>
        </w:rPr>
        <w:t xml:space="preserve"> </w:t>
      </w:r>
      <w:r w:rsidRPr="003B5334">
        <w:rPr>
          <w:sz w:val="18"/>
          <w:szCs w:val="18"/>
        </w:rPr>
        <w:t xml:space="preserve">Christian Streich, ehemaliger deutscher Fußballspieler und Fußballtrainer: „In meinem Trainerleben habe ich mit Spielern aus mehr als 50 verschiedenen Ländern trainiert. Das war inspirierend und hat mich geprägt. Nicht das Gewinnen war wichtig, sondern die Haltung.“ </w:t>
      </w:r>
    </w:p>
    <w:p w14:paraId="0277789E" w14:textId="15AF92FD" w:rsidR="00D8621E" w:rsidRDefault="002C0BFB" w:rsidP="002C0BFB">
      <w:pPr>
        <w:suppressAutoHyphens/>
        <w:spacing w:line="336" w:lineRule="auto"/>
        <w:jc w:val="center"/>
        <w:rPr>
          <w:sz w:val="16"/>
          <w:szCs w:val="16"/>
        </w:rPr>
      </w:pPr>
      <w:r w:rsidRPr="003B5334">
        <w:rPr>
          <w:sz w:val="18"/>
          <w:szCs w:val="18"/>
        </w:rPr>
        <w:t>Bild-Quelle: zVg</w:t>
      </w:r>
    </w:p>
    <w:p w14:paraId="07F3A799" w14:textId="77777777" w:rsidR="00D8621E" w:rsidRDefault="00D8621E" w:rsidP="0059038C">
      <w:pPr>
        <w:suppressAutoHyphens/>
        <w:spacing w:line="336" w:lineRule="auto"/>
        <w:jc w:val="both"/>
      </w:pPr>
    </w:p>
    <w:p w14:paraId="69929E05" w14:textId="02EB32D1" w:rsidR="002C0BFB" w:rsidRDefault="002C0BFB" w:rsidP="002C0BFB">
      <w:pPr>
        <w:suppressAutoHyphens/>
        <w:spacing w:line="336" w:lineRule="auto"/>
        <w:jc w:val="center"/>
      </w:pPr>
      <w:r w:rsidRPr="00B13AAB">
        <w:rPr>
          <w:noProof/>
        </w:rPr>
        <w:drawing>
          <wp:inline distT="0" distB="0" distL="0" distR="0" wp14:anchorId="1409304E" wp14:editId="3F8ED28A">
            <wp:extent cx="1647825" cy="1647825"/>
            <wp:effectExtent l="0" t="0" r="9525" b="9525"/>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47825" cy="1647825"/>
                    </a:xfrm>
                    <a:prstGeom prst="rect">
                      <a:avLst/>
                    </a:prstGeom>
                    <a:noFill/>
                    <a:ln>
                      <a:noFill/>
                    </a:ln>
                  </pic:spPr>
                </pic:pic>
              </a:graphicData>
            </a:graphic>
          </wp:inline>
        </w:drawing>
      </w:r>
    </w:p>
    <w:p w14:paraId="18EEF0B7" w14:textId="77777777" w:rsidR="002C0BFB" w:rsidRPr="003B5334" w:rsidRDefault="002C0BFB" w:rsidP="002C0BFB">
      <w:pPr>
        <w:jc w:val="center"/>
        <w:rPr>
          <w:sz w:val="18"/>
          <w:szCs w:val="18"/>
        </w:rPr>
      </w:pPr>
      <w:r w:rsidRPr="00D8621E">
        <w:rPr>
          <w:b/>
          <w:sz w:val="18"/>
          <w:szCs w:val="18"/>
        </w:rPr>
        <w:t xml:space="preserve">Bild </w:t>
      </w:r>
      <w:r>
        <w:rPr>
          <w:b/>
          <w:sz w:val="18"/>
          <w:szCs w:val="18"/>
        </w:rPr>
        <w:t>13</w:t>
      </w:r>
      <w:r w:rsidRPr="00D8621E">
        <w:rPr>
          <w:b/>
          <w:sz w:val="18"/>
          <w:szCs w:val="18"/>
        </w:rPr>
        <w:t>:</w:t>
      </w:r>
      <w:r w:rsidRPr="00D8621E">
        <w:rPr>
          <w:sz w:val="18"/>
          <w:szCs w:val="18"/>
        </w:rPr>
        <w:t xml:space="preserve"> </w:t>
      </w:r>
      <w:r w:rsidRPr="003B5334">
        <w:rPr>
          <w:sz w:val="18"/>
          <w:szCs w:val="18"/>
        </w:rPr>
        <w:t xml:space="preserve">Albert Wasmeier, ehemaliger Geschäftsführer von RAFI: „Gleich meine erste Geschäftsreise im Jahr 1974 stellte mich vor eine knifflige Aufgabe: Es ging darum, die Tasterhöhe von 65 auf 30 Millimeter zu reduzieren. Am Ende schafften wir sogar 10 Millimeter – der Kunde war verblüfft, die Anforderung mehr als erfüllt. Eine solche Innovation war für RAFI damals ein richtiger Quantensprung.“ </w:t>
      </w:r>
    </w:p>
    <w:p w14:paraId="79D852F5" w14:textId="21954C49" w:rsidR="002C0BFB" w:rsidRDefault="002C0BFB" w:rsidP="002C0BFB">
      <w:pPr>
        <w:suppressAutoHyphens/>
        <w:spacing w:line="336" w:lineRule="auto"/>
        <w:jc w:val="center"/>
      </w:pPr>
      <w:r w:rsidRPr="003B5334">
        <w:rPr>
          <w:sz w:val="18"/>
          <w:szCs w:val="18"/>
        </w:rPr>
        <w:t>Bild-Quelle: RAFI</w:t>
      </w:r>
    </w:p>
    <w:p w14:paraId="69353112" w14:textId="77777777" w:rsidR="002C0BFB" w:rsidRPr="002C0BFB" w:rsidRDefault="002C0BFB" w:rsidP="0059038C">
      <w:pPr>
        <w:suppressAutoHyphens/>
        <w:spacing w:line="336" w:lineRule="auto"/>
        <w:jc w:val="both"/>
      </w:pPr>
    </w:p>
    <w:p w14:paraId="060EE124" w14:textId="7C504B2D" w:rsidR="002C0BFB" w:rsidRDefault="002C0BFB" w:rsidP="002C0BFB">
      <w:pPr>
        <w:suppressAutoHyphens/>
        <w:spacing w:line="336" w:lineRule="auto"/>
        <w:jc w:val="center"/>
      </w:pPr>
      <w:r w:rsidRPr="00B13AAB">
        <w:rPr>
          <w:noProof/>
        </w:rPr>
        <w:drawing>
          <wp:inline distT="0" distB="0" distL="0" distR="0" wp14:anchorId="5CE1BD2F" wp14:editId="7BBC1E1B">
            <wp:extent cx="1638300" cy="16383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38300" cy="1638300"/>
                    </a:xfrm>
                    <a:prstGeom prst="rect">
                      <a:avLst/>
                    </a:prstGeom>
                    <a:noFill/>
                    <a:ln>
                      <a:noFill/>
                    </a:ln>
                  </pic:spPr>
                </pic:pic>
              </a:graphicData>
            </a:graphic>
          </wp:inline>
        </w:drawing>
      </w:r>
    </w:p>
    <w:p w14:paraId="1DF62283" w14:textId="3357DF95" w:rsidR="002C0BFB" w:rsidRPr="003B5334" w:rsidRDefault="002C0BFB" w:rsidP="002C0BFB">
      <w:pPr>
        <w:jc w:val="center"/>
        <w:rPr>
          <w:sz w:val="18"/>
          <w:szCs w:val="18"/>
        </w:rPr>
      </w:pPr>
      <w:r w:rsidRPr="00D8621E">
        <w:rPr>
          <w:b/>
          <w:sz w:val="18"/>
          <w:szCs w:val="18"/>
        </w:rPr>
        <w:t xml:space="preserve">Bild </w:t>
      </w:r>
      <w:r>
        <w:rPr>
          <w:b/>
          <w:sz w:val="18"/>
          <w:szCs w:val="18"/>
        </w:rPr>
        <w:t>14</w:t>
      </w:r>
      <w:r w:rsidRPr="00D8621E">
        <w:rPr>
          <w:b/>
          <w:sz w:val="18"/>
          <w:szCs w:val="18"/>
        </w:rPr>
        <w:t>:</w:t>
      </w:r>
      <w:r w:rsidRPr="00D8621E">
        <w:rPr>
          <w:sz w:val="18"/>
          <w:szCs w:val="18"/>
        </w:rPr>
        <w:t xml:space="preserve"> </w:t>
      </w:r>
      <w:r w:rsidRPr="003B5334">
        <w:rPr>
          <w:sz w:val="18"/>
          <w:szCs w:val="18"/>
        </w:rPr>
        <w:t>Prof. Heiner Linke, Vize-Präsident des Kuratoriums der Nobelpreisträgertagungen und Professor für Nanophysik am Fachbereich Physik der Universität Lund: „Im Umgang mit Künstlicher Intelligenz könnte der Chemie-Nobelpreis 2024 zur Vorhersage von Proteinstrukturen als Vorbild dienen: Hochqualitative Trainingsdaten, Transparenz und Verifizierbarkeit sollten immer wichtige Grundprinzipien sein.“</w:t>
      </w:r>
    </w:p>
    <w:p w14:paraId="3C52C2CB" w14:textId="0696CC4B" w:rsidR="002C0BFB" w:rsidRPr="007217AC" w:rsidRDefault="002C0BFB" w:rsidP="002C0BFB">
      <w:pPr>
        <w:suppressAutoHyphens/>
        <w:spacing w:line="336" w:lineRule="auto"/>
        <w:jc w:val="center"/>
        <w:rPr>
          <w:lang w:val="en-US"/>
        </w:rPr>
      </w:pPr>
      <w:r w:rsidRPr="003B5334">
        <w:rPr>
          <w:sz w:val="18"/>
          <w:szCs w:val="18"/>
          <w:lang w:val="en-US"/>
        </w:rPr>
        <w:t>Bild-Quelle: Knut and Alice Wallenberg Foundation</w:t>
      </w:r>
    </w:p>
    <w:p w14:paraId="1AC0A9FE" w14:textId="77777777" w:rsidR="002C0BFB" w:rsidRPr="007217AC" w:rsidRDefault="002C0BFB" w:rsidP="00E04E30">
      <w:pPr>
        <w:suppressAutoHyphens/>
        <w:spacing w:line="336" w:lineRule="auto"/>
        <w:jc w:val="both"/>
        <w:rPr>
          <w:lang w:val="en-US"/>
        </w:rPr>
      </w:pPr>
    </w:p>
    <w:p w14:paraId="3D712C7C" w14:textId="29C3E127" w:rsidR="002C0BFB" w:rsidRDefault="002C0BFB" w:rsidP="002C0BFB">
      <w:pPr>
        <w:suppressAutoHyphens/>
        <w:spacing w:line="336" w:lineRule="auto"/>
        <w:jc w:val="center"/>
      </w:pPr>
      <w:r>
        <w:rPr>
          <w:noProof/>
        </w:rPr>
        <w:drawing>
          <wp:inline distT="0" distB="0" distL="0" distR="0" wp14:anchorId="20D26666" wp14:editId="773281FE">
            <wp:extent cx="1685925" cy="1685925"/>
            <wp:effectExtent l="0" t="0" r="9525" b="9525"/>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p>
    <w:p w14:paraId="1DC85215" w14:textId="77777777" w:rsidR="002C0BFB" w:rsidRPr="003B5334" w:rsidRDefault="002C0BFB" w:rsidP="002C0BFB">
      <w:pPr>
        <w:jc w:val="center"/>
        <w:rPr>
          <w:sz w:val="18"/>
          <w:szCs w:val="18"/>
        </w:rPr>
      </w:pPr>
      <w:r w:rsidRPr="00D8621E">
        <w:rPr>
          <w:b/>
          <w:sz w:val="18"/>
          <w:szCs w:val="18"/>
        </w:rPr>
        <w:t xml:space="preserve">Bild </w:t>
      </w:r>
      <w:r>
        <w:rPr>
          <w:b/>
          <w:sz w:val="18"/>
          <w:szCs w:val="18"/>
        </w:rPr>
        <w:t>15</w:t>
      </w:r>
      <w:r w:rsidRPr="00D8621E">
        <w:rPr>
          <w:b/>
          <w:sz w:val="18"/>
          <w:szCs w:val="18"/>
        </w:rPr>
        <w:t>:</w:t>
      </w:r>
      <w:r w:rsidRPr="00D8621E">
        <w:rPr>
          <w:sz w:val="18"/>
          <w:szCs w:val="18"/>
        </w:rPr>
        <w:t xml:space="preserve"> </w:t>
      </w:r>
      <w:r w:rsidRPr="003B5334">
        <w:rPr>
          <w:sz w:val="18"/>
          <w:szCs w:val="18"/>
        </w:rPr>
        <w:t xml:space="preserve">Mathias Haas, DER TRENDBEOBACHTER: „Die neuen Möglichkeiten explodieren – das Handbuch von gestern ist fatal. Wir müssen unser Handeln grundsätzlich in Frage stellen. Regelmäßig und mit System!“ </w:t>
      </w:r>
    </w:p>
    <w:p w14:paraId="2901A79A" w14:textId="77777777" w:rsidR="002C0BFB" w:rsidRPr="003B5334" w:rsidRDefault="002C0BFB" w:rsidP="002C0BFB">
      <w:pPr>
        <w:jc w:val="center"/>
        <w:rPr>
          <w:sz w:val="18"/>
          <w:szCs w:val="18"/>
        </w:rPr>
      </w:pPr>
      <w:r w:rsidRPr="003B5334">
        <w:rPr>
          <w:sz w:val="18"/>
          <w:szCs w:val="18"/>
        </w:rPr>
        <w:t xml:space="preserve">Bild-Quelle: DER TRENDBEOBACHTER </w:t>
      </w:r>
    </w:p>
    <w:p w14:paraId="4039AD25" w14:textId="77777777" w:rsidR="002C0BFB" w:rsidRDefault="002C0BFB" w:rsidP="00E04E30">
      <w:pPr>
        <w:suppressAutoHyphens/>
        <w:spacing w:line="336" w:lineRule="auto"/>
        <w:jc w:val="both"/>
      </w:pPr>
    </w:p>
    <w:p w14:paraId="3FF44B45" w14:textId="77777777" w:rsidR="002C0BFB" w:rsidRDefault="002C0BFB" w:rsidP="00E04E30">
      <w:pPr>
        <w:suppressAutoHyphens/>
        <w:spacing w:line="336" w:lineRule="auto"/>
        <w:jc w:val="both"/>
      </w:pPr>
    </w:p>
    <w:bookmarkEnd w:id="3"/>
    <w:p w14:paraId="050F102F" w14:textId="77777777" w:rsidR="00DF276E" w:rsidRDefault="00DF276E" w:rsidP="00573289">
      <w:pPr>
        <w:suppressAutoHyphens/>
        <w:spacing w:line="336" w:lineRule="auto"/>
        <w:jc w:val="both"/>
        <w:rPr>
          <w:b/>
          <w:bCs/>
        </w:rPr>
      </w:pPr>
    </w:p>
    <w:p w14:paraId="63C64F4B" w14:textId="77777777" w:rsidR="002C0BFB" w:rsidRDefault="002C0BFB" w:rsidP="00573289">
      <w:pPr>
        <w:suppressAutoHyphens/>
        <w:spacing w:line="336" w:lineRule="auto"/>
        <w:jc w:val="both"/>
        <w:rPr>
          <w:b/>
          <w:bCs/>
        </w:rPr>
      </w:pPr>
    </w:p>
    <w:p w14:paraId="6054C65D" w14:textId="77777777" w:rsidR="002C0BFB" w:rsidRDefault="002C0BFB" w:rsidP="00573289">
      <w:pPr>
        <w:suppressAutoHyphens/>
        <w:spacing w:line="336" w:lineRule="auto"/>
        <w:jc w:val="both"/>
        <w:rPr>
          <w:b/>
          <w:bCs/>
        </w:rPr>
      </w:pPr>
    </w:p>
    <w:p w14:paraId="619599BC" w14:textId="77777777" w:rsidR="002C0BFB" w:rsidRDefault="002C0BFB" w:rsidP="00573289">
      <w:pPr>
        <w:suppressAutoHyphens/>
        <w:spacing w:line="336" w:lineRule="auto"/>
        <w:jc w:val="both"/>
        <w:rPr>
          <w:b/>
          <w:bCs/>
        </w:rPr>
      </w:pPr>
    </w:p>
    <w:p w14:paraId="48137634" w14:textId="77777777" w:rsidR="002C0BFB" w:rsidRDefault="002C0BFB" w:rsidP="00573289">
      <w:pPr>
        <w:suppressAutoHyphens/>
        <w:spacing w:line="336" w:lineRule="auto"/>
        <w:jc w:val="both"/>
        <w:rPr>
          <w:b/>
          <w:bCs/>
        </w:rPr>
      </w:pPr>
    </w:p>
    <w:p w14:paraId="0379D9AF" w14:textId="77777777" w:rsidR="002C0BFB" w:rsidRDefault="002C0BFB" w:rsidP="00573289">
      <w:pPr>
        <w:suppressAutoHyphens/>
        <w:spacing w:line="336" w:lineRule="auto"/>
        <w:jc w:val="both"/>
        <w:rPr>
          <w:b/>
          <w:bCs/>
        </w:rPr>
      </w:pPr>
    </w:p>
    <w:p w14:paraId="56EAD6C3" w14:textId="77777777" w:rsidR="002C0BFB" w:rsidRDefault="002C0BFB" w:rsidP="00573289">
      <w:pPr>
        <w:suppressAutoHyphens/>
        <w:spacing w:line="336" w:lineRule="auto"/>
        <w:jc w:val="both"/>
        <w:rPr>
          <w:b/>
          <w:bCs/>
        </w:rPr>
      </w:pPr>
    </w:p>
    <w:p w14:paraId="043B89B1" w14:textId="77777777" w:rsidR="002C0BFB" w:rsidRDefault="002C0BFB" w:rsidP="00573289">
      <w:pPr>
        <w:suppressAutoHyphens/>
        <w:spacing w:line="336" w:lineRule="auto"/>
        <w:jc w:val="both"/>
        <w:rPr>
          <w:b/>
          <w:bCs/>
        </w:rPr>
      </w:pPr>
    </w:p>
    <w:p w14:paraId="49824C35" w14:textId="77777777" w:rsidR="00DF276E" w:rsidRPr="00953F02" w:rsidRDefault="00DF276E" w:rsidP="00DF276E">
      <w:pPr>
        <w:suppressAutoHyphens/>
        <w:spacing w:line="336" w:lineRule="auto"/>
        <w:jc w:val="both"/>
        <w:rPr>
          <w:b/>
          <w:bCs/>
          <w:sz w:val="18"/>
          <w:szCs w:val="18"/>
        </w:rPr>
      </w:pPr>
      <w:r w:rsidRPr="00953F02">
        <w:rPr>
          <w:b/>
          <w:bCs/>
          <w:sz w:val="18"/>
          <w:szCs w:val="18"/>
          <w:highlight w:val="yellow"/>
          <w:u w:val="single"/>
        </w:rPr>
        <w:t>Für Redaktionen:</w:t>
      </w:r>
      <w:r w:rsidRPr="00953F02">
        <w:rPr>
          <w:b/>
          <w:bCs/>
          <w:sz w:val="18"/>
          <w:szCs w:val="18"/>
          <w:highlight w:val="yellow"/>
        </w:rPr>
        <w:t xml:space="preserve"> Alle druckfähigen Bilder können Sie hier herunterladen: </w:t>
      </w:r>
      <w:hyperlink r:id="rId24" w:history="1">
        <w:r w:rsidRPr="00953F02">
          <w:rPr>
            <w:rStyle w:val="Hyperlink"/>
            <w:b/>
            <w:bCs/>
            <w:sz w:val="18"/>
            <w:szCs w:val="18"/>
            <w:highlight w:val="yellow"/>
          </w:rPr>
          <w:t>https://www.gii.de/download/rafi_bilder_jubilaeum_event_inselhalle_2025-07.zip</w:t>
        </w:r>
      </w:hyperlink>
    </w:p>
    <w:p w14:paraId="64CFA3CB" w14:textId="77777777" w:rsidR="00DF276E" w:rsidRDefault="00DF276E" w:rsidP="00573289">
      <w:pPr>
        <w:suppressAutoHyphens/>
        <w:spacing w:line="336" w:lineRule="auto"/>
        <w:jc w:val="both"/>
        <w:rPr>
          <w:b/>
          <w:bCs/>
        </w:rPr>
      </w:pPr>
    </w:p>
    <w:tbl>
      <w:tblPr>
        <w:tblStyle w:val="TabellemithellemGitternetz"/>
        <w:tblW w:w="7184" w:type="dxa"/>
        <w:tblLook w:val="04A0" w:firstRow="1" w:lastRow="0" w:firstColumn="1" w:lastColumn="0" w:noHBand="0" w:noVBand="1"/>
      </w:tblPr>
      <w:tblGrid>
        <w:gridCol w:w="1137"/>
        <w:gridCol w:w="4269"/>
        <w:gridCol w:w="907"/>
        <w:gridCol w:w="1117"/>
      </w:tblGrid>
      <w:tr w:rsidR="00D8621E" w:rsidRPr="005B44F4" w14:paraId="52FB0F8E" w14:textId="77777777" w:rsidTr="00CC37BA">
        <w:tc>
          <w:tcPr>
            <w:tcW w:w="1150" w:type="dxa"/>
          </w:tcPr>
          <w:p w14:paraId="4F17468F" w14:textId="77777777" w:rsidR="00D8621E" w:rsidRPr="005B44F4" w:rsidRDefault="00D8621E" w:rsidP="00CC37BA">
            <w:pPr>
              <w:suppressAutoHyphens/>
              <w:jc w:val="both"/>
              <w:rPr>
                <w:sz w:val="18"/>
                <w:szCs w:val="18"/>
              </w:rPr>
            </w:pPr>
            <w:r w:rsidRPr="005B44F4">
              <w:rPr>
                <w:sz w:val="18"/>
                <w:szCs w:val="18"/>
              </w:rPr>
              <w:t>Bilder:</w:t>
            </w:r>
          </w:p>
        </w:tc>
        <w:tc>
          <w:tcPr>
            <w:tcW w:w="3839" w:type="dxa"/>
          </w:tcPr>
          <w:p w14:paraId="6B579163" w14:textId="05BCA40B" w:rsidR="00D8621E" w:rsidRPr="00DF276E" w:rsidRDefault="003B5334" w:rsidP="00CC37BA">
            <w:pPr>
              <w:suppressAutoHyphens/>
              <w:rPr>
                <w:sz w:val="18"/>
                <w:szCs w:val="18"/>
                <w:lang w:val="en-US"/>
              </w:rPr>
            </w:pPr>
            <w:r w:rsidRPr="00DF276E">
              <w:rPr>
                <w:sz w:val="18"/>
                <w:szCs w:val="18"/>
                <w:lang w:val="en-US"/>
              </w:rPr>
              <w:t>RAFI_125_Jahre_Highlights_Website_001.jpg</w:t>
            </w:r>
          </w:p>
          <w:p w14:paraId="1116C14C" w14:textId="26B9C755" w:rsidR="003B5334" w:rsidRPr="00DF276E" w:rsidRDefault="003B5334" w:rsidP="006E15F2">
            <w:pPr>
              <w:suppressAutoHyphens/>
              <w:rPr>
                <w:sz w:val="18"/>
                <w:szCs w:val="18"/>
                <w:lang w:val="en-US"/>
              </w:rPr>
            </w:pPr>
            <w:r w:rsidRPr="00DF276E">
              <w:rPr>
                <w:sz w:val="18"/>
                <w:szCs w:val="18"/>
                <w:lang w:val="en-US"/>
              </w:rPr>
              <w:t>RAFI_125_Jahre_Highlights_Website_002.jpg</w:t>
            </w:r>
          </w:p>
        </w:tc>
        <w:tc>
          <w:tcPr>
            <w:tcW w:w="907" w:type="dxa"/>
          </w:tcPr>
          <w:p w14:paraId="3102373C" w14:textId="77777777" w:rsidR="00D8621E" w:rsidRPr="005B44F4" w:rsidRDefault="00D8621E" w:rsidP="00CC37BA">
            <w:pPr>
              <w:suppressAutoHyphens/>
              <w:jc w:val="both"/>
              <w:rPr>
                <w:sz w:val="18"/>
                <w:szCs w:val="18"/>
              </w:rPr>
            </w:pPr>
            <w:r w:rsidRPr="005B44F4">
              <w:rPr>
                <w:sz w:val="18"/>
                <w:szCs w:val="18"/>
              </w:rPr>
              <w:t>Zeichen:</w:t>
            </w:r>
          </w:p>
        </w:tc>
        <w:tc>
          <w:tcPr>
            <w:tcW w:w="1288" w:type="dxa"/>
          </w:tcPr>
          <w:p w14:paraId="3D0DBC3C" w14:textId="69CC7A05" w:rsidR="00D8621E" w:rsidRPr="005B44F4" w:rsidRDefault="00636717" w:rsidP="00CC37BA">
            <w:pPr>
              <w:suppressAutoHyphens/>
              <w:jc w:val="right"/>
              <w:rPr>
                <w:sz w:val="18"/>
                <w:szCs w:val="18"/>
              </w:rPr>
            </w:pPr>
            <w:r>
              <w:rPr>
                <w:sz w:val="18"/>
                <w:szCs w:val="18"/>
              </w:rPr>
              <w:t>4.854</w:t>
            </w:r>
          </w:p>
        </w:tc>
      </w:tr>
      <w:tr w:rsidR="00D8621E" w:rsidRPr="005B44F4" w14:paraId="6EC39BFA" w14:textId="77777777" w:rsidTr="00CC37BA">
        <w:tc>
          <w:tcPr>
            <w:tcW w:w="1150" w:type="dxa"/>
          </w:tcPr>
          <w:p w14:paraId="0490988D" w14:textId="77777777" w:rsidR="00D8621E" w:rsidRPr="005B44F4" w:rsidRDefault="00D8621E" w:rsidP="00CC37BA">
            <w:pPr>
              <w:suppressAutoHyphens/>
              <w:spacing w:before="120"/>
              <w:jc w:val="both"/>
              <w:rPr>
                <w:sz w:val="18"/>
                <w:szCs w:val="18"/>
              </w:rPr>
            </w:pPr>
            <w:r w:rsidRPr="005B44F4">
              <w:rPr>
                <w:sz w:val="18"/>
                <w:szCs w:val="18"/>
              </w:rPr>
              <w:t>Dateiname:</w:t>
            </w:r>
          </w:p>
        </w:tc>
        <w:tc>
          <w:tcPr>
            <w:tcW w:w="3839" w:type="dxa"/>
          </w:tcPr>
          <w:p w14:paraId="3A390428" w14:textId="4F40D808" w:rsidR="00D8621E" w:rsidRPr="005B44F4" w:rsidRDefault="001C05B3" w:rsidP="00CC37BA">
            <w:pPr>
              <w:suppressAutoHyphens/>
              <w:spacing w:before="120"/>
              <w:rPr>
                <w:sz w:val="18"/>
                <w:szCs w:val="18"/>
              </w:rPr>
            </w:pPr>
            <w:r w:rsidRPr="001C05B3">
              <w:rPr>
                <w:sz w:val="18"/>
                <w:szCs w:val="18"/>
              </w:rPr>
              <w:t>PM_RAFI_Jubilaeum_Event_Inselhalle_2025.docx</w:t>
            </w:r>
          </w:p>
        </w:tc>
        <w:tc>
          <w:tcPr>
            <w:tcW w:w="907" w:type="dxa"/>
          </w:tcPr>
          <w:p w14:paraId="38614F71" w14:textId="77777777" w:rsidR="00D8621E" w:rsidRPr="005B44F4" w:rsidRDefault="00D8621E" w:rsidP="00CC37BA">
            <w:pPr>
              <w:suppressAutoHyphens/>
              <w:spacing w:before="120"/>
              <w:jc w:val="both"/>
              <w:rPr>
                <w:sz w:val="18"/>
                <w:szCs w:val="18"/>
              </w:rPr>
            </w:pPr>
            <w:r w:rsidRPr="005B44F4">
              <w:rPr>
                <w:sz w:val="18"/>
                <w:szCs w:val="18"/>
              </w:rPr>
              <w:t>Datum:</w:t>
            </w:r>
          </w:p>
        </w:tc>
        <w:tc>
          <w:tcPr>
            <w:tcW w:w="1288" w:type="dxa"/>
          </w:tcPr>
          <w:p w14:paraId="083184E3" w14:textId="3D9A86DA" w:rsidR="00D8621E" w:rsidRPr="005B44F4" w:rsidRDefault="005B6EBA" w:rsidP="00CC37BA">
            <w:pPr>
              <w:suppressAutoHyphens/>
              <w:spacing w:before="120"/>
              <w:jc w:val="right"/>
              <w:rPr>
                <w:sz w:val="18"/>
                <w:szCs w:val="18"/>
              </w:rPr>
            </w:pPr>
            <w:r>
              <w:rPr>
                <w:sz w:val="18"/>
                <w:szCs w:val="18"/>
              </w:rPr>
              <w:t>15.07.2025</w:t>
            </w:r>
          </w:p>
        </w:tc>
      </w:tr>
      <w:tr w:rsidR="00D8621E" w:rsidRPr="00EF60AD" w14:paraId="237B03FE" w14:textId="77777777" w:rsidTr="00CC37BA">
        <w:tc>
          <w:tcPr>
            <w:tcW w:w="1150" w:type="dxa"/>
          </w:tcPr>
          <w:p w14:paraId="6143C9C4" w14:textId="77777777" w:rsidR="00D8621E" w:rsidRPr="005B44F4" w:rsidRDefault="00D8621E" w:rsidP="00CC37BA">
            <w:pPr>
              <w:suppressAutoHyphens/>
              <w:spacing w:before="120"/>
              <w:jc w:val="both"/>
              <w:rPr>
                <w:sz w:val="18"/>
                <w:szCs w:val="18"/>
              </w:rPr>
            </w:pPr>
            <w:r w:rsidRPr="005B44F4">
              <w:rPr>
                <w:sz w:val="18"/>
                <w:szCs w:val="18"/>
              </w:rPr>
              <w:t>Tags:</w:t>
            </w:r>
          </w:p>
        </w:tc>
        <w:tc>
          <w:tcPr>
            <w:tcW w:w="6034" w:type="dxa"/>
            <w:gridSpan w:val="3"/>
          </w:tcPr>
          <w:p w14:paraId="00A05F77" w14:textId="1F673B1B" w:rsidR="00D8621E" w:rsidRPr="00EF60AD" w:rsidRDefault="00D8621E" w:rsidP="00CC37BA">
            <w:pPr>
              <w:suppressAutoHyphens/>
              <w:spacing w:before="120"/>
              <w:rPr>
                <w:sz w:val="18"/>
                <w:szCs w:val="18"/>
              </w:rPr>
            </w:pPr>
            <w:r w:rsidRPr="00EF60AD">
              <w:rPr>
                <w:sz w:val="18"/>
                <w:szCs w:val="18"/>
              </w:rPr>
              <w:t>RAFI</w:t>
            </w:r>
            <w:r>
              <w:rPr>
                <w:sz w:val="18"/>
                <w:szCs w:val="18"/>
              </w:rPr>
              <w:t>, 125 Jahre, Festakt Lindau</w:t>
            </w:r>
            <w:r w:rsidR="003B5334">
              <w:rPr>
                <w:sz w:val="18"/>
                <w:szCs w:val="18"/>
              </w:rPr>
              <w:t>, Inselhalle</w:t>
            </w:r>
            <w:r w:rsidRPr="00EF60AD">
              <w:rPr>
                <w:sz w:val="18"/>
                <w:szCs w:val="18"/>
              </w:rPr>
              <w:t xml:space="preserve"> </w:t>
            </w:r>
          </w:p>
        </w:tc>
      </w:tr>
    </w:tbl>
    <w:p w14:paraId="2EAAA018" w14:textId="73585FAB" w:rsidR="00C744A3" w:rsidRDefault="00C744A3"/>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E94336" w:rsidRPr="0042016F" w14:paraId="07A713FF" w14:textId="77777777" w:rsidTr="0018159D">
        <w:tc>
          <w:tcPr>
            <w:tcW w:w="7076" w:type="dxa"/>
          </w:tcPr>
          <w:p w14:paraId="49687703" w14:textId="51F7E8CB" w:rsidR="00903DEF" w:rsidRPr="0065267C" w:rsidRDefault="00903DEF" w:rsidP="0065267C">
            <w:pPr>
              <w:suppressAutoHyphens/>
              <w:spacing w:line="336" w:lineRule="auto"/>
              <w:jc w:val="both"/>
              <w:rPr>
                <w:rFonts w:ascii="Arial" w:hAnsi="Arial" w:cs="Arial"/>
                <w:b/>
                <w:bCs/>
                <w:color w:val="auto"/>
                <w:sz w:val="18"/>
              </w:rPr>
            </w:pPr>
            <w:r w:rsidRPr="0065267C">
              <w:rPr>
                <w:rFonts w:ascii="Arial" w:hAnsi="Arial" w:cs="Arial"/>
                <w:b/>
                <w:bCs/>
                <w:color w:val="auto"/>
                <w:sz w:val="18"/>
              </w:rPr>
              <w:t>Über die RAFI Gruppe</w:t>
            </w:r>
          </w:p>
          <w:p w14:paraId="3F9628FC" w14:textId="4564E996" w:rsidR="002C6F59" w:rsidRDefault="00903DEF" w:rsidP="005413D2">
            <w:pPr>
              <w:suppressAutoHyphens/>
              <w:spacing w:line="336" w:lineRule="auto"/>
              <w:jc w:val="both"/>
              <w:rPr>
                <w:rFonts w:ascii="Arial" w:hAnsi="Arial" w:cs="Arial"/>
                <w:color w:val="auto"/>
                <w:sz w:val="18"/>
              </w:rPr>
            </w:pPr>
            <w:r w:rsidRPr="0065267C">
              <w:rPr>
                <w:rFonts w:ascii="Arial" w:hAnsi="Arial" w:cs="Arial"/>
                <w:color w:val="auto"/>
                <w:sz w:val="18"/>
              </w:rPr>
              <w:t>Das im Jahr 1900 gegründete Unternehmen entwickelt und produziert elektromechanische Bauelemente und Systeme für die Mensch-Maschine-Kommunikation. Dazu gehören Taster, Schalter, Touchscreens und Bediensysteme sowie elektronische Baugruppen. RAFI-Produkte werden in der Automation und Medizintechnik, im Maschinen- und Anlagenbau, in Straßen- und Schienenfahrzeugen, in Haushaltsgeräten sowie in der Telekommunikation</w:t>
            </w:r>
            <w:r w:rsidR="00AE7ED8">
              <w:rPr>
                <w:rFonts w:ascii="Arial" w:hAnsi="Arial" w:cs="Arial"/>
                <w:color w:val="auto"/>
                <w:sz w:val="18"/>
              </w:rPr>
              <w:t xml:space="preserve"> </w:t>
            </w:r>
            <w:r w:rsidR="00AE7ED8" w:rsidRPr="0065267C">
              <w:rPr>
                <w:rFonts w:ascii="Arial" w:hAnsi="Arial" w:cs="Arial"/>
                <w:color w:val="auto"/>
                <w:sz w:val="18"/>
              </w:rPr>
              <w:t>eingesetzt</w:t>
            </w:r>
            <w:r w:rsidRPr="0065267C">
              <w:rPr>
                <w:rFonts w:ascii="Arial" w:hAnsi="Arial" w:cs="Arial"/>
                <w:color w:val="auto"/>
                <w:sz w:val="18"/>
              </w:rPr>
              <w:t>. Die RAFI Gruppe agiert weltweit an Standorten in</w:t>
            </w:r>
            <w:r w:rsidR="00AE7ED8">
              <w:rPr>
                <w:rFonts w:ascii="Arial" w:hAnsi="Arial" w:cs="Arial"/>
                <w:color w:val="auto"/>
                <w:sz w:val="18"/>
              </w:rPr>
              <w:t xml:space="preserve"> </w:t>
            </w:r>
            <w:r w:rsidRPr="0065267C">
              <w:rPr>
                <w:rFonts w:ascii="Arial" w:hAnsi="Arial" w:cs="Arial"/>
                <w:color w:val="auto"/>
                <w:sz w:val="18"/>
              </w:rPr>
              <w:t xml:space="preserve">Deutschland, Europa, China und den USA. Hauptsitz </w:t>
            </w:r>
            <w:r w:rsidR="00AE7ED8">
              <w:rPr>
                <w:rFonts w:ascii="Arial" w:hAnsi="Arial" w:cs="Arial"/>
                <w:color w:val="auto"/>
                <w:sz w:val="18"/>
              </w:rPr>
              <w:t xml:space="preserve">ist </w:t>
            </w:r>
            <w:r w:rsidRPr="0065267C">
              <w:rPr>
                <w:rFonts w:ascii="Arial" w:hAnsi="Arial" w:cs="Arial"/>
                <w:color w:val="auto"/>
                <w:sz w:val="18"/>
              </w:rPr>
              <w:t>Berg bei Ravensburg.</w:t>
            </w:r>
          </w:p>
          <w:p w14:paraId="4B61F942" w14:textId="77777777" w:rsidR="002C6F59" w:rsidRPr="002C6F59" w:rsidRDefault="002C6F59" w:rsidP="005413D2">
            <w:pPr>
              <w:suppressAutoHyphens/>
              <w:spacing w:line="336" w:lineRule="auto"/>
              <w:jc w:val="both"/>
              <w:rPr>
                <w:rFonts w:ascii="Arial" w:hAnsi="Arial" w:cs="Arial"/>
                <w:color w:val="auto"/>
                <w:sz w:val="14"/>
                <w:szCs w:val="14"/>
              </w:rPr>
            </w:pPr>
          </w:p>
          <w:p w14:paraId="75137CC9" w14:textId="0FBEC475" w:rsidR="002C6F59" w:rsidRPr="005413D2" w:rsidRDefault="002C6F59" w:rsidP="005413D2">
            <w:pPr>
              <w:suppressAutoHyphens/>
              <w:spacing w:line="336" w:lineRule="auto"/>
              <w:jc w:val="both"/>
              <w:rPr>
                <w:rFonts w:ascii="Arial" w:hAnsi="Arial" w:cs="Arial"/>
                <w:color w:val="auto"/>
                <w:sz w:val="18"/>
              </w:rPr>
            </w:pPr>
            <w:r w:rsidRPr="0056535D">
              <w:rPr>
                <w:rFonts w:ascii="Arial" w:hAnsi="Arial" w:cs="Arial"/>
                <w:b/>
                <w:bCs/>
                <w:color w:val="auto"/>
                <w:sz w:val="18"/>
              </w:rPr>
              <w:t>Kontakt:</w:t>
            </w:r>
            <w:r>
              <w:rPr>
                <w:rFonts w:ascii="Arial" w:hAnsi="Arial" w:cs="Arial"/>
                <w:color w:val="auto"/>
                <w:sz w:val="18"/>
              </w:rPr>
              <w:t xml:space="preserve"> </w:t>
            </w:r>
            <w:r w:rsidRPr="002C6F59">
              <w:rPr>
                <w:rFonts w:ascii="Arial" w:hAnsi="Arial" w:cs="Arial"/>
                <w:color w:val="auto"/>
                <w:sz w:val="18"/>
              </w:rPr>
              <w:t>RAFI GmbH &amp; Co. KG</w:t>
            </w:r>
            <w:r>
              <w:rPr>
                <w:rFonts w:ascii="Arial" w:hAnsi="Arial" w:cs="Arial"/>
                <w:color w:val="auto"/>
                <w:sz w:val="18"/>
              </w:rPr>
              <w:t xml:space="preserve">, </w:t>
            </w:r>
            <w:r w:rsidRPr="002C6F59">
              <w:rPr>
                <w:rFonts w:ascii="Arial" w:hAnsi="Arial" w:cs="Arial"/>
                <w:color w:val="auto"/>
                <w:sz w:val="18"/>
              </w:rPr>
              <w:t>Ravensburger Straße 128-134</w:t>
            </w:r>
            <w:r>
              <w:rPr>
                <w:rFonts w:ascii="Arial" w:hAnsi="Arial" w:cs="Arial"/>
                <w:color w:val="auto"/>
                <w:sz w:val="18"/>
              </w:rPr>
              <w:t xml:space="preserve">, </w:t>
            </w:r>
            <w:r w:rsidRPr="002C6F59">
              <w:rPr>
                <w:rFonts w:ascii="Arial" w:hAnsi="Arial" w:cs="Arial"/>
                <w:color w:val="auto"/>
                <w:sz w:val="18"/>
              </w:rPr>
              <w:t>88276 Berg</w:t>
            </w:r>
            <w:r>
              <w:rPr>
                <w:rFonts w:ascii="Arial" w:hAnsi="Arial" w:cs="Arial"/>
                <w:color w:val="auto"/>
                <w:sz w:val="18"/>
              </w:rPr>
              <w:t xml:space="preserve">, </w:t>
            </w:r>
            <w:r w:rsidRPr="002C6F59">
              <w:rPr>
                <w:rFonts w:ascii="Arial" w:hAnsi="Arial" w:cs="Arial"/>
                <w:color w:val="auto"/>
                <w:sz w:val="18"/>
              </w:rPr>
              <w:t>Fred Nemitz</w:t>
            </w:r>
            <w:r>
              <w:rPr>
                <w:rFonts w:ascii="Arial" w:hAnsi="Arial" w:cs="Arial"/>
                <w:color w:val="auto"/>
                <w:sz w:val="18"/>
              </w:rPr>
              <w:t xml:space="preserve">, </w:t>
            </w:r>
            <w:r w:rsidRPr="002C6F59">
              <w:rPr>
                <w:rFonts w:ascii="Arial" w:hAnsi="Arial" w:cs="Arial"/>
                <w:color w:val="auto"/>
                <w:sz w:val="18"/>
              </w:rPr>
              <w:t>Unternehmenskommunikation</w:t>
            </w:r>
            <w:r>
              <w:rPr>
                <w:rFonts w:ascii="Arial" w:hAnsi="Arial" w:cs="Arial"/>
                <w:color w:val="auto"/>
                <w:sz w:val="18"/>
              </w:rPr>
              <w:t xml:space="preserve">, </w:t>
            </w:r>
            <w:r w:rsidRPr="002C6F59">
              <w:rPr>
                <w:rFonts w:ascii="Arial" w:hAnsi="Arial" w:cs="Arial"/>
                <w:color w:val="auto"/>
                <w:sz w:val="18"/>
              </w:rPr>
              <w:t>fred.nemitz@rafi-group.com</w:t>
            </w:r>
            <w:r>
              <w:rPr>
                <w:rFonts w:ascii="Arial" w:hAnsi="Arial" w:cs="Arial"/>
                <w:color w:val="auto"/>
                <w:sz w:val="18"/>
              </w:rPr>
              <w:t xml:space="preserve">, </w:t>
            </w:r>
            <w:r w:rsidRPr="002C6F59">
              <w:rPr>
                <w:rFonts w:ascii="Arial" w:hAnsi="Arial" w:cs="Arial"/>
                <w:color w:val="auto"/>
                <w:sz w:val="18"/>
              </w:rPr>
              <w:t>www.rafi-group.com</w:t>
            </w:r>
          </w:p>
        </w:tc>
      </w:tr>
    </w:tbl>
    <w:p w14:paraId="1D5DD48E" w14:textId="77777777" w:rsidR="00903DEF" w:rsidRDefault="00903DEF" w:rsidP="002C6F59">
      <w:pPr>
        <w:rPr>
          <w:color w:val="auto"/>
        </w:rPr>
      </w:pPr>
    </w:p>
    <w:p w14:paraId="4097A49C" w14:textId="77777777" w:rsidR="00D8621E" w:rsidRDefault="00D8621E" w:rsidP="002C6F59">
      <w:pPr>
        <w:rPr>
          <w:color w:val="auto"/>
        </w:rPr>
      </w:pPr>
    </w:p>
    <w:p w14:paraId="5ED2ABB8" w14:textId="77777777" w:rsidR="00D8621E" w:rsidRPr="002C6F59" w:rsidRDefault="00D8621E" w:rsidP="002C6F59">
      <w:pPr>
        <w:rPr>
          <w:color w:val="auto"/>
        </w:rPr>
      </w:pPr>
    </w:p>
    <w:sectPr w:rsidR="00D8621E" w:rsidRPr="002C6F59">
      <w:headerReference w:type="default" r:id="rId25"/>
      <w:headerReference w:type="first" r:id="rId26"/>
      <w:pgSz w:w="11906" w:h="16838"/>
      <w:pgMar w:top="2268" w:right="2835" w:bottom="851" w:left="1985" w:header="720" w:footer="0" w:gutter="0"/>
      <w:cols w:space="720"/>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8F72C" w14:textId="77777777" w:rsidR="00B271DB" w:rsidRDefault="00B271DB">
      <w:r>
        <w:separator/>
      </w:r>
    </w:p>
  </w:endnote>
  <w:endnote w:type="continuationSeparator" w:id="0">
    <w:p w14:paraId="616294DC" w14:textId="77777777" w:rsidR="00B271DB" w:rsidRDefault="00B2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Helvetica;Arial">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Droid Sans Fallback">
    <w:panose1 w:val="00000000000000000000"/>
    <w:charset w:val="00"/>
    <w:family w:val="roman"/>
    <w:notTrueType/>
    <w:pitch w:val="default"/>
  </w:font>
  <w:font w:name="FreeSans;Times New Roman">
    <w:altName w:val="Cambria"/>
    <w:panose1 w:val="00000000000000000000"/>
    <w:charset w:val="00"/>
    <w:family w:val="roman"/>
    <w:notTrueType/>
    <w:pitch w:val="default"/>
  </w:font>
  <w:font w:name="FuturaA Bk BT;Tahoma">
    <w:panose1 w:val="00000000000000000000"/>
    <w:charset w:val="00"/>
    <w:family w:val="roman"/>
    <w:notTrueType/>
    <w:pitch w:val="default"/>
  </w:font>
  <w:font w:name="Frutiger LT Com 45 Light">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04DEF" w14:textId="77777777" w:rsidR="00B271DB" w:rsidRDefault="00B271DB">
      <w:r>
        <w:separator/>
      </w:r>
    </w:p>
  </w:footnote>
  <w:footnote w:type="continuationSeparator" w:id="0">
    <w:p w14:paraId="39798692" w14:textId="77777777" w:rsidR="00B271DB" w:rsidRDefault="00B2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A335A" w14:textId="425A12F7" w:rsidR="008610FA" w:rsidRPr="0026691F" w:rsidRDefault="00BF5EB2">
    <w:pPr>
      <w:spacing w:before="840"/>
      <w:ind w:left="709" w:hanging="709"/>
      <w:rPr>
        <w:sz w:val="18"/>
        <w:szCs w:val="18"/>
      </w:rPr>
    </w:pPr>
    <w:r w:rsidRPr="0026691F">
      <w:rPr>
        <w:noProof/>
        <w:sz w:val="18"/>
        <w:szCs w:val="18"/>
      </w:rPr>
      <w:drawing>
        <wp:anchor distT="0" distB="0" distL="114935" distR="114935" simplePos="0" relativeHeight="10" behindDoc="1" locked="0" layoutInCell="1" allowOverlap="1" wp14:anchorId="28DFBB54" wp14:editId="37964149">
          <wp:simplePos x="0" y="0"/>
          <wp:positionH relativeFrom="page">
            <wp:posOffset>5257800</wp:posOffset>
          </wp:positionH>
          <wp:positionV relativeFrom="margin">
            <wp:posOffset>-1074420</wp:posOffset>
          </wp:positionV>
          <wp:extent cx="1605915" cy="224790"/>
          <wp:effectExtent l="0" t="0" r="0" b="0"/>
          <wp:wrapNone/>
          <wp:docPr id="3" name="Bil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4"/>
                  <pic:cNvPicPr>
                    <a:picLocks noChangeAspect="1" noChangeArrowheads="1"/>
                  </pic:cNvPicPr>
                </pic:nvPicPr>
                <pic:blipFill>
                  <a:blip r:embed="rId1"/>
                  <a:stretch>
                    <a:fillRect/>
                  </a:stretch>
                </pic:blipFill>
                <pic:spPr bwMode="auto">
                  <a:xfrm>
                    <a:off x="0" y="0"/>
                    <a:ext cx="1605915" cy="224790"/>
                  </a:xfrm>
                  <a:prstGeom prst="rect">
                    <a:avLst/>
                  </a:prstGeom>
                </pic:spPr>
              </pic:pic>
            </a:graphicData>
          </a:graphic>
        </wp:anchor>
      </w:drawing>
    </w:r>
    <w:r w:rsidRPr="0026691F">
      <w:rPr>
        <w:sz w:val="18"/>
        <w:szCs w:val="18"/>
      </w:rPr>
      <w:t xml:space="preserve">Seite </w:t>
    </w:r>
    <w:r w:rsidRPr="0026691F">
      <w:rPr>
        <w:sz w:val="18"/>
        <w:szCs w:val="18"/>
      </w:rPr>
      <w:fldChar w:fldCharType="begin"/>
    </w:r>
    <w:r w:rsidRPr="0026691F">
      <w:rPr>
        <w:sz w:val="18"/>
        <w:szCs w:val="18"/>
      </w:rPr>
      <w:instrText>PAGE</w:instrText>
    </w:r>
    <w:r w:rsidRPr="0026691F">
      <w:rPr>
        <w:sz w:val="18"/>
        <w:szCs w:val="18"/>
      </w:rPr>
      <w:fldChar w:fldCharType="separate"/>
    </w:r>
    <w:r w:rsidR="00375566" w:rsidRPr="0026691F">
      <w:rPr>
        <w:noProof/>
        <w:sz w:val="18"/>
        <w:szCs w:val="18"/>
      </w:rPr>
      <w:t>2</w:t>
    </w:r>
    <w:r w:rsidRPr="0026691F">
      <w:rPr>
        <w:sz w:val="18"/>
        <w:szCs w:val="18"/>
      </w:rPr>
      <w:fldChar w:fldCharType="end"/>
    </w:r>
    <w:r w:rsidRPr="0026691F">
      <w:rPr>
        <w:rStyle w:val="Seitenzahl"/>
        <w:sz w:val="18"/>
        <w:szCs w:val="18"/>
      </w:rPr>
      <w:t>:</w:t>
    </w:r>
    <w:r w:rsidR="002B2D07">
      <w:rPr>
        <w:rStyle w:val="Seitenzahl"/>
        <w:sz w:val="18"/>
        <w:szCs w:val="18"/>
      </w:rPr>
      <w:t xml:space="preserve"> </w:t>
    </w:r>
    <w:r w:rsidR="00E04E30" w:rsidRPr="00E04E30">
      <w:rPr>
        <w:rStyle w:val="Seitenzahl"/>
        <w:sz w:val="18"/>
        <w:szCs w:val="18"/>
      </w:rPr>
      <w:t>RAFI feiert 125-jähriges Jubiläum mit Kunden, Lieferanten und Freunden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92027" w14:textId="30742613" w:rsidR="008610FA" w:rsidRDefault="00C5282F">
    <w:pPr>
      <w:pStyle w:val="Kopfzeile"/>
      <w:rPr>
        <w:sz w:val="2"/>
        <w:lang w:eastAsia="de-DE"/>
      </w:rPr>
    </w:pPr>
    <w:r>
      <w:rPr>
        <w:noProof/>
        <w:sz w:val="2"/>
      </w:rPr>
      <w:drawing>
        <wp:anchor distT="0" distB="0" distL="114935" distR="114935" simplePos="0" relativeHeight="3" behindDoc="1" locked="0" layoutInCell="1" allowOverlap="1" wp14:anchorId="37506EB4" wp14:editId="4F83E146">
          <wp:simplePos x="0" y="0"/>
          <wp:positionH relativeFrom="column">
            <wp:posOffset>-69849</wp:posOffset>
          </wp:positionH>
          <wp:positionV relativeFrom="paragraph">
            <wp:posOffset>-85725</wp:posOffset>
          </wp:positionV>
          <wp:extent cx="1009650" cy="404571"/>
          <wp:effectExtent l="0" t="0" r="0" b="0"/>
          <wp:wrapNone/>
          <wp:docPr id="5" name="Bild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3"/>
                  <pic:cNvPicPr>
                    <a:picLocks noChangeAspect="1" noChangeArrowheads="1"/>
                  </pic:cNvPicPr>
                </pic:nvPicPr>
                <pic:blipFill>
                  <a:blip r:embed="rId1"/>
                  <a:stretch>
                    <a:fillRect/>
                  </a:stretch>
                </pic:blipFill>
                <pic:spPr bwMode="auto">
                  <a:xfrm>
                    <a:off x="0" y="0"/>
                    <a:ext cx="1012515" cy="405719"/>
                  </a:xfrm>
                  <a:prstGeom prst="rect">
                    <a:avLst/>
                  </a:prstGeom>
                </pic:spPr>
              </pic:pic>
            </a:graphicData>
          </a:graphic>
          <wp14:sizeRelH relativeFrom="margin">
            <wp14:pctWidth>0</wp14:pctWidth>
          </wp14:sizeRelH>
          <wp14:sizeRelV relativeFrom="margin">
            <wp14:pctHeight>0</wp14:pctHeight>
          </wp14:sizeRelV>
        </wp:anchor>
      </w:drawing>
    </w:r>
    <w:r w:rsidR="00BF5EB2">
      <w:rPr>
        <w:noProof/>
        <w:sz w:val="2"/>
      </w:rPr>
      <w:drawing>
        <wp:anchor distT="0" distB="0" distL="114935" distR="114935" simplePos="0" relativeHeight="2" behindDoc="1" locked="0" layoutInCell="1" allowOverlap="1" wp14:anchorId="00F0B76B" wp14:editId="01DC0B31">
          <wp:simplePos x="0" y="0"/>
          <wp:positionH relativeFrom="page">
            <wp:posOffset>5257800</wp:posOffset>
          </wp:positionH>
          <wp:positionV relativeFrom="margin">
            <wp:posOffset>-1073150</wp:posOffset>
          </wp:positionV>
          <wp:extent cx="1605915" cy="224790"/>
          <wp:effectExtent l="0" t="0" r="0" b="0"/>
          <wp:wrapNone/>
          <wp:docPr id="4"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2"/>
                  <pic:cNvPicPr>
                    <a:picLocks noChangeAspect="1" noChangeArrowheads="1"/>
                  </pic:cNvPicPr>
                </pic:nvPicPr>
                <pic:blipFill>
                  <a:blip r:embed="rId2"/>
                  <a:stretch>
                    <a:fillRect/>
                  </a:stretch>
                </pic:blipFill>
                <pic:spPr bwMode="auto">
                  <a:xfrm>
                    <a:off x="0" y="0"/>
                    <a:ext cx="1605915" cy="22479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0EE62EB6"/>
    <w:multiLevelType w:val="multilevel"/>
    <w:tmpl w:val="73CCC4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388057D"/>
    <w:multiLevelType w:val="hybridMultilevel"/>
    <w:tmpl w:val="73446AAC"/>
    <w:lvl w:ilvl="0" w:tplc="6B4A568A">
      <w:numFmt w:val="bullet"/>
      <w:lvlText w:val="-"/>
      <w:lvlJc w:val="left"/>
      <w:pPr>
        <w:ind w:left="720" w:hanging="360"/>
      </w:pPr>
      <w:rPr>
        <w:rFonts w:ascii="Arial" w:eastAsia="DengXian" w:hAnsi="Arial" w:cs="Aria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1CF0602D"/>
    <w:multiLevelType w:val="hybridMultilevel"/>
    <w:tmpl w:val="F0F8F602"/>
    <w:lvl w:ilvl="0" w:tplc="36FEF7D8">
      <w:start w:val="1"/>
      <w:numFmt w:val="bullet"/>
      <w:lvlText w:val="•"/>
      <w:lvlJc w:val="left"/>
      <w:pPr>
        <w:tabs>
          <w:tab w:val="num" w:pos="720"/>
        </w:tabs>
        <w:ind w:left="720" w:hanging="360"/>
      </w:pPr>
      <w:rPr>
        <w:rFonts w:ascii="Arial" w:hAnsi="Arial" w:hint="default"/>
      </w:rPr>
    </w:lvl>
    <w:lvl w:ilvl="1" w:tplc="BCB64CBA" w:tentative="1">
      <w:start w:val="1"/>
      <w:numFmt w:val="bullet"/>
      <w:lvlText w:val="•"/>
      <w:lvlJc w:val="left"/>
      <w:pPr>
        <w:tabs>
          <w:tab w:val="num" w:pos="1440"/>
        </w:tabs>
        <w:ind w:left="1440" w:hanging="360"/>
      </w:pPr>
      <w:rPr>
        <w:rFonts w:ascii="Arial" w:hAnsi="Arial" w:hint="default"/>
      </w:rPr>
    </w:lvl>
    <w:lvl w:ilvl="2" w:tplc="F3103256" w:tentative="1">
      <w:start w:val="1"/>
      <w:numFmt w:val="bullet"/>
      <w:lvlText w:val="•"/>
      <w:lvlJc w:val="left"/>
      <w:pPr>
        <w:tabs>
          <w:tab w:val="num" w:pos="2160"/>
        </w:tabs>
        <w:ind w:left="2160" w:hanging="360"/>
      </w:pPr>
      <w:rPr>
        <w:rFonts w:ascii="Arial" w:hAnsi="Arial" w:hint="default"/>
      </w:rPr>
    </w:lvl>
    <w:lvl w:ilvl="3" w:tplc="5FC2058A" w:tentative="1">
      <w:start w:val="1"/>
      <w:numFmt w:val="bullet"/>
      <w:lvlText w:val="•"/>
      <w:lvlJc w:val="left"/>
      <w:pPr>
        <w:tabs>
          <w:tab w:val="num" w:pos="2880"/>
        </w:tabs>
        <w:ind w:left="2880" w:hanging="360"/>
      </w:pPr>
      <w:rPr>
        <w:rFonts w:ascii="Arial" w:hAnsi="Arial" w:hint="default"/>
      </w:rPr>
    </w:lvl>
    <w:lvl w:ilvl="4" w:tplc="E4542856" w:tentative="1">
      <w:start w:val="1"/>
      <w:numFmt w:val="bullet"/>
      <w:lvlText w:val="•"/>
      <w:lvlJc w:val="left"/>
      <w:pPr>
        <w:tabs>
          <w:tab w:val="num" w:pos="3600"/>
        </w:tabs>
        <w:ind w:left="3600" w:hanging="360"/>
      </w:pPr>
      <w:rPr>
        <w:rFonts w:ascii="Arial" w:hAnsi="Arial" w:hint="default"/>
      </w:rPr>
    </w:lvl>
    <w:lvl w:ilvl="5" w:tplc="DBA4CDBC" w:tentative="1">
      <w:start w:val="1"/>
      <w:numFmt w:val="bullet"/>
      <w:lvlText w:val="•"/>
      <w:lvlJc w:val="left"/>
      <w:pPr>
        <w:tabs>
          <w:tab w:val="num" w:pos="4320"/>
        </w:tabs>
        <w:ind w:left="4320" w:hanging="360"/>
      </w:pPr>
      <w:rPr>
        <w:rFonts w:ascii="Arial" w:hAnsi="Arial" w:hint="default"/>
      </w:rPr>
    </w:lvl>
    <w:lvl w:ilvl="6" w:tplc="4328DD66" w:tentative="1">
      <w:start w:val="1"/>
      <w:numFmt w:val="bullet"/>
      <w:lvlText w:val="•"/>
      <w:lvlJc w:val="left"/>
      <w:pPr>
        <w:tabs>
          <w:tab w:val="num" w:pos="5040"/>
        </w:tabs>
        <w:ind w:left="5040" w:hanging="360"/>
      </w:pPr>
      <w:rPr>
        <w:rFonts w:ascii="Arial" w:hAnsi="Arial" w:hint="default"/>
      </w:rPr>
    </w:lvl>
    <w:lvl w:ilvl="7" w:tplc="2E2844DE" w:tentative="1">
      <w:start w:val="1"/>
      <w:numFmt w:val="bullet"/>
      <w:lvlText w:val="•"/>
      <w:lvlJc w:val="left"/>
      <w:pPr>
        <w:tabs>
          <w:tab w:val="num" w:pos="5760"/>
        </w:tabs>
        <w:ind w:left="5760" w:hanging="360"/>
      </w:pPr>
      <w:rPr>
        <w:rFonts w:ascii="Arial" w:hAnsi="Arial" w:hint="default"/>
      </w:rPr>
    </w:lvl>
    <w:lvl w:ilvl="8" w:tplc="8DC0800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0175A33"/>
    <w:multiLevelType w:val="hybridMultilevel"/>
    <w:tmpl w:val="1B64468C"/>
    <w:lvl w:ilvl="0" w:tplc="BBB460B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B1C83"/>
    <w:multiLevelType w:val="hybridMultilevel"/>
    <w:tmpl w:val="0A2A637A"/>
    <w:lvl w:ilvl="0" w:tplc="D15E8048">
      <w:start w:val="1"/>
      <w:numFmt w:val="bullet"/>
      <w:lvlText w:val="•"/>
      <w:lvlJc w:val="left"/>
      <w:pPr>
        <w:tabs>
          <w:tab w:val="num" w:pos="720"/>
        </w:tabs>
        <w:ind w:left="720" w:hanging="360"/>
      </w:pPr>
      <w:rPr>
        <w:rFonts w:ascii="Arial" w:hAnsi="Arial" w:hint="default"/>
      </w:rPr>
    </w:lvl>
    <w:lvl w:ilvl="1" w:tplc="A89C04DC" w:tentative="1">
      <w:start w:val="1"/>
      <w:numFmt w:val="bullet"/>
      <w:lvlText w:val="•"/>
      <w:lvlJc w:val="left"/>
      <w:pPr>
        <w:tabs>
          <w:tab w:val="num" w:pos="1440"/>
        </w:tabs>
        <w:ind w:left="1440" w:hanging="360"/>
      </w:pPr>
      <w:rPr>
        <w:rFonts w:ascii="Arial" w:hAnsi="Arial" w:hint="default"/>
      </w:rPr>
    </w:lvl>
    <w:lvl w:ilvl="2" w:tplc="A5E6F0B8" w:tentative="1">
      <w:start w:val="1"/>
      <w:numFmt w:val="bullet"/>
      <w:lvlText w:val="•"/>
      <w:lvlJc w:val="left"/>
      <w:pPr>
        <w:tabs>
          <w:tab w:val="num" w:pos="2160"/>
        </w:tabs>
        <w:ind w:left="2160" w:hanging="360"/>
      </w:pPr>
      <w:rPr>
        <w:rFonts w:ascii="Arial" w:hAnsi="Arial" w:hint="default"/>
      </w:rPr>
    </w:lvl>
    <w:lvl w:ilvl="3" w:tplc="8C78796C" w:tentative="1">
      <w:start w:val="1"/>
      <w:numFmt w:val="bullet"/>
      <w:lvlText w:val="•"/>
      <w:lvlJc w:val="left"/>
      <w:pPr>
        <w:tabs>
          <w:tab w:val="num" w:pos="2880"/>
        </w:tabs>
        <w:ind w:left="2880" w:hanging="360"/>
      </w:pPr>
      <w:rPr>
        <w:rFonts w:ascii="Arial" w:hAnsi="Arial" w:hint="default"/>
      </w:rPr>
    </w:lvl>
    <w:lvl w:ilvl="4" w:tplc="9B3248A4" w:tentative="1">
      <w:start w:val="1"/>
      <w:numFmt w:val="bullet"/>
      <w:lvlText w:val="•"/>
      <w:lvlJc w:val="left"/>
      <w:pPr>
        <w:tabs>
          <w:tab w:val="num" w:pos="3600"/>
        </w:tabs>
        <w:ind w:left="3600" w:hanging="360"/>
      </w:pPr>
      <w:rPr>
        <w:rFonts w:ascii="Arial" w:hAnsi="Arial" w:hint="default"/>
      </w:rPr>
    </w:lvl>
    <w:lvl w:ilvl="5" w:tplc="3BA45458" w:tentative="1">
      <w:start w:val="1"/>
      <w:numFmt w:val="bullet"/>
      <w:lvlText w:val="•"/>
      <w:lvlJc w:val="left"/>
      <w:pPr>
        <w:tabs>
          <w:tab w:val="num" w:pos="4320"/>
        </w:tabs>
        <w:ind w:left="4320" w:hanging="360"/>
      </w:pPr>
      <w:rPr>
        <w:rFonts w:ascii="Arial" w:hAnsi="Arial" w:hint="default"/>
      </w:rPr>
    </w:lvl>
    <w:lvl w:ilvl="6" w:tplc="2CA62E76" w:tentative="1">
      <w:start w:val="1"/>
      <w:numFmt w:val="bullet"/>
      <w:lvlText w:val="•"/>
      <w:lvlJc w:val="left"/>
      <w:pPr>
        <w:tabs>
          <w:tab w:val="num" w:pos="5040"/>
        </w:tabs>
        <w:ind w:left="5040" w:hanging="360"/>
      </w:pPr>
      <w:rPr>
        <w:rFonts w:ascii="Arial" w:hAnsi="Arial" w:hint="default"/>
      </w:rPr>
    </w:lvl>
    <w:lvl w:ilvl="7" w:tplc="CEB8F720" w:tentative="1">
      <w:start w:val="1"/>
      <w:numFmt w:val="bullet"/>
      <w:lvlText w:val="•"/>
      <w:lvlJc w:val="left"/>
      <w:pPr>
        <w:tabs>
          <w:tab w:val="num" w:pos="5760"/>
        </w:tabs>
        <w:ind w:left="5760" w:hanging="360"/>
      </w:pPr>
      <w:rPr>
        <w:rFonts w:ascii="Arial" w:hAnsi="Arial" w:hint="default"/>
      </w:rPr>
    </w:lvl>
    <w:lvl w:ilvl="8" w:tplc="0A4E8CE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5D116B5"/>
    <w:multiLevelType w:val="hybridMultilevel"/>
    <w:tmpl w:val="992A8556"/>
    <w:lvl w:ilvl="0" w:tplc="B922C2E4">
      <w:start w:val="1"/>
      <w:numFmt w:val="bullet"/>
      <w:lvlText w:val="•"/>
      <w:lvlJc w:val="left"/>
      <w:pPr>
        <w:tabs>
          <w:tab w:val="num" w:pos="720"/>
        </w:tabs>
        <w:ind w:left="720" w:hanging="360"/>
      </w:pPr>
      <w:rPr>
        <w:rFonts w:ascii="Arial" w:hAnsi="Arial" w:hint="default"/>
      </w:rPr>
    </w:lvl>
    <w:lvl w:ilvl="1" w:tplc="1FD2164C" w:tentative="1">
      <w:start w:val="1"/>
      <w:numFmt w:val="bullet"/>
      <w:lvlText w:val="•"/>
      <w:lvlJc w:val="left"/>
      <w:pPr>
        <w:tabs>
          <w:tab w:val="num" w:pos="1440"/>
        </w:tabs>
        <w:ind w:left="1440" w:hanging="360"/>
      </w:pPr>
      <w:rPr>
        <w:rFonts w:ascii="Arial" w:hAnsi="Arial" w:hint="default"/>
      </w:rPr>
    </w:lvl>
    <w:lvl w:ilvl="2" w:tplc="EAA09D4C" w:tentative="1">
      <w:start w:val="1"/>
      <w:numFmt w:val="bullet"/>
      <w:lvlText w:val="•"/>
      <w:lvlJc w:val="left"/>
      <w:pPr>
        <w:tabs>
          <w:tab w:val="num" w:pos="2160"/>
        </w:tabs>
        <w:ind w:left="2160" w:hanging="360"/>
      </w:pPr>
      <w:rPr>
        <w:rFonts w:ascii="Arial" w:hAnsi="Arial" w:hint="default"/>
      </w:rPr>
    </w:lvl>
    <w:lvl w:ilvl="3" w:tplc="F666272A" w:tentative="1">
      <w:start w:val="1"/>
      <w:numFmt w:val="bullet"/>
      <w:lvlText w:val="•"/>
      <w:lvlJc w:val="left"/>
      <w:pPr>
        <w:tabs>
          <w:tab w:val="num" w:pos="2880"/>
        </w:tabs>
        <w:ind w:left="2880" w:hanging="360"/>
      </w:pPr>
      <w:rPr>
        <w:rFonts w:ascii="Arial" w:hAnsi="Arial" w:hint="default"/>
      </w:rPr>
    </w:lvl>
    <w:lvl w:ilvl="4" w:tplc="D952BE3E" w:tentative="1">
      <w:start w:val="1"/>
      <w:numFmt w:val="bullet"/>
      <w:lvlText w:val="•"/>
      <w:lvlJc w:val="left"/>
      <w:pPr>
        <w:tabs>
          <w:tab w:val="num" w:pos="3600"/>
        </w:tabs>
        <w:ind w:left="3600" w:hanging="360"/>
      </w:pPr>
      <w:rPr>
        <w:rFonts w:ascii="Arial" w:hAnsi="Arial" w:hint="default"/>
      </w:rPr>
    </w:lvl>
    <w:lvl w:ilvl="5" w:tplc="DE109FDC" w:tentative="1">
      <w:start w:val="1"/>
      <w:numFmt w:val="bullet"/>
      <w:lvlText w:val="•"/>
      <w:lvlJc w:val="left"/>
      <w:pPr>
        <w:tabs>
          <w:tab w:val="num" w:pos="4320"/>
        </w:tabs>
        <w:ind w:left="4320" w:hanging="360"/>
      </w:pPr>
      <w:rPr>
        <w:rFonts w:ascii="Arial" w:hAnsi="Arial" w:hint="default"/>
      </w:rPr>
    </w:lvl>
    <w:lvl w:ilvl="6" w:tplc="23A6F436" w:tentative="1">
      <w:start w:val="1"/>
      <w:numFmt w:val="bullet"/>
      <w:lvlText w:val="•"/>
      <w:lvlJc w:val="left"/>
      <w:pPr>
        <w:tabs>
          <w:tab w:val="num" w:pos="5040"/>
        </w:tabs>
        <w:ind w:left="5040" w:hanging="360"/>
      </w:pPr>
      <w:rPr>
        <w:rFonts w:ascii="Arial" w:hAnsi="Arial" w:hint="default"/>
      </w:rPr>
    </w:lvl>
    <w:lvl w:ilvl="7" w:tplc="54B2B2E8" w:tentative="1">
      <w:start w:val="1"/>
      <w:numFmt w:val="bullet"/>
      <w:lvlText w:val="•"/>
      <w:lvlJc w:val="left"/>
      <w:pPr>
        <w:tabs>
          <w:tab w:val="num" w:pos="5760"/>
        </w:tabs>
        <w:ind w:left="5760" w:hanging="360"/>
      </w:pPr>
      <w:rPr>
        <w:rFonts w:ascii="Arial" w:hAnsi="Arial" w:hint="default"/>
      </w:rPr>
    </w:lvl>
    <w:lvl w:ilvl="8" w:tplc="F24AAEA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9F1547C"/>
    <w:multiLevelType w:val="multilevel"/>
    <w:tmpl w:val="B930D8C8"/>
    <w:lvl w:ilvl="0">
      <w:start w:val="1"/>
      <w:numFmt w:val="none"/>
      <w:pStyle w:val="berschrift1"/>
      <w:suff w:val="nothing"/>
      <w:lvlText w:val=""/>
      <w:lvlJc w:val="left"/>
      <w:pPr>
        <w:ind w:left="432" w:hanging="432"/>
      </w:pPr>
    </w:lvl>
    <w:lvl w:ilvl="1">
      <w:start w:val="1"/>
      <w:numFmt w:val="none"/>
      <w:pStyle w:val="berschrift2"/>
      <w:suff w:val="nothing"/>
      <w:lvlText w:val=""/>
      <w:lvlJc w:val="left"/>
      <w:pPr>
        <w:ind w:left="576" w:hanging="576"/>
      </w:pPr>
    </w:lvl>
    <w:lvl w:ilvl="2">
      <w:start w:val="1"/>
      <w:numFmt w:val="none"/>
      <w:pStyle w:val="berschrift3"/>
      <w:suff w:val="nothing"/>
      <w:lvlText w:val=""/>
      <w:lvlJc w:val="left"/>
      <w:pPr>
        <w:ind w:left="720" w:hanging="720"/>
      </w:pPr>
    </w:lvl>
    <w:lvl w:ilvl="3">
      <w:start w:val="1"/>
      <w:numFmt w:val="none"/>
      <w:pStyle w:val="berschrift4"/>
      <w:suff w:val="nothing"/>
      <w:lvlText w:val=""/>
      <w:lvlJc w:val="left"/>
      <w:pPr>
        <w:ind w:left="864" w:hanging="864"/>
      </w:pPr>
    </w:lvl>
    <w:lvl w:ilvl="4">
      <w:start w:val="1"/>
      <w:numFmt w:val="none"/>
      <w:pStyle w:val="berschrift5"/>
      <w:suff w:val="nothing"/>
      <w:lvlText w:val=""/>
      <w:lvlJc w:val="left"/>
      <w:pPr>
        <w:ind w:left="1008" w:hanging="1008"/>
      </w:pPr>
    </w:lvl>
    <w:lvl w:ilvl="5">
      <w:start w:val="1"/>
      <w:numFmt w:val="none"/>
      <w:pStyle w:val="berschrift6"/>
      <w:suff w:val="nothing"/>
      <w:lvlText w:val=""/>
      <w:lvlJc w:val="left"/>
      <w:pPr>
        <w:ind w:left="1152" w:hanging="1152"/>
      </w:pPr>
    </w:lvl>
    <w:lvl w:ilvl="6">
      <w:start w:val="1"/>
      <w:numFmt w:val="none"/>
      <w:pStyle w:val="berschrift7"/>
      <w:suff w:val="nothing"/>
      <w:lvlText w:val=""/>
      <w:lvlJc w:val="left"/>
      <w:pPr>
        <w:ind w:left="1296" w:hanging="1296"/>
      </w:pPr>
    </w:lvl>
    <w:lvl w:ilvl="7">
      <w:start w:val="1"/>
      <w:numFmt w:val="none"/>
      <w:pStyle w:val="berschrift8"/>
      <w:suff w:val="nothing"/>
      <w:lvlText w:val=""/>
      <w:lvlJc w:val="left"/>
      <w:pPr>
        <w:ind w:left="1440" w:hanging="1440"/>
      </w:pPr>
    </w:lvl>
    <w:lvl w:ilvl="8">
      <w:start w:val="1"/>
      <w:numFmt w:val="none"/>
      <w:pStyle w:val="berschrift9"/>
      <w:suff w:val="nothing"/>
      <w:lvlText w:val=""/>
      <w:lvlJc w:val="left"/>
      <w:pPr>
        <w:ind w:left="1584" w:hanging="1584"/>
      </w:pPr>
    </w:lvl>
  </w:abstractNum>
  <w:abstractNum w:abstractNumId="8" w15:restartNumberingAfterBreak="0">
    <w:nsid w:val="520B34BD"/>
    <w:multiLevelType w:val="hybridMultilevel"/>
    <w:tmpl w:val="E17CFE90"/>
    <w:lvl w:ilvl="0" w:tplc="04070005">
      <w:start w:val="1"/>
      <w:numFmt w:val="bullet"/>
      <w:lvlText w:val=""/>
      <w:lvlJc w:val="left"/>
      <w:pPr>
        <w:ind w:left="780" w:hanging="360"/>
      </w:pPr>
      <w:rPr>
        <w:rFonts w:ascii="Wingdings" w:hAnsi="Wingdings" w:hint="default"/>
      </w:rPr>
    </w:lvl>
    <w:lvl w:ilvl="1" w:tplc="04070003" w:tentative="1">
      <w:start w:val="1"/>
      <w:numFmt w:val="bullet"/>
      <w:lvlText w:val="o"/>
      <w:lvlJc w:val="left"/>
      <w:pPr>
        <w:ind w:left="1500" w:hanging="360"/>
      </w:pPr>
      <w:rPr>
        <w:rFonts w:ascii="Courier New" w:hAnsi="Courier New" w:cs="Courier New" w:hint="default"/>
      </w:rPr>
    </w:lvl>
    <w:lvl w:ilvl="2" w:tplc="04070005" w:tentative="1">
      <w:start w:val="1"/>
      <w:numFmt w:val="bullet"/>
      <w:lvlText w:val=""/>
      <w:lvlJc w:val="left"/>
      <w:pPr>
        <w:ind w:left="2220" w:hanging="360"/>
      </w:pPr>
      <w:rPr>
        <w:rFonts w:ascii="Wingdings" w:hAnsi="Wingdings" w:hint="default"/>
      </w:rPr>
    </w:lvl>
    <w:lvl w:ilvl="3" w:tplc="04070001" w:tentative="1">
      <w:start w:val="1"/>
      <w:numFmt w:val="bullet"/>
      <w:lvlText w:val=""/>
      <w:lvlJc w:val="left"/>
      <w:pPr>
        <w:ind w:left="2940" w:hanging="360"/>
      </w:pPr>
      <w:rPr>
        <w:rFonts w:ascii="Symbol" w:hAnsi="Symbol" w:hint="default"/>
      </w:rPr>
    </w:lvl>
    <w:lvl w:ilvl="4" w:tplc="04070003" w:tentative="1">
      <w:start w:val="1"/>
      <w:numFmt w:val="bullet"/>
      <w:lvlText w:val="o"/>
      <w:lvlJc w:val="left"/>
      <w:pPr>
        <w:ind w:left="3660" w:hanging="360"/>
      </w:pPr>
      <w:rPr>
        <w:rFonts w:ascii="Courier New" w:hAnsi="Courier New" w:cs="Courier New" w:hint="default"/>
      </w:rPr>
    </w:lvl>
    <w:lvl w:ilvl="5" w:tplc="04070005" w:tentative="1">
      <w:start w:val="1"/>
      <w:numFmt w:val="bullet"/>
      <w:lvlText w:val=""/>
      <w:lvlJc w:val="left"/>
      <w:pPr>
        <w:ind w:left="4380" w:hanging="360"/>
      </w:pPr>
      <w:rPr>
        <w:rFonts w:ascii="Wingdings" w:hAnsi="Wingdings" w:hint="default"/>
      </w:rPr>
    </w:lvl>
    <w:lvl w:ilvl="6" w:tplc="04070001" w:tentative="1">
      <w:start w:val="1"/>
      <w:numFmt w:val="bullet"/>
      <w:lvlText w:val=""/>
      <w:lvlJc w:val="left"/>
      <w:pPr>
        <w:ind w:left="5100" w:hanging="360"/>
      </w:pPr>
      <w:rPr>
        <w:rFonts w:ascii="Symbol" w:hAnsi="Symbol" w:hint="default"/>
      </w:rPr>
    </w:lvl>
    <w:lvl w:ilvl="7" w:tplc="04070003" w:tentative="1">
      <w:start w:val="1"/>
      <w:numFmt w:val="bullet"/>
      <w:lvlText w:val="o"/>
      <w:lvlJc w:val="left"/>
      <w:pPr>
        <w:ind w:left="5820" w:hanging="360"/>
      </w:pPr>
      <w:rPr>
        <w:rFonts w:ascii="Courier New" w:hAnsi="Courier New" w:cs="Courier New" w:hint="default"/>
      </w:rPr>
    </w:lvl>
    <w:lvl w:ilvl="8" w:tplc="04070005" w:tentative="1">
      <w:start w:val="1"/>
      <w:numFmt w:val="bullet"/>
      <w:lvlText w:val=""/>
      <w:lvlJc w:val="left"/>
      <w:pPr>
        <w:ind w:left="6540" w:hanging="360"/>
      </w:pPr>
      <w:rPr>
        <w:rFonts w:ascii="Wingdings" w:hAnsi="Wingdings" w:hint="default"/>
      </w:rPr>
    </w:lvl>
  </w:abstractNum>
  <w:abstractNum w:abstractNumId="9" w15:restartNumberingAfterBreak="0">
    <w:nsid w:val="621227FF"/>
    <w:multiLevelType w:val="hybridMultilevel"/>
    <w:tmpl w:val="3300D864"/>
    <w:lvl w:ilvl="0" w:tplc="F1F6F502">
      <w:start w:val="1"/>
      <w:numFmt w:val="bullet"/>
      <w:lvlText w:val="•"/>
      <w:lvlJc w:val="left"/>
      <w:pPr>
        <w:tabs>
          <w:tab w:val="num" w:pos="720"/>
        </w:tabs>
        <w:ind w:left="720" w:hanging="360"/>
      </w:pPr>
      <w:rPr>
        <w:rFonts w:ascii="Arial" w:hAnsi="Arial" w:hint="default"/>
      </w:rPr>
    </w:lvl>
    <w:lvl w:ilvl="1" w:tplc="DA045C00" w:tentative="1">
      <w:start w:val="1"/>
      <w:numFmt w:val="bullet"/>
      <w:lvlText w:val="•"/>
      <w:lvlJc w:val="left"/>
      <w:pPr>
        <w:tabs>
          <w:tab w:val="num" w:pos="1440"/>
        </w:tabs>
        <w:ind w:left="1440" w:hanging="360"/>
      </w:pPr>
      <w:rPr>
        <w:rFonts w:ascii="Arial" w:hAnsi="Arial" w:hint="default"/>
      </w:rPr>
    </w:lvl>
    <w:lvl w:ilvl="2" w:tplc="C0A402C2" w:tentative="1">
      <w:start w:val="1"/>
      <w:numFmt w:val="bullet"/>
      <w:lvlText w:val="•"/>
      <w:lvlJc w:val="left"/>
      <w:pPr>
        <w:tabs>
          <w:tab w:val="num" w:pos="2160"/>
        </w:tabs>
        <w:ind w:left="2160" w:hanging="360"/>
      </w:pPr>
      <w:rPr>
        <w:rFonts w:ascii="Arial" w:hAnsi="Arial" w:hint="default"/>
      </w:rPr>
    </w:lvl>
    <w:lvl w:ilvl="3" w:tplc="4D401968" w:tentative="1">
      <w:start w:val="1"/>
      <w:numFmt w:val="bullet"/>
      <w:lvlText w:val="•"/>
      <w:lvlJc w:val="left"/>
      <w:pPr>
        <w:tabs>
          <w:tab w:val="num" w:pos="2880"/>
        </w:tabs>
        <w:ind w:left="2880" w:hanging="360"/>
      </w:pPr>
      <w:rPr>
        <w:rFonts w:ascii="Arial" w:hAnsi="Arial" w:hint="default"/>
      </w:rPr>
    </w:lvl>
    <w:lvl w:ilvl="4" w:tplc="01F8CF02" w:tentative="1">
      <w:start w:val="1"/>
      <w:numFmt w:val="bullet"/>
      <w:lvlText w:val="•"/>
      <w:lvlJc w:val="left"/>
      <w:pPr>
        <w:tabs>
          <w:tab w:val="num" w:pos="3600"/>
        </w:tabs>
        <w:ind w:left="3600" w:hanging="360"/>
      </w:pPr>
      <w:rPr>
        <w:rFonts w:ascii="Arial" w:hAnsi="Arial" w:hint="default"/>
      </w:rPr>
    </w:lvl>
    <w:lvl w:ilvl="5" w:tplc="23DE82BA" w:tentative="1">
      <w:start w:val="1"/>
      <w:numFmt w:val="bullet"/>
      <w:lvlText w:val="•"/>
      <w:lvlJc w:val="left"/>
      <w:pPr>
        <w:tabs>
          <w:tab w:val="num" w:pos="4320"/>
        </w:tabs>
        <w:ind w:left="4320" w:hanging="360"/>
      </w:pPr>
      <w:rPr>
        <w:rFonts w:ascii="Arial" w:hAnsi="Arial" w:hint="default"/>
      </w:rPr>
    </w:lvl>
    <w:lvl w:ilvl="6" w:tplc="AFEA3A7E" w:tentative="1">
      <w:start w:val="1"/>
      <w:numFmt w:val="bullet"/>
      <w:lvlText w:val="•"/>
      <w:lvlJc w:val="left"/>
      <w:pPr>
        <w:tabs>
          <w:tab w:val="num" w:pos="5040"/>
        </w:tabs>
        <w:ind w:left="5040" w:hanging="360"/>
      </w:pPr>
      <w:rPr>
        <w:rFonts w:ascii="Arial" w:hAnsi="Arial" w:hint="default"/>
      </w:rPr>
    </w:lvl>
    <w:lvl w:ilvl="7" w:tplc="3F9CC7FE" w:tentative="1">
      <w:start w:val="1"/>
      <w:numFmt w:val="bullet"/>
      <w:lvlText w:val="•"/>
      <w:lvlJc w:val="left"/>
      <w:pPr>
        <w:tabs>
          <w:tab w:val="num" w:pos="5760"/>
        </w:tabs>
        <w:ind w:left="5760" w:hanging="360"/>
      </w:pPr>
      <w:rPr>
        <w:rFonts w:ascii="Arial" w:hAnsi="Arial" w:hint="default"/>
      </w:rPr>
    </w:lvl>
    <w:lvl w:ilvl="8" w:tplc="F1FA88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74A4014"/>
    <w:multiLevelType w:val="hybridMultilevel"/>
    <w:tmpl w:val="F66E6E40"/>
    <w:lvl w:ilvl="0" w:tplc="1C74F4EA">
      <w:start w:val="1"/>
      <w:numFmt w:val="bullet"/>
      <w:lvlText w:val="•"/>
      <w:lvlJc w:val="left"/>
      <w:pPr>
        <w:tabs>
          <w:tab w:val="num" w:pos="720"/>
        </w:tabs>
        <w:ind w:left="720" w:hanging="360"/>
      </w:pPr>
      <w:rPr>
        <w:rFonts w:ascii="Arial" w:hAnsi="Arial" w:hint="default"/>
      </w:rPr>
    </w:lvl>
    <w:lvl w:ilvl="1" w:tplc="3AFEA452" w:tentative="1">
      <w:start w:val="1"/>
      <w:numFmt w:val="bullet"/>
      <w:lvlText w:val="•"/>
      <w:lvlJc w:val="left"/>
      <w:pPr>
        <w:tabs>
          <w:tab w:val="num" w:pos="1440"/>
        </w:tabs>
        <w:ind w:left="1440" w:hanging="360"/>
      </w:pPr>
      <w:rPr>
        <w:rFonts w:ascii="Arial" w:hAnsi="Arial" w:hint="default"/>
      </w:rPr>
    </w:lvl>
    <w:lvl w:ilvl="2" w:tplc="554CA060" w:tentative="1">
      <w:start w:val="1"/>
      <w:numFmt w:val="bullet"/>
      <w:lvlText w:val="•"/>
      <w:lvlJc w:val="left"/>
      <w:pPr>
        <w:tabs>
          <w:tab w:val="num" w:pos="2160"/>
        </w:tabs>
        <w:ind w:left="2160" w:hanging="360"/>
      </w:pPr>
      <w:rPr>
        <w:rFonts w:ascii="Arial" w:hAnsi="Arial" w:hint="default"/>
      </w:rPr>
    </w:lvl>
    <w:lvl w:ilvl="3" w:tplc="0DF6DA18" w:tentative="1">
      <w:start w:val="1"/>
      <w:numFmt w:val="bullet"/>
      <w:lvlText w:val="•"/>
      <w:lvlJc w:val="left"/>
      <w:pPr>
        <w:tabs>
          <w:tab w:val="num" w:pos="2880"/>
        </w:tabs>
        <w:ind w:left="2880" w:hanging="360"/>
      </w:pPr>
      <w:rPr>
        <w:rFonts w:ascii="Arial" w:hAnsi="Arial" w:hint="default"/>
      </w:rPr>
    </w:lvl>
    <w:lvl w:ilvl="4" w:tplc="51B29564" w:tentative="1">
      <w:start w:val="1"/>
      <w:numFmt w:val="bullet"/>
      <w:lvlText w:val="•"/>
      <w:lvlJc w:val="left"/>
      <w:pPr>
        <w:tabs>
          <w:tab w:val="num" w:pos="3600"/>
        </w:tabs>
        <w:ind w:left="3600" w:hanging="360"/>
      </w:pPr>
      <w:rPr>
        <w:rFonts w:ascii="Arial" w:hAnsi="Arial" w:hint="default"/>
      </w:rPr>
    </w:lvl>
    <w:lvl w:ilvl="5" w:tplc="C03661C2" w:tentative="1">
      <w:start w:val="1"/>
      <w:numFmt w:val="bullet"/>
      <w:lvlText w:val="•"/>
      <w:lvlJc w:val="left"/>
      <w:pPr>
        <w:tabs>
          <w:tab w:val="num" w:pos="4320"/>
        </w:tabs>
        <w:ind w:left="4320" w:hanging="360"/>
      </w:pPr>
      <w:rPr>
        <w:rFonts w:ascii="Arial" w:hAnsi="Arial" w:hint="default"/>
      </w:rPr>
    </w:lvl>
    <w:lvl w:ilvl="6" w:tplc="B2BAFE3C" w:tentative="1">
      <w:start w:val="1"/>
      <w:numFmt w:val="bullet"/>
      <w:lvlText w:val="•"/>
      <w:lvlJc w:val="left"/>
      <w:pPr>
        <w:tabs>
          <w:tab w:val="num" w:pos="5040"/>
        </w:tabs>
        <w:ind w:left="5040" w:hanging="360"/>
      </w:pPr>
      <w:rPr>
        <w:rFonts w:ascii="Arial" w:hAnsi="Arial" w:hint="default"/>
      </w:rPr>
    </w:lvl>
    <w:lvl w:ilvl="7" w:tplc="CAB6532A" w:tentative="1">
      <w:start w:val="1"/>
      <w:numFmt w:val="bullet"/>
      <w:lvlText w:val="•"/>
      <w:lvlJc w:val="left"/>
      <w:pPr>
        <w:tabs>
          <w:tab w:val="num" w:pos="5760"/>
        </w:tabs>
        <w:ind w:left="5760" w:hanging="360"/>
      </w:pPr>
      <w:rPr>
        <w:rFonts w:ascii="Arial" w:hAnsi="Arial" w:hint="default"/>
      </w:rPr>
    </w:lvl>
    <w:lvl w:ilvl="8" w:tplc="C7F81C92"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6A190EA8"/>
    <w:multiLevelType w:val="hybridMultilevel"/>
    <w:tmpl w:val="EBA0DD9A"/>
    <w:lvl w:ilvl="0" w:tplc="0A32A2CE">
      <w:start w:val="1"/>
      <w:numFmt w:val="bullet"/>
      <w:lvlText w:val="•"/>
      <w:lvlJc w:val="left"/>
      <w:pPr>
        <w:tabs>
          <w:tab w:val="num" w:pos="720"/>
        </w:tabs>
        <w:ind w:left="720" w:hanging="360"/>
      </w:pPr>
      <w:rPr>
        <w:rFonts w:ascii="Arial" w:hAnsi="Arial" w:hint="default"/>
      </w:rPr>
    </w:lvl>
    <w:lvl w:ilvl="1" w:tplc="60FE5DB0" w:tentative="1">
      <w:start w:val="1"/>
      <w:numFmt w:val="bullet"/>
      <w:lvlText w:val="•"/>
      <w:lvlJc w:val="left"/>
      <w:pPr>
        <w:tabs>
          <w:tab w:val="num" w:pos="1440"/>
        </w:tabs>
        <w:ind w:left="1440" w:hanging="360"/>
      </w:pPr>
      <w:rPr>
        <w:rFonts w:ascii="Arial" w:hAnsi="Arial" w:hint="default"/>
      </w:rPr>
    </w:lvl>
    <w:lvl w:ilvl="2" w:tplc="80A23B1C" w:tentative="1">
      <w:start w:val="1"/>
      <w:numFmt w:val="bullet"/>
      <w:lvlText w:val="•"/>
      <w:lvlJc w:val="left"/>
      <w:pPr>
        <w:tabs>
          <w:tab w:val="num" w:pos="2160"/>
        </w:tabs>
        <w:ind w:left="2160" w:hanging="360"/>
      </w:pPr>
      <w:rPr>
        <w:rFonts w:ascii="Arial" w:hAnsi="Arial" w:hint="default"/>
      </w:rPr>
    </w:lvl>
    <w:lvl w:ilvl="3" w:tplc="2892C6AA" w:tentative="1">
      <w:start w:val="1"/>
      <w:numFmt w:val="bullet"/>
      <w:lvlText w:val="•"/>
      <w:lvlJc w:val="left"/>
      <w:pPr>
        <w:tabs>
          <w:tab w:val="num" w:pos="2880"/>
        </w:tabs>
        <w:ind w:left="2880" w:hanging="360"/>
      </w:pPr>
      <w:rPr>
        <w:rFonts w:ascii="Arial" w:hAnsi="Arial" w:hint="default"/>
      </w:rPr>
    </w:lvl>
    <w:lvl w:ilvl="4" w:tplc="089A7730" w:tentative="1">
      <w:start w:val="1"/>
      <w:numFmt w:val="bullet"/>
      <w:lvlText w:val="•"/>
      <w:lvlJc w:val="left"/>
      <w:pPr>
        <w:tabs>
          <w:tab w:val="num" w:pos="3600"/>
        </w:tabs>
        <w:ind w:left="3600" w:hanging="360"/>
      </w:pPr>
      <w:rPr>
        <w:rFonts w:ascii="Arial" w:hAnsi="Arial" w:hint="default"/>
      </w:rPr>
    </w:lvl>
    <w:lvl w:ilvl="5" w:tplc="E83A8E08" w:tentative="1">
      <w:start w:val="1"/>
      <w:numFmt w:val="bullet"/>
      <w:lvlText w:val="•"/>
      <w:lvlJc w:val="left"/>
      <w:pPr>
        <w:tabs>
          <w:tab w:val="num" w:pos="4320"/>
        </w:tabs>
        <w:ind w:left="4320" w:hanging="360"/>
      </w:pPr>
      <w:rPr>
        <w:rFonts w:ascii="Arial" w:hAnsi="Arial" w:hint="default"/>
      </w:rPr>
    </w:lvl>
    <w:lvl w:ilvl="6" w:tplc="70364CD8" w:tentative="1">
      <w:start w:val="1"/>
      <w:numFmt w:val="bullet"/>
      <w:lvlText w:val="•"/>
      <w:lvlJc w:val="left"/>
      <w:pPr>
        <w:tabs>
          <w:tab w:val="num" w:pos="5040"/>
        </w:tabs>
        <w:ind w:left="5040" w:hanging="360"/>
      </w:pPr>
      <w:rPr>
        <w:rFonts w:ascii="Arial" w:hAnsi="Arial" w:hint="default"/>
      </w:rPr>
    </w:lvl>
    <w:lvl w:ilvl="7" w:tplc="63424816" w:tentative="1">
      <w:start w:val="1"/>
      <w:numFmt w:val="bullet"/>
      <w:lvlText w:val="•"/>
      <w:lvlJc w:val="left"/>
      <w:pPr>
        <w:tabs>
          <w:tab w:val="num" w:pos="5760"/>
        </w:tabs>
        <w:ind w:left="5760" w:hanging="360"/>
      </w:pPr>
      <w:rPr>
        <w:rFonts w:ascii="Arial" w:hAnsi="Arial" w:hint="default"/>
      </w:rPr>
    </w:lvl>
    <w:lvl w:ilvl="8" w:tplc="C64E2A5E"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6BB14612"/>
    <w:multiLevelType w:val="hybridMultilevel"/>
    <w:tmpl w:val="BF5CE0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5661367">
    <w:abstractNumId w:val="7"/>
  </w:num>
  <w:num w:numId="2" w16cid:durableId="2105756852">
    <w:abstractNumId w:val="0"/>
  </w:num>
  <w:num w:numId="3" w16cid:durableId="997028322">
    <w:abstractNumId w:val="4"/>
  </w:num>
  <w:num w:numId="4" w16cid:durableId="1536193249">
    <w:abstractNumId w:val="10"/>
  </w:num>
  <w:num w:numId="5" w16cid:durableId="1848210559">
    <w:abstractNumId w:val="11"/>
  </w:num>
  <w:num w:numId="6" w16cid:durableId="1114514907">
    <w:abstractNumId w:val="6"/>
  </w:num>
  <w:num w:numId="7" w16cid:durableId="215313444">
    <w:abstractNumId w:val="1"/>
  </w:num>
  <w:num w:numId="8" w16cid:durableId="1476097829">
    <w:abstractNumId w:val="3"/>
  </w:num>
  <w:num w:numId="9" w16cid:durableId="719327011">
    <w:abstractNumId w:val="5"/>
  </w:num>
  <w:num w:numId="10" w16cid:durableId="1001855054">
    <w:abstractNumId w:val="9"/>
  </w:num>
  <w:num w:numId="11" w16cid:durableId="277764968">
    <w:abstractNumId w:val="2"/>
  </w:num>
  <w:num w:numId="12" w16cid:durableId="1721202362">
    <w:abstractNumId w:val="8"/>
  </w:num>
  <w:num w:numId="13" w16cid:durableId="16587232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7266"/>
    <w:rsid w:val="00013241"/>
    <w:rsid w:val="00014670"/>
    <w:rsid w:val="00015DEB"/>
    <w:rsid w:val="00041688"/>
    <w:rsid w:val="00045F3F"/>
    <w:rsid w:val="00053AAD"/>
    <w:rsid w:val="000576C7"/>
    <w:rsid w:val="000627A3"/>
    <w:rsid w:val="00062C41"/>
    <w:rsid w:val="00075FCC"/>
    <w:rsid w:val="00093800"/>
    <w:rsid w:val="000A17AB"/>
    <w:rsid w:val="000B3CA4"/>
    <w:rsid w:val="000C703A"/>
    <w:rsid w:val="000D1A48"/>
    <w:rsid w:val="001038BD"/>
    <w:rsid w:val="0011615C"/>
    <w:rsid w:val="001165C8"/>
    <w:rsid w:val="001228C5"/>
    <w:rsid w:val="0013359D"/>
    <w:rsid w:val="001366D3"/>
    <w:rsid w:val="00137065"/>
    <w:rsid w:val="00151B71"/>
    <w:rsid w:val="00154950"/>
    <w:rsid w:val="00163ED2"/>
    <w:rsid w:val="00172B40"/>
    <w:rsid w:val="001734BF"/>
    <w:rsid w:val="001755ED"/>
    <w:rsid w:val="0018159D"/>
    <w:rsid w:val="001B154D"/>
    <w:rsid w:val="001C05B3"/>
    <w:rsid w:val="001F120B"/>
    <w:rsid w:val="001F76C7"/>
    <w:rsid w:val="002006D6"/>
    <w:rsid w:val="00200B24"/>
    <w:rsid w:val="00205A6E"/>
    <w:rsid w:val="00207668"/>
    <w:rsid w:val="002077B2"/>
    <w:rsid w:val="00207869"/>
    <w:rsid w:val="002171FC"/>
    <w:rsid w:val="002207FF"/>
    <w:rsid w:val="00225856"/>
    <w:rsid w:val="00230048"/>
    <w:rsid w:val="002314C9"/>
    <w:rsid w:val="0023543A"/>
    <w:rsid w:val="0024340E"/>
    <w:rsid w:val="00247DBA"/>
    <w:rsid w:val="002661EC"/>
    <w:rsid w:val="0026691F"/>
    <w:rsid w:val="00270984"/>
    <w:rsid w:val="002744D7"/>
    <w:rsid w:val="00276785"/>
    <w:rsid w:val="00286DD4"/>
    <w:rsid w:val="0029525E"/>
    <w:rsid w:val="00297091"/>
    <w:rsid w:val="002B2D07"/>
    <w:rsid w:val="002B39F1"/>
    <w:rsid w:val="002B7791"/>
    <w:rsid w:val="002C0BFB"/>
    <w:rsid w:val="002C2568"/>
    <w:rsid w:val="002C4B51"/>
    <w:rsid w:val="002C58AD"/>
    <w:rsid w:val="002C6F59"/>
    <w:rsid w:val="002D574B"/>
    <w:rsid w:val="002F101C"/>
    <w:rsid w:val="002F1463"/>
    <w:rsid w:val="002F3628"/>
    <w:rsid w:val="002F699B"/>
    <w:rsid w:val="0030023C"/>
    <w:rsid w:val="00307F2F"/>
    <w:rsid w:val="00311F91"/>
    <w:rsid w:val="00315924"/>
    <w:rsid w:val="003205EB"/>
    <w:rsid w:val="00322A86"/>
    <w:rsid w:val="003270A4"/>
    <w:rsid w:val="0033672C"/>
    <w:rsid w:val="003433B7"/>
    <w:rsid w:val="00347E26"/>
    <w:rsid w:val="00367E3F"/>
    <w:rsid w:val="00373827"/>
    <w:rsid w:val="00375566"/>
    <w:rsid w:val="0039340C"/>
    <w:rsid w:val="00393A3C"/>
    <w:rsid w:val="003A4A1B"/>
    <w:rsid w:val="003B4BB2"/>
    <w:rsid w:val="003B5334"/>
    <w:rsid w:val="003E4C9F"/>
    <w:rsid w:val="003E6437"/>
    <w:rsid w:val="003F4940"/>
    <w:rsid w:val="003F7424"/>
    <w:rsid w:val="004036E9"/>
    <w:rsid w:val="00413E85"/>
    <w:rsid w:val="0041546A"/>
    <w:rsid w:val="004165A8"/>
    <w:rsid w:val="0042016F"/>
    <w:rsid w:val="004214CC"/>
    <w:rsid w:val="00432791"/>
    <w:rsid w:val="00436F2B"/>
    <w:rsid w:val="00445B41"/>
    <w:rsid w:val="00454B9C"/>
    <w:rsid w:val="004550C9"/>
    <w:rsid w:val="00460490"/>
    <w:rsid w:val="004703E8"/>
    <w:rsid w:val="00476719"/>
    <w:rsid w:val="00481AF0"/>
    <w:rsid w:val="004928F1"/>
    <w:rsid w:val="00493378"/>
    <w:rsid w:val="004A2418"/>
    <w:rsid w:val="004A5F50"/>
    <w:rsid w:val="004A6540"/>
    <w:rsid w:val="004B25E5"/>
    <w:rsid w:val="004B5577"/>
    <w:rsid w:val="004B5C0C"/>
    <w:rsid w:val="004C1612"/>
    <w:rsid w:val="004D48BC"/>
    <w:rsid w:val="004D6D7D"/>
    <w:rsid w:val="004E12E3"/>
    <w:rsid w:val="004E3A14"/>
    <w:rsid w:val="004F47F4"/>
    <w:rsid w:val="00501D19"/>
    <w:rsid w:val="00502BEC"/>
    <w:rsid w:val="00502C45"/>
    <w:rsid w:val="00503436"/>
    <w:rsid w:val="00503B01"/>
    <w:rsid w:val="00523F78"/>
    <w:rsid w:val="005316B6"/>
    <w:rsid w:val="005413D2"/>
    <w:rsid w:val="00545FB0"/>
    <w:rsid w:val="00546723"/>
    <w:rsid w:val="00555A91"/>
    <w:rsid w:val="0055787A"/>
    <w:rsid w:val="0056535D"/>
    <w:rsid w:val="00571419"/>
    <w:rsid w:val="00573289"/>
    <w:rsid w:val="00582F9C"/>
    <w:rsid w:val="0059038C"/>
    <w:rsid w:val="00591B3A"/>
    <w:rsid w:val="005B58BA"/>
    <w:rsid w:val="005B6EBA"/>
    <w:rsid w:val="005D1956"/>
    <w:rsid w:val="005D3C3F"/>
    <w:rsid w:val="006014E3"/>
    <w:rsid w:val="00603C07"/>
    <w:rsid w:val="006165D4"/>
    <w:rsid w:val="00622138"/>
    <w:rsid w:val="00636717"/>
    <w:rsid w:val="0064416B"/>
    <w:rsid w:val="0065267C"/>
    <w:rsid w:val="00652A7B"/>
    <w:rsid w:val="006555A5"/>
    <w:rsid w:val="006615DC"/>
    <w:rsid w:val="00677FD6"/>
    <w:rsid w:val="00681850"/>
    <w:rsid w:val="006A7DFB"/>
    <w:rsid w:val="006B5B6E"/>
    <w:rsid w:val="006C39A6"/>
    <w:rsid w:val="006D1C1E"/>
    <w:rsid w:val="006D640F"/>
    <w:rsid w:val="006D6B6A"/>
    <w:rsid w:val="006E15F2"/>
    <w:rsid w:val="006E1DDA"/>
    <w:rsid w:val="006F7164"/>
    <w:rsid w:val="007021BE"/>
    <w:rsid w:val="007025B5"/>
    <w:rsid w:val="0070651C"/>
    <w:rsid w:val="007160BD"/>
    <w:rsid w:val="0071633C"/>
    <w:rsid w:val="007217AC"/>
    <w:rsid w:val="00722621"/>
    <w:rsid w:val="007243AC"/>
    <w:rsid w:val="007263D1"/>
    <w:rsid w:val="007308AF"/>
    <w:rsid w:val="0073293E"/>
    <w:rsid w:val="00733718"/>
    <w:rsid w:val="007366CA"/>
    <w:rsid w:val="00741ADA"/>
    <w:rsid w:val="0074226F"/>
    <w:rsid w:val="00750EC7"/>
    <w:rsid w:val="00762D80"/>
    <w:rsid w:val="00771587"/>
    <w:rsid w:val="00775794"/>
    <w:rsid w:val="00791865"/>
    <w:rsid w:val="007923AF"/>
    <w:rsid w:val="007B20BF"/>
    <w:rsid w:val="007B3D8E"/>
    <w:rsid w:val="007B48AE"/>
    <w:rsid w:val="007C551A"/>
    <w:rsid w:val="007D1E36"/>
    <w:rsid w:val="007D7A3A"/>
    <w:rsid w:val="007E04A4"/>
    <w:rsid w:val="007E4CD2"/>
    <w:rsid w:val="00814105"/>
    <w:rsid w:val="008212F0"/>
    <w:rsid w:val="0083684F"/>
    <w:rsid w:val="00842530"/>
    <w:rsid w:val="00842D80"/>
    <w:rsid w:val="0084461D"/>
    <w:rsid w:val="00846937"/>
    <w:rsid w:val="00847128"/>
    <w:rsid w:val="00852E47"/>
    <w:rsid w:val="008610FA"/>
    <w:rsid w:val="00865A9C"/>
    <w:rsid w:val="008701D8"/>
    <w:rsid w:val="008735FF"/>
    <w:rsid w:val="00874A74"/>
    <w:rsid w:val="008872D6"/>
    <w:rsid w:val="0089092A"/>
    <w:rsid w:val="00891291"/>
    <w:rsid w:val="00892557"/>
    <w:rsid w:val="008B52D6"/>
    <w:rsid w:val="008C2670"/>
    <w:rsid w:val="008C6F6A"/>
    <w:rsid w:val="008C7908"/>
    <w:rsid w:val="008F50A1"/>
    <w:rsid w:val="00903DEF"/>
    <w:rsid w:val="00903F17"/>
    <w:rsid w:val="00925396"/>
    <w:rsid w:val="00965D4A"/>
    <w:rsid w:val="00967354"/>
    <w:rsid w:val="009706EF"/>
    <w:rsid w:val="0097626D"/>
    <w:rsid w:val="009851C9"/>
    <w:rsid w:val="00986553"/>
    <w:rsid w:val="009A53EA"/>
    <w:rsid w:val="009B536B"/>
    <w:rsid w:val="009B6001"/>
    <w:rsid w:val="009C5AEF"/>
    <w:rsid w:val="009D16DB"/>
    <w:rsid w:val="009D316F"/>
    <w:rsid w:val="009D5B1A"/>
    <w:rsid w:val="009D6608"/>
    <w:rsid w:val="009F46C3"/>
    <w:rsid w:val="009F55A1"/>
    <w:rsid w:val="009F73E4"/>
    <w:rsid w:val="00A17A17"/>
    <w:rsid w:val="00A20E34"/>
    <w:rsid w:val="00A26983"/>
    <w:rsid w:val="00A32204"/>
    <w:rsid w:val="00A514A8"/>
    <w:rsid w:val="00A71B23"/>
    <w:rsid w:val="00A77DAC"/>
    <w:rsid w:val="00A8663F"/>
    <w:rsid w:val="00A94B59"/>
    <w:rsid w:val="00A978BD"/>
    <w:rsid w:val="00AA2C5E"/>
    <w:rsid w:val="00AA43ED"/>
    <w:rsid w:val="00AA4994"/>
    <w:rsid w:val="00AA6ADD"/>
    <w:rsid w:val="00AB1689"/>
    <w:rsid w:val="00AB5870"/>
    <w:rsid w:val="00AE2472"/>
    <w:rsid w:val="00AE7A88"/>
    <w:rsid w:val="00AE7CB3"/>
    <w:rsid w:val="00AE7ED8"/>
    <w:rsid w:val="00B01F78"/>
    <w:rsid w:val="00B1210C"/>
    <w:rsid w:val="00B13AAB"/>
    <w:rsid w:val="00B149A8"/>
    <w:rsid w:val="00B21879"/>
    <w:rsid w:val="00B224E7"/>
    <w:rsid w:val="00B234BB"/>
    <w:rsid w:val="00B271DB"/>
    <w:rsid w:val="00B31F68"/>
    <w:rsid w:val="00B3285E"/>
    <w:rsid w:val="00B46FB9"/>
    <w:rsid w:val="00B56AEB"/>
    <w:rsid w:val="00B652C9"/>
    <w:rsid w:val="00B744A6"/>
    <w:rsid w:val="00B75DFC"/>
    <w:rsid w:val="00B80D0B"/>
    <w:rsid w:val="00B8499A"/>
    <w:rsid w:val="00B85062"/>
    <w:rsid w:val="00B86003"/>
    <w:rsid w:val="00BA610B"/>
    <w:rsid w:val="00BB6B05"/>
    <w:rsid w:val="00BC4B83"/>
    <w:rsid w:val="00BD5E3B"/>
    <w:rsid w:val="00BE099D"/>
    <w:rsid w:val="00BE6335"/>
    <w:rsid w:val="00BF1454"/>
    <w:rsid w:val="00BF481C"/>
    <w:rsid w:val="00BF5EB2"/>
    <w:rsid w:val="00BF641E"/>
    <w:rsid w:val="00C01D06"/>
    <w:rsid w:val="00C03E06"/>
    <w:rsid w:val="00C05A76"/>
    <w:rsid w:val="00C12C95"/>
    <w:rsid w:val="00C236F7"/>
    <w:rsid w:val="00C32C67"/>
    <w:rsid w:val="00C47266"/>
    <w:rsid w:val="00C50CF6"/>
    <w:rsid w:val="00C5282F"/>
    <w:rsid w:val="00C53B2D"/>
    <w:rsid w:val="00C61030"/>
    <w:rsid w:val="00C6638A"/>
    <w:rsid w:val="00C70B9A"/>
    <w:rsid w:val="00C7263B"/>
    <w:rsid w:val="00C72B6E"/>
    <w:rsid w:val="00C73679"/>
    <w:rsid w:val="00C744A3"/>
    <w:rsid w:val="00C85C49"/>
    <w:rsid w:val="00C94694"/>
    <w:rsid w:val="00C95387"/>
    <w:rsid w:val="00CA2291"/>
    <w:rsid w:val="00CB114D"/>
    <w:rsid w:val="00CD055E"/>
    <w:rsid w:val="00CE4BC1"/>
    <w:rsid w:val="00CE7B99"/>
    <w:rsid w:val="00CF0484"/>
    <w:rsid w:val="00CF1C0A"/>
    <w:rsid w:val="00CF3A5B"/>
    <w:rsid w:val="00CF5897"/>
    <w:rsid w:val="00D013CC"/>
    <w:rsid w:val="00D05664"/>
    <w:rsid w:val="00D22CF4"/>
    <w:rsid w:val="00D2381B"/>
    <w:rsid w:val="00D2463B"/>
    <w:rsid w:val="00D32BF7"/>
    <w:rsid w:val="00D332F1"/>
    <w:rsid w:val="00D35ED5"/>
    <w:rsid w:val="00D374DF"/>
    <w:rsid w:val="00D427F8"/>
    <w:rsid w:val="00D44489"/>
    <w:rsid w:val="00D506B9"/>
    <w:rsid w:val="00D556AF"/>
    <w:rsid w:val="00D66407"/>
    <w:rsid w:val="00D6718B"/>
    <w:rsid w:val="00D67322"/>
    <w:rsid w:val="00D701D9"/>
    <w:rsid w:val="00D761F1"/>
    <w:rsid w:val="00D82F37"/>
    <w:rsid w:val="00D83EA0"/>
    <w:rsid w:val="00D85536"/>
    <w:rsid w:val="00D8621E"/>
    <w:rsid w:val="00D91B8F"/>
    <w:rsid w:val="00D950C8"/>
    <w:rsid w:val="00DA0C64"/>
    <w:rsid w:val="00DA1A63"/>
    <w:rsid w:val="00DA2F61"/>
    <w:rsid w:val="00DB1A05"/>
    <w:rsid w:val="00DB3B7D"/>
    <w:rsid w:val="00DC0610"/>
    <w:rsid w:val="00DD2383"/>
    <w:rsid w:val="00DD76B4"/>
    <w:rsid w:val="00DE7C87"/>
    <w:rsid w:val="00DF276E"/>
    <w:rsid w:val="00DF614A"/>
    <w:rsid w:val="00E04E30"/>
    <w:rsid w:val="00E07C45"/>
    <w:rsid w:val="00E10CB1"/>
    <w:rsid w:val="00E2297B"/>
    <w:rsid w:val="00E23A4B"/>
    <w:rsid w:val="00E31E95"/>
    <w:rsid w:val="00E34995"/>
    <w:rsid w:val="00E44C71"/>
    <w:rsid w:val="00E44D5F"/>
    <w:rsid w:val="00E47072"/>
    <w:rsid w:val="00E52A2E"/>
    <w:rsid w:val="00E540FD"/>
    <w:rsid w:val="00E60EAC"/>
    <w:rsid w:val="00E65F59"/>
    <w:rsid w:val="00E71DBB"/>
    <w:rsid w:val="00E71EF9"/>
    <w:rsid w:val="00E76148"/>
    <w:rsid w:val="00E8530E"/>
    <w:rsid w:val="00E87BA4"/>
    <w:rsid w:val="00E87C31"/>
    <w:rsid w:val="00E94336"/>
    <w:rsid w:val="00E95658"/>
    <w:rsid w:val="00EA2873"/>
    <w:rsid w:val="00EA6146"/>
    <w:rsid w:val="00EB78C2"/>
    <w:rsid w:val="00EC3C9A"/>
    <w:rsid w:val="00EC69FE"/>
    <w:rsid w:val="00ED0AAB"/>
    <w:rsid w:val="00ED0CAD"/>
    <w:rsid w:val="00EE09E4"/>
    <w:rsid w:val="00EE6CE7"/>
    <w:rsid w:val="00F103BA"/>
    <w:rsid w:val="00F20991"/>
    <w:rsid w:val="00F3508A"/>
    <w:rsid w:val="00F61725"/>
    <w:rsid w:val="00F7371F"/>
    <w:rsid w:val="00F8228C"/>
    <w:rsid w:val="00F82B1E"/>
    <w:rsid w:val="00F8495E"/>
    <w:rsid w:val="00F87D3C"/>
    <w:rsid w:val="00F908E5"/>
    <w:rsid w:val="00FB18F4"/>
    <w:rsid w:val="00FB3886"/>
    <w:rsid w:val="00FB6A53"/>
    <w:rsid w:val="00FC0D0C"/>
    <w:rsid w:val="00FD1F7E"/>
    <w:rsid w:val="00FD629E"/>
    <w:rsid w:val="00FE257A"/>
    <w:rsid w:val="00FE3F92"/>
    <w:rsid w:val="00FF3293"/>
    <w:rsid w:val="00FF7A6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A7093"/>
  <w15:docId w15:val="{264D45C5-759E-4A44-A7F0-2B6827902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SimSun" w:hAnsi="Arial" w:cs="Arial"/>
        <w:szCs w:val="24"/>
        <w:lang w:val="de-DE"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5334"/>
    <w:rPr>
      <w:rFonts w:eastAsia="Times New Roman"/>
      <w:color w:val="00000A"/>
      <w:szCs w:val="20"/>
      <w:lang w:bidi="ar-SA"/>
    </w:rPr>
  </w:style>
  <w:style w:type="paragraph" w:styleId="berschrift1">
    <w:name w:val="heading 1"/>
    <w:basedOn w:val="Standard"/>
    <w:next w:val="Standard"/>
    <w:qFormat/>
    <w:pPr>
      <w:keepNext/>
      <w:numPr>
        <w:numId w:val="1"/>
      </w:numPr>
      <w:outlineLvl w:val="0"/>
    </w:pPr>
    <w:rPr>
      <w:b/>
      <w:sz w:val="32"/>
    </w:rPr>
  </w:style>
  <w:style w:type="paragraph" w:styleId="berschrift2">
    <w:name w:val="heading 2"/>
    <w:basedOn w:val="Standard"/>
    <w:next w:val="Standard"/>
    <w:qFormat/>
    <w:pPr>
      <w:keepNext/>
      <w:numPr>
        <w:ilvl w:val="1"/>
        <w:numId w:val="1"/>
      </w:numPr>
      <w:ind w:left="0" w:right="1699" w:firstLine="0"/>
      <w:jc w:val="both"/>
      <w:outlineLvl w:val="1"/>
    </w:pPr>
    <w:rPr>
      <w:b/>
      <w:sz w:val="32"/>
    </w:rPr>
  </w:style>
  <w:style w:type="paragraph" w:styleId="berschrift3">
    <w:name w:val="heading 3"/>
    <w:basedOn w:val="Standard"/>
    <w:next w:val="Standard"/>
    <w:qFormat/>
    <w:pPr>
      <w:keepNext/>
      <w:numPr>
        <w:ilvl w:val="2"/>
        <w:numId w:val="1"/>
      </w:numPr>
      <w:outlineLvl w:val="2"/>
    </w:pPr>
    <w:rPr>
      <w:sz w:val="24"/>
    </w:rPr>
  </w:style>
  <w:style w:type="paragraph" w:styleId="berschrift4">
    <w:name w:val="heading 4"/>
    <w:basedOn w:val="Standard"/>
    <w:next w:val="Standard"/>
    <w:qFormat/>
    <w:pPr>
      <w:keepNext/>
      <w:numPr>
        <w:ilvl w:val="3"/>
        <w:numId w:val="1"/>
      </w:numPr>
      <w:outlineLvl w:val="3"/>
    </w:pPr>
    <w:rPr>
      <w:b/>
      <w:sz w:val="24"/>
    </w:rPr>
  </w:style>
  <w:style w:type="paragraph" w:styleId="berschrift5">
    <w:name w:val="heading 5"/>
    <w:basedOn w:val="berschrift4"/>
    <w:next w:val="Standard"/>
    <w:qFormat/>
    <w:pPr>
      <w:numPr>
        <w:ilvl w:val="4"/>
      </w:numPr>
      <w:spacing w:before="240" w:after="240"/>
      <w:outlineLvl w:val="4"/>
    </w:pPr>
    <w:rPr>
      <w:rFonts w:ascii="Helvetica;Arial" w:hAnsi="Helvetica;Arial" w:cs="Helvetica;Arial"/>
      <w:sz w:val="20"/>
    </w:rPr>
  </w:style>
  <w:style w:type="paragraph" w:styleId="berschrift6">
    <w:name w:val="heading 6"/>
    <w:basedOn w:val="berschrift5"/>
    <w:next w:val="Standard"/>
    <w:qFormat/>
    <w:pPr>
      <w:numPr>
        <w:ilvl w:val="5"/>
      </w:numPr>
      <w:outlineLvl w:val="5"/>
    </w:pPr>
  </w:style>
  <w:style w:type="paragraph" w:styleId="berschrift7">
    <w:name w:val="heading 7"/>
    <w:basedOn w:val="berschrift6"/>
    <w:next w:val="Standard"/>
    <w:qFormat/>
    <w:pPr>
      <w:numPr>
        <w:ilvl w:val="6"/>
      </w:numPr>
      <w:outlineLvl w:val="6"/>
    </w:pPr>
  </w:style>
  <w:style w:type="paragraph" w:styleId="berschrift8">
    <w:name w:val="heading 8"/>
    <w:basedOn w:val="berschrift7"/>
    <w:next w:val="Standard"/>
    <w:qFormat/>
    <w:pPr>
      <w:numPr>
        <w:ilvl w:val="7"/>
      </w:numPr>
      <w:outlineLvl w:val="7"/>
    </w:pPr>
  </w:style>
  <w:style w:type="paragraph" w:styleId="berschrift9">
    <w:name w:val="heading 9"/>
    <w:basedOn w:val="berschrift8"/>
    <w:next w:val="Standard"/>
    <w:qFormat/>
    <w:pPr>
      <w:numPr>
        <w:ilvl w:val="8"/>
      </w:num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Absatz-Standardschriftart2">
    <w:name w:val="Absatz-Standardschriftart2"/>
    <w:qFormat/>
  </w:style>
  <w:style w:type="character" w:customStyle="1" w:styleId="WW8Num3z0">
    <w:name w:val="WW8Num3z0"/>
    <w:qFormat/>
    <w:rPr>
      <w:rFonts w:ascii="Arial" w:eastAsia="Times New Roman" w:hAnsi="Arial" w:cs="Arial"/>
    </w:rPr>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rFonts w:ascii="Symbol" w:hAnsi="Symbol" w:cs="Symbol"/>
    </w:rPr>
  </w:style>
  <w:style w:type="character" w:customStyle="1" w:styleId="WW8Num5z0">
    <w:name w:val="WW8Num5z0"/>
    <w:qFormat/>
    <w:rPr>
      <w:rFonts w:ascii="Symbol" w:hAnsi="Symbol" w:cs="Symbol"/>
      <w:sz w:val="20"/>
    </w:rPr>
  </w:style>
  <w:style w:type="character" w:customStyle="1" w:styleId="WW8Num5z1">
    <w:name w:val="WW8Num5z1"/>
    <w:qFormat/>
    <w:rPr>
      <w:rFonts w:ascii="Courier New" w:hAnsi="Courier New" w:cs="Courier New"/>
      <w:sz w:val="20"/>
    </w:rPr>
  </w:style>
  <w:style w:type="character" w:customStyle="1" w:styleId="WW8Num5z2">
    <w:name w:val="WW8Num5z2"/>
    <w:qFormat/>
    <w:rPr>
      <w:rFonts w:ascii="Wingdings" w:hAnsi="Wingdings" w:cs="Wingdings"/>
      <w:sz w:val="20"/>
    </w:rPr>
  </w:style>
  <w:style w:type="character" w:customStyle="1" w:styleId="WW8Num6z0">
    <w:name w:val="WW8Num6z0"/>
    <w:qFormat/>
  </w:style>
  <w:style w:type="character" w:customStyle="1" w:styleId="Absatz-Standardschriftart1">
    <w:name w:val="Absatz-Standardschriftart1"/>
    <w:qFormat/>
    <w:rsid w:val="00903DEF"/>
    <w:rPr>
      <w:rFonts w:ascii="Arial" w:hAnsi="Arial"/>
      <w:sz w:val="20"/>
    </w:rPr>
  </w:style>
  <w:style w:type="character" w:customStyle="1" w:styleId="Internetlink">
    <w:name w:val="Internetlink"/>
    <w:qFormat/>
    <w:rPr>
      <w:color w:val="0000FF"/>
      <w:u w:val="single"/>
    </w:rPr>
  </w:style>
  <w:style w:type="character" w:styleId="Seitenzahl">
    <w:name w:val="page number"/>
    <w:basedOn w:val="Absatz-Standardschriftart1"/>
    <w:qFormat/>
    <w:rPr>
      <w:rFonts w:ascii="Arial" w:hAnsi="Arial"/>
      <w:sz w:val="20"/>
    </w:rPr>
  </w:style>
  <w:style w:type="character" w:customStyle="1" w:styleId="berschrift2Zchn">
    <w:name w:val="Überschrift 2 Zchn"/>
    <w:qFormat/>
    <w:rPr>
      <w:rFonts w:ascii="Arial" w:hAnsi="Arial" w:cs="Arial"/>
      <w:b/>
      <w:sz w:val="32"/>
    </w:rPr>
  </w:style>
  <w:style w:type="character" w:customStyle="1" w:styleId="KopfzeileZchn">
    <w:name w:val="Kopfzeile Zchn"/>
    <w:qFormat/>
    <w:rPr>
      <w:rFonts w:ascii="Arial" w:hAnsi="Arial" w:cs="Arial"/>
    </w:rPr>
  </w:style>
  <w:style w:type="character" w:customStyle="1" w:styleId="TextkrperZchn">
    <w:name w:val="Textkörper Zchn"/>
    <w:qFormat/>
    <w:rPr>
      <w:rFonts w:ascii="Arial" w:hAnsi="Arial" w:cs="Arial"/>
      <w:sz w:val="24"/>
    </w:rPr>
  </w:style>
  <w:style w:type="character" w:customStyle="1" w:styleId="berschrift1Zchn">
    <w:name w:val="Überschrift 1 Zchn"/>
    <w:qFormat/>
    <w:rPr>
      <w:rFonts w:ascii="Arial" w:hAnsi="Arial" w:cs="Arial"/>
      <w:b/>
      <w:sz w:val="32"/>
    </w:rPr>
  </w:style>
  <w:style w:type="character" w:customStyle="1" w:styleId="berschrift4Zchn">
    <w:name w:val="Überschrift 4 Zchn"/>
    <w:qFormat/>
    <w:rPr>
      <w:rFonts w:ascii="Arial" w:hAnsi="Arial" w:cs="Arial"/>
      <w:b/>
      <w:sz w:val="24"/>
    </w:rPr>
  </w:style>
  <w:style w:type="character" w:customStyle="1" w:styleId="BesuchterInternetlink">
    <w:name w:val="Besuchter Internetlink"/>
    <w:qFormat/>
    <w:rPr>
      <w:color w:val="800000"/>
      <w:u w:val="single"/>
    </w:rPr>
  </w:style>
  <w:style w:type="character" w:customStyle="1" w:styleId="SprechblasentextZchn">
    <w:name w:val="Sprechblasentext Zchn"/>
    <w:basedOn w:val="Absatz-Standardschriftart"/>
    <w:link w:val="Sprechblasentext"/>
    <w:uiPriority w:val="99"/>
    <w:semiHidden/>
    <w:qFormat/>
    <w:rsid w:val="00C02AE1"/>
    <w:rPr>
      <w:rFonts w:ascii="Segoe UI" w:eastAsia="Times New Roman" w:hAnsi="Segoe UI" w:cs="Segoe UI"/>
      <w:color w:val="00000A"/>
      <w:sz w:val="18"/>
      <w:szCs w:val="18"/>
      <w:lang w:bidi="ar-SA"/>
    </w:rPr>
  </w:style>
  <w:style w:type="paragraph" w:customStyle="1" w:styleId="berschrift">
    <w:name w:val="Überschrift"/>
    <w:basedOn w:val="Standard"/>
    <w:next w:val="Textkrper"/>
    <w:qFormat/>
    <w:pPr>
      <w:keepNext/>
      <w:spacing w:before="240" w:after="120"/>
    </w:pPr>
    <w:rPr>
      <w:rFonts w:eastAsia="Droid Sans Fallback" w:cs="FreeSans;Times New Roman"/>
      <w:sz w:val="28"/>
      <w:szCs w:val="28"/>
    </w:rPr>
  </w:style>
  <w:style w:type="paragraph" w:styleId="Textkrper">
    <w:name w:val="Body Text"/>
    <w:basedOn w:val="Standard"/>
    <w:rPr>
      <w:sz w:val="24"/>
    </w:rPr>
  </w:style>
  <w:style w:type="paragraph" w:styleId="Liste">
    <w:name w:val="List"/>
    <w:basedOn w:val="Textkrper"/>
    <w:rPr>
      <w:rFonts w:cs="FreeSans;Times New Roman"/>
    </w:rPr>
  </w:style>
  <w:style w:type="paragraph" w:styleId="Beschriftung">
    <w:name w:val="caption"/>
    <w:basedOn w:val="Standard"/>
    <w:qFormat/>
    <w:pPr>
      <w:suppressLineNumbers/>
      <w:spacing w:before="120" w:after="120"/>
    </w:pPr>
    <w:rPr>
      <w:rFonts w:cs="FreeSans;Times New Roman"/>
      <w:i/>
      <w:iCs/>
      <w:sz w:val="24"/>
      <w:szCs w:val="24"/>
    </w:rPr>
  </w:style>
  <w:style w:type="paragraph" w:customStyle="1" w:styleId="Verzeichnis">
    <w:name w:val="Verzeichnis"/>
    <w:basedOn w:val="Standard"/>
    <w:qFormat/>
    <w:pPr>
      <w:suppressLineNumbers/>
    </w:pPr>
    <w:rPr>
      <w:rFonts w:cs="FreeSans;Times New Roman"/>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paragraph" w:styleId="Textkrper-Zeileneinzug">
    <w:name w:val="Body Text Indent"/>
    <w:basedOn w:val="Standard"/>
    <w:pPr>
      <w:spacing w:line="360" w:lineRule="auto"/>
      <w:ind w:left="708"/>
      <w:jc w:val="both"/>
    </w:pPr>
    <w:rPr>
      <w:rFonts w:ascii="FuturaA Bk BT;Tahoma" w:hAnsi="FuturaA Bk BT;Tahoma" w:cs="FuturaA Bk BT;Tahoma"/>
    </w:rPr>
  </w:style>
  <w:style w:type="paragraph" w:customStyle="1" w:styleId="Textkrper31">
    <w:name w:val="Textkörper 31"/>
    <w:basedOn w:val="Standard"/>
    <w:qFormat/>
    <w:rPr>
      <w:sz w:val="16"/>
    </w:rPr>
  </w:style>
  <w:style w:type="paragraph" w:customStyle="1" w:styleId="TabellenInhalt">
    <w:name w:val="Tabellen Inhalt"/>
    <w:basedOn w:val="Standard"/>
    <w:qFormat/>
    <w:pPr>
      <w:suppressLineNumbers/>
    </w:pPr>
  </w:style>
  <w:style w:type="paragraph" w:customStyle="1" w:styleId="Tabellenberschrift">
    <w:name w:val="Tabellen Überschrift"/>
    <w:basedOn w:val="TabellenInhalt"/>
    <w:qFormat/>
    <w:pPr>
      <w:jc w:val="center"/>
    </w:pPr>
    <w:rPr>
      <w:b/>
      <w:bCs/>
    </w:rPr>
  </w:style>
  <w:style w:type="paragraph" w:styleId="Zitat">
    <w:name w:val="Quote"/>
    <w:basedOn w:val="Standard"/>
    <w:qFormat/>
    <w:pPr>
      <w:spacing w:after="283"/>
      <w:ind w:left="567" w:right="567"/>
    </w:pPr>
  </w:style>
  <w:style w:type="paragraph" w:styleId="Titel">
    <w:name w:val="Title"/>
    <w:basedOn w:val="berschrift"/>
    <w:qFormat/>
    <w:pPr>
      <w:jc w:val="center"/>
    </w:pPr>
    <w:rPr>
      <w:b/>
      <w:bCs/>
      <w:sz w:val="56"/>
      <w:szCs w:val="56"/>
    </w:rPr>
  </w:style>
  <w:style w:type="paragraph" w:styleId="Untertitel">
    <w:name w:val="Subtitle"/>
    <w:basedOn w:val="berschrift"/>
    <w:qFormat/>
    <w:pPr>
      <w:spacing w:before="60"/>
      <w:jc w:val="center"/>
    </w:pPr>
    <w:rPr>
      <w:sz w:val="36"/>
      <w:szCs w:val="36"/>
    </w:rPr>
  </w:style>
  <w:style w:type="paragraph" w:styleId="Sprechblasentext">
    <w:name w:val="Balloon Text"/>
    <w:basedOn w:val="Standard"/>
    <w:link w:val="SprechblasentextZchn"/>
    <w:uiPriority w:val="99"/>
    <w:semiHidden/>
    <w:unhideWhenUsed/>
    <w:qFormat/>
    <w:rsid w:val="00C02AE1"/>
    <w:rPr>
      <w:rFonts w:ascii="Segoe UI" w:hAnsi="Segoe UI" w:cs="Segoe UI"/>
      <w:sz w:val="18"/>
      <w:szCs w:val="18"/>
    </w:rPr>
  </w:style>
  <w:style w:type="paragraph" w:styleId="berarbeitung">
    <w:name w:val="Revision"/>
    <w:uiPriority w:val="99"/>
    <w:semiHidden/>
    <w:qFormat/>
    <w:rsid w:val="0038178F"/>
    <w:rPr>
      <w:rFonts w:eastAsia="Times New Roman"/>
      <w:color w:val="00000A"/>
      <w:szCs w:val="20"/>
      <w:lang w:bidi="ar-SA"/>
    </w:rPr>
  </w:style>
  <w:style w:type="paragraph" w:styleId="Listenabsatz">
    <w:name w:val="List Paragraph"/>
    <w:basedOn w:val="Standard"/>
    <w:uiPriority w:val="34"/>
    <w:qFormat/>
    <w:pPr>
      <w:ind w:left="720"/>
      <w:contextualSpacing/>
    </w:pPr>
  </w:style>
  <w:style w:type="numbering" w:customStyle="1" w:styleId="WW8Num1">
    <w:name w:val="WW8Num1"/>
    <w:qFormat/>
  </w:style>
  <w:style w:type="table" w:styleId="TabellemithellemGitternetz">
    <w:name w:val="Grid Table Light"/>
    <w:basedOn w:val="NormaleTabelle"/>
    <w:uiPriority w:val="40"/>
    <w:rsid w:val="00F2099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yperlink">
    <w:name w:val="Hyperlink"/>
    <w:basedOn w:val="Absatz-Standardschriftart"/>
    <w:uiPriority w:val="99"/>
    <w:unhideWhenUsed/>
    <w:rsid w:val="008735FF"/>
    <w:rPr>
      <w:color w:val="0563C1" w:themeColor="hyperlink"/>
      <w:u w:val="single"/>
    </w:rPr>
  </w:style>
  <w:style w:type="character" w:customStyle="1" w:styleId="NichtaufgelsteErwhnung1">
    <w:name w:val="Nicht aufgelöste Erwähnung1"/>
    <w:basedOn w:val="Absatz-Standardschriftart"/>
    <w:uiPriority w:val="99"/>
    <w:semiHidden/>
    <w:unhideWhenUsed/>
    <w:rsid w:val="008735FF"/>
    <w:rPr>
      <w:color w:val="605E5C"/>
      <w:shd w:val="clear" w:color="auto" w:fill="E1DFDD"/>
    </w:rPr>
  </w:style>
  <w:style w:type="character" w:styleId="Kommentarzeichen">
    <w:name w:val="annotation reference"/>
    <w:basedOn w:val="Absatz-Standardschriftart"/>
    <w:uiPriority w:val="99"/>
    <w:semiHidden/>
    <w:unhideWhenUsed/>
    <w:rsid w:val="00013241"/>
    <w:rPr>
      <w:sz w:val="16"/>
      <w:szCs w:val="16"/>
    </w:rPr>
  </w:style>
  <w:style w:type="paragraph" w:styleId="Kommentartext">
    <w:name w:val="annotation text"/>
    <w:basedOn w:val="Standard"/>
    <w:link w:val="KommentartextZchn"/>
    <w:uiPriority w:val="99"/>
    <w:semiHidden/>
    <w:unhideWhenUsed/>
    <w:rsid w:val="00013241"/>
  </w:style>
  <w:style w:type="character" w:customStyle="1" w:styleId="KommentartextZchn">
    <w:name w:val="Kommentartext Zchn"/>
    <w:basedOn w:val="Absatz-Standardschriftart"/>
    <w:link w:val="Kommentartext"/>
    <w:uiPriority w:val="99"/>
    <w:semiHidden/>
    <w:rsid w:val="00013241"/>
    <w:rPr>
      <w:rFonts w:eastAsia="Times New Roman"/>
      <w:color w:val="00000A"/>
      <w:szCs w:val="20"/>
      <w:lang w:bidi="ar-SA"/>
    </w:rPr>
  </w:style>
  <w:style w:type="paragraph" w:styleId="Kommentarthema">
    <w:name w:val="annotation subject"/>
    <w:basedOn w:val="Kommentartext"/>
    <w:next w:val="Kommentartext"/>
    <w:link w:val="KommentarthemaZchn"/>
    <w:uiPriority w:val="99"/>
    <w:semiHidden/>
    <w:unhideWhenUsed/>
    <w:rsid w:val="00013241"/>
    <w:rPr>
      <w:b/>
      <w:bCs/>
    </w:rPr>
  </w:style>
  <w:style w:type="character" w:customStyle="1" w:styleId="KommentarthemaZchn">
    <w:name w:val="Kommentarthema Zchn"/>
    <w:basedOn w:val="KommentartextZchn"/>
    <w:link w:val="Kommentarthema"/>
    <w:uiPriority w:val="99"/>
    <w:semiHidden/>
    <w:rsid w:val="00013241"/>
    <w:rPr>
      <w:rFonts w:eastAsia="Times New Roman"/>
      <w:b/>
      <w:bCs/>
      <w:color w:val="00000A"/>
      <w:szCs w:val="20"/>
      <w:lang w:bidi="ar-SA"/>
    </w:rPr>
  </w:style>
  <w:style w:type="character" w:styleId="NichtaufgelsteErwhnung">
    <w:name w:val="Unresolved Mention"/>
    <w:basedOn w:val="Absatz-Standardschriftart"/>
    <w:uiPriority w:val="99"/>
    <w:semiHidden/>
    <w:unhideWhenUsed/>
    <w:rsid w:val="005D3C3F"/>
    <w:rPr>
      <w:color w:val="605E5C"/>
      <w:shd w:val="clear" w:color="auto" w:fill="E1DFDD"/>
    </w:rPr>
  </w:style>
  <w:style w:type="character" w:styleId="BesuchterLink">
    <w:name w:val="FollowedHyperlink"/>
    <w:basedOn w:val="Absatz-Standardschriftart"/>
    <w:uiPriority w:val="99"/>
    <w:semiHidden/>
    <w:unhideWhenUsed/>
    <w:rsid w:val="00523F78"/>
    <w:rPr>
      <w:color w:val="954F72" w:themeColor="followedHyperlink"/>
      <w:u w:val="single"/>
    </w:rPr>
  </w:style>
  <w:style w:type="table" w:styleId="Tabellenraster">
    <w:name w:val="Table Grid"/>
    <w:basedOn w:val="NormaleTabelle"/>
    <w:uiPriority w:val="59"/>
    <w:rsid w:val="00903DEF"/>
    <w:rPr>
      <w:rFonts w:ascii="Times New Roman" w:eastAsia="Times New Roman" w:hAnsi="Times New Roman" w:cs="Times New Roman"/>
      <w:szCs w:val="20"/>
      <w:lang w:eastAsia="de-DE"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rsid w:val="006A7DFB"/>
    <w:pPr>
      <w:spacing w:before="100" w:beforeAutospacing="1" w:after="100" w:afterAutospacing="1"/>
    </w:pPr>
    <w:rPr>
      <w:rFonts w:ascii="Times New Roman" w:hAnsi="Times New Roman" w:cs="Times New Roman"/>
      <w:color w:val="auto"/>
      <w:sz w:val="24"/>
      <w:szCs w:val="24"/>
    </w:rPr>
  </w:style>
  <w:style w:type="character" w:styleId="Fett">
    <w:name w:val="Strong"/>
    <w:basedOn w:val="Absatz-Standardschriftart"/>
    <w:uiPriority w:val="22"/>
    <w:qFormat/>
    <w:rsid w:val="00460490"/>
    <w:rPr>
      <w:b/>
      <w:bCs/>
    </w:rPr>
  </w:style>
  <w:style w:type="paragraph" w:customStyle="1" w:styleId="Default">
    <w:name w:val="Default"/>
    <w:rsid w:val="00D2381B"/>
    <w:pPr>
      <w:autoSpaceDE w:val="0"/>
      <w:autoSpaceDN w:val="0"/>
      <w:adjustRightInd w:val="0"/>
    </w:pPr>
    <w:rPr>
      <w:rFonts w:ascii="Frutiger LT Com 45 Light" w:hAnsi="Frutiger LT Com 45 Light" w:cs="Frutiger LT Com 45 Light"/>
      <w:color w:val="000000"/>
      <w:sz w:val="24"/>
      <w:lang w:bidi="ar-SA"/>
    </w:rPr>
  </w:style>
  <w:style w:type="character" w:customStyle="1" w:styleId="pull-left">
    <w:name w:val="pull-left"/>
    <w:basedOn w:val="Absatz-Standardschriftart"/>
    <w:rsid w:val="005316B6"/>
  </w:style>
  <w:style w:type="paragraph" w:styleId="NurText">
    <w:name w:val="Plain Text"/>
    <w:basedOn w:val="Standard"/>
    <w:link w:val="NurTextZchn"/>
    <w:uiPriority w:val="99"/>
    <w:semiHidden/>
    <w:unhideWhenUsed/>
    <w:rsid w:val="00D6718B"/>
    <w:rPr>
      <w:rFonts w:cs="Times New Roman"/>
      <w:color w:val="auto"/>
      <w:szCs w:val="21"/>
    </w:rPr>
  </w:style>
  <w:style w:type="character" w:customStyle="1" w:styleId="NurTextZchn">
    <w:name w:val="Nur Text Zchn"/>
    <w:basedOn w:val="Absatz-Standardschriftart"/>
    <w:link w:val="NurText"/>
    <w:uiPriority w:val="99"/>
    <w:semiHidden/>
    <w:rsid w:val="00D6718B"/>
    <w:rPr>
      <w:rFonts w:eastAsia="Times New Roman" w:cs="Times New Roman"/>
      <w:szCs w:val="21"/>
      <w:lang w:bidi="ar-SA"/>
    </w:rPr>
  </w:style>
  <w:style w:type="character" w:styleId="Hervorhebung">
    <w:name w:val="Emphasis"/>
    <w:basedOn w:val="Absatz-Standardschriftart"/>
    <w:uiPriority w:val="20"/>
    <w:qFormat/>
    <w:rsid w:val="000B3CA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95868">
      <w:bodyDiv w:val="1"/>
      <w:marLeft w:val="0"/>
      <w:marRight w:val="0"/>
      <w:marTop w:val="0"/>
      <w:marBottom w:val="0"/>
      <w:divBdr>
        <w:top w:val="none" w:sz="0" w:space="0" w:color="auto"/>
        <w:left w:val="none" w:sz="0" w:space="0" w:color="auto"/>
        <w:bottom w:val="none" w:sz="0" w:space="0" w:color="auto"/>
        <w:right w:val="none" w:sz="0" w:space="0" w:color="auto"/>
      </w:divBdr>
    </w:div>
    <w:div w:id="135807337">
      <w:bodyDiv w:val="1"/>
      <w:marLeft w:val="0"/>
      <w:marRight w:val="0"/>
      <w:marTop w:val="0"/>
      <w:marBottom w:val="0"/>
      <w:divBdr>
        <w:top w:val="none" w:sz="0" w:space="0" w:color="auto"/>
        <w:left w:val="none" w:sz="0" w:space="0" w:color="auto"/>
        <w:bottom w:val="none" w:sz="0" w:space="0" w:color="auto"/>
        <w:right w:val="none" w:sz="0" w:space="0" w:color="auto"/>
      </w:divBdr>
    </w:div>
    <w:div w:id="185754096">
      <w:bodyDiv w:val="1"/>
      <w:marLeft w:val="0"/>
      <w:marRight w:val="0"/>
      <w:marTop w:val="0"/>
      <w:marBottom w:val="0"/>
      <w:divBdr>
        <w:top w:val="none" w:sz="0" w:space="0" w:color="auto"/>
        <w:left w:val="none" w:sz="0" w:space="0" w:color="auto"/>
        <w:bottom w:val="none" w:sz="0" w:space="0" w:color="auto"/>
        <w:right w:val="none" w:sz="0" w:space="0" w:color="auto"/>
      </w:divBdr>
      <w:divsChild>
        <w:div w:id="156503795">
          <w:marLeft w:val="446"/>
          <w:marRight w:val="0"/>
          <w:marTop w:val="115"/>
          <w:marBottom w:val="0"/>
          <w:divBdr>
            <w:top w:val="none" w:sz="0" w:space="0" w:color="auto"/>
            <w:left w:val="none" w:sz="0" w:space="0" w:color="auto"/>
            <w:bottom w:val="none" w:sz="0" w:space="0" w:color="auto"/>
            <w:right w:val="none" w:sz="0" w:space="0" w:color="auto"/>
          </w:divBdr>
        </w:div>
      </w:divsChild>
    </w:div>
    <w:div w:id="288051019">
      <w:bodyDiv w:val="1"/>
      <w:marLeft w:val="0"/>
      <w:marRight w:val="0"/>
      <w:marTop w:val="0"/>
      <w:marBottom w:val="0"/>
      <w:divBdr>
        <w:top w:val="none" w:sz="0" w:space="0" w:color="auto"/>
        <w:left w:val="none" w:sz="0" w:space="0" w:color="auto"/>
        <w:bottom w:val="none" w:sz="0" w:space="0" w:color="auto"/>
        <w:right w:val="none" w:sz="0" w:space="0" w:color="auto"/>
      </w:divBdr>
    </w:div>
    <w:div w:id="356004580">
      <w:bodyDiv w:val="1"/>
      <w:marLeft w:val="0"/>
      <w:marRight w:val="0"/>
      <w:marTop w:val="0"/>
      <w:marBottom w:val="0"/>
      <w:divBdr>
        <w:top w:val="none" w:sz="0" w:space="0" w:color="auto"/>
        <w:left w:val="none" w:sz="0" w:space="0" w:color="auto"/>
        <w:bottom w:val="none" w:sz="0" w:space="0" w:color="auto"/>
        <w:right w:val="none" w:sz="0" w:space="0" w:color="auto"/>
      </w:divBdr>
      <w:divsChild>
        <w:div w:id="2082752034">
          <w:marLeft w:val="144"/>
          <w:marRight w:val="0"/>
          <w:marTop w:val="0"/>
          <w:marBottom w:val="120"/>
          <w:divBdr>
            <w:top w:val="none" w:sz="0" w:space="0" w:color="auto"/>
            <w:left w:val="none" w:sz="0" w:space="0" w:color="auto"/>
            <w:bottom w:val="none" w:sz="0" w:space="0" w:color="auto"/>
            <w:right w:val="none" w:sz="0" w:space="0" w:color="auto"/>
          </w:divBdr>
        </w:div>
      </w:divsChild>
    </w:div>
    <w:div w:id="391973847">
      <w:bodyDiv w:val="1"/>
      <w:marLeft w:val="0"/>
      <w:marRight w:val="0"/>
      <w:marTop w:val="0"/>
      <w:marBottom w:val="0"/>
      <w:divBdr>
        <w:top w:val="none" w:sz="0" w:space="0" w:color="auto"/>
        <w:left w:val="none" w:sz="0" w:space="0" w:color="auto"/>
        <w:bottom w:val="none" w:sz="0" w:space="0" w:color="auto"/>
        <w:right w:val="none" w:sz="0" w:space="0" w:color="auto"/>
      </w:divBdr>
    </w:div>
    <w:div w:id="397364987">
      <w:bodyDiv w:val="1"/>
      <w:marLeft w:val="0"/>
      <w:marRight w:val="0"/>
      <w:marTop w:val="0"/>
      <w:marBottom w:val="0"/>
      <w:divBdr>
        <w:top w:val="none" w:sz="0" w:space="0" w:color="auto"/>
        <w:left w:val="none" w:sz="0" w:space="0" w:color="auto"/>
        <w:bottom w:val="none" w:sz="0" w:space="0" w:color="auto"/>
        <w:right w:val="none" w:sz="0" w:space="0" w:color="auto"/>
      </w:divBdr>
    </w:div>
    <w:div w:id="404107017">
      <w:bodyDiv w:val="1"/>
      <w:marLeft w:val="0"/>
      <w:marRight w:val="0"/>
      <w:marTop w:val="0"/>
      <w:marBottom w:val="0"/>
      <w:divBdr>
        <w:top w:val="none" w:sz="0" w:space="0" w:color="auto"/>
        <w:left w:val="none" w:sz="0" w:space="0" w:color="auto"/>
        <w:bottom w:val="none" w:sz="0" w:space="0" w:color="auto"/>
        <w:right w:val="none" w:sz="0" w:space="0" w:color="auto"/>
      </w:divBdr>
      <w:divsChild>
        <w:div w:id="997801578">
          <w:marLeft w:val="0"/>
          <w:marRight w:val="0"/>
          <w:marTop w:val="0"/>
          <w:marBottom w:val="0"/>
          <w:divBdr>
            <w:top w:val="none" w:sz="0" w:space="0" w:color="auto"/>
            <w:left w:val="none" w:sz="0" w:space="0" w:color="auto"/>
            <w:bottom w:val="none" w:sz="0" w:space="0" w:color="auto"/>
            <w:right w:val="none" w:sz="0" w:space="0" w:color="auto"/>
          </w:divBdr>
          <w:divsChild>
            <w:div w:id="138886560">
              <w:marLeft w:val="0"/>
              <w:marRight w:val="0"/>
              <w:marTop w:val="0"/>
              <w:marBottom w:val="0"/>
              <w:divBdr>
                <w:top w:val="none" w:sz="0" w:space="0" w:color="auto"/>
                <w:left w:val="none" w:sz="0" w:space="0" w:color="auto"/>
                <w:bottom w:val="none" w:sz="0" w:space="0" w:color="auto"/>
                <w:right w:val="none" w:sz="0" w:space="0" w:color="auto"/>
              </w:divBdr>
              <w:divsChild>
                <w:div w:id="313341085">
                  <w:marLeft w:val="0"/>
                  <w:marRight w:val="0"/>
                  <w:marTop w:val="0"/>
                  <w:marBottom w:val="0"/>
                  <w:divBdr>
                    <w:top w:val="none" w:sz="0" w:space="0" w:color="auto"/>
                    <w:left w:val="none" w:sz="0" w:space="0" w:color="auto"/>
                    <w:bottom w:val="none" w:sz="0" w:space="0" w:color="auto"/>
                    <w:right w:val="none" w:sz="0" w:space="0" w:color="auto"/>
                  </w:divBdr>
                  <w:divsChild>
                    <w:div w:id="74384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8755371">
          <w:marLeft w:val="0"/>
          <w:marRight w:val="0"/>
          <w:marTop w:val="0"/>
          <w:marBottom w:val="0"/>
          <w:divBdr>
            <w:top w:val="none" w:sz="0" w:space="0" w:color="auto"/>
            <w:left w:val="none" w:sz="0" w:space="0" w:color="auto"/>
            <w:bottom w:val="none" w:sz="0" w:space="0" w:color="auto"/>
            <w:right w:val="none" w:sz="0" w:space="0" w:color="auto"/>
          </w:divBdr>
          <w:divsChild>
            <w:div w:id="959070291">
              <w:marLeft w:val="0"/>
              <w:marRight w:val="0"/>
              <w:marTop w:val="0"/>
              <w:marBottom w:val="0"/>
              <w:divBdr>
                <w:top w:val="none" w:sz="0" w:space="0" w:color="auto"/>
                <w:left w:val="none" w:sz="0" w:space="0" w:color="auto"/>
                <w:bottom w:val="none" w:sz="0" w:space="0" w:color="auto"/>
                <w:right w:val="none" w:sz="0" w:space="0" w:color="auto"/>
              </w:divBdr>
              <w:divsChild>
                <w:div w:id="1467356086">
                  <w:marLeft w:val="0"/>
                  <w:marRight w:val="0"/>
                  <w:marTop w:val="0"/>
                  <w:marBottom w:val="0"/>
                  <w:divBdr>
                    <w:top w:val="none" w:sz="0" w:space="0" w:color="auto"/>
                    <w:left w:val="none" w:sz="0" w:space="0" w:color="auto"/>
                    <w:bottom w:val="none" w:sz="0" w:space="0" w:color="auto"/>
                    <w:right w:val="none" w:sz="0" w:space="0" w:color="auto"/>
                  </w:divBdr>
                  <w:divsChild>
                    <w:div w:id="191662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5514055">
      <w:bodyDiv w:val="1"/>
      <w:marLeft w:val="0"/>
      <w:marRight w:val="0"/>
      <w:marTop w:val="0"/>
      <w:marBottom w:val="0"/>
      <w:divBdr>
        <w:top w:val="none" w:sz="0" w:space="0" w:color="auto"/>
        <w:left w:val="none" w:sz="0" w:space="0" w:color="auto"/>
        <w:bottom w:val="none" w:sz="0" w:space="0" w:color="auto"/>
        <w:right w:val="none" w:sz="0" w:space="0" w:color="auto"/>
      </w:divBdr>
    </w:div>
    <w:div w:id="535044024">
      <w:bodyDiv w:val="1"/>
      <w:marLeft w:val="0"/>
      <w:marRight w:val="0"/>
      <w:marTop w:val="0"/>
      <w:marBottom w:val="0"/>
      <w:divBdr>
        <w:top w:val="none" w:sz="0" w:space="0" w:color="auto"/>
        <w:left w:val="none" w:sz="0" w:space="0" w:color="auto"/>
        <w:bottom w:val="none" w:sz="0" w:space="0" w:color="auto"/>
        <w:right w:val="none" w:sz="0" w:space="0" w:color="auto"/>
      </w:divBdr>
      <w:divsChild>
        <w:div w:id="912935637">
          <w:marLeft w:val="446"/>
          <w:marRight w:val="0"/>
          <w:marTop w:val="115"/>
          <w:marBottom w:val="0"/>
          <w:divBdr>
            <w:top w:val="none" w:sz="0" w:space="0" w:color="auto"/>
            <w:left w:val="none" w:sz="0" w:space="0" w:color="auto"/>
            <w:bottom w:val="none" w:sz="0" w:space="0" w:color="auto"/>
            <w:right w:val="none" w:sz="0" w:space="0" w:color="auto"/>
          </w:divBdr>
        </w:div>
        <w:div w:id="287975417">
          <w:marLeft w:val="446"/>
          <w:marRight w:val="0"/>
          <w:marTop w:val="115"/>
          <w:marBottom w:val="0"/>
          <w:divBdr>
            <w:top w:val="none" w:sz="0" w:space="0" w:color="auto"/>
            <w:left w:val="none" w:sz="0" w:space="0" w:color="auto"/>
            <w:bottom w:val="none" w:sz="0" w:space="0" w:color="auto"/>
            <w:right w:val="none" w:sz="0" w:space="0" w:color="auto"/>
          </w:divBdr>
        </w:div>
      </w:divsChild>
    </w:div>
    <w:div w:id="551040929">
      <w:bodyDiv w:val="1"/>
      <w:marLeft w:val="0"/>
      <w:marRight w:val="0"/>
      <w:marTop w:val="0"/>
      <w:marBottom w:val="0"/>
      <w:divBdr>
        <w:top w:val="none" w:sz="0" w:space="0" w:color="auto"/>
        <w:left w:val="none" w:sz="0" w:space="0" w:color="auto"/>
        <w:bottom w:val="none" w:sz="0" w:space="0" w:color="auto"/>
        <w:right w:val="none" w:sz="0" w:space="0" w:color="auto"/>
      </w:divBdr>
    </w:div>
    <w:div w:id="656737057">
      <w:bodyDiv w:val="1"/>
      <w:marLeft w:val="0"/>
      <w:marRight w:val="0"/>
      <w:marTop w:val="0"/>
      <w:marBottom w:val="0"/>
      <w:divBdr>
        <w:top w:val="none" w:sz="0" w:space="0" w:color="auto"/>
        <w:left w:val="none" w:sz="0" w:space="0" w:color="auto"/>
        <w:bottom w:val="none" w:sz="0" w:space="0" w:color="auto"/>
        <w:right w:val="none" w:sz="0" w:space="0" w:color="auto"/>
      </w:divBdr>
    </w:div>
    <w:div w:id="754285745">
      <w:bodyDiv w:val="1"/>
      <w:marLeft w:val="0"/>
      <w:marRight w:val="0"/>
      <w:marTop w:val="0"/>
      <w:marBottom w:val="0"/>
      <w:divBdr>
        <w:top w:val="none" w:sz="0" w:space="0" w:color="auto"/>
        <w:left w:val="none" w:sz="0" w:space="0" w:color="auto"/>
        <w:bottom w:val="none" w:sz="0" w:space="0" w:color="auto"/>
        <w:right w:val="none" w:sz="0" w:space="0" w:color="auto"/>
      </w:divBdr>
    </w:div>
    <w:div w:id="850995003">
      <w:bodyDiv w:val="1"/>
      <w:marLeft w:val="0"/>
      <w:marRight w:val="0"/>
      <w:marTop w:val="0"/>
      <w:marBottom w:val="0"/>
      <w:divBdr>
        <w:top w:val="none" w:sz="0" w:space="0" w:color="auto"/>
        <w:left w:val="none" w:sz="0" w:space="0" w:color="auto"/>
        <w:bottom w:val="none" w:sz="0" w:space="0" w:color="auto"/>
        <w:right w:val="none" w:sz="0" w:space="0" w:color="auto"/>
      </w:divBdr>
    </w:div>
    <w:div w:id="862596255">
      <w:bodyDiv w:val="1"/>
      <w:marLeft w:val="0"/>
      <w:marRight w:val="0"/>
      <w:marTop w:val="0"/>
      <w:marBottom w:val="0"/>
      <w:divBdr>
        <w:top w:val="none" w:sz="0" w:space="0" w:color="auto"/>
        <w:left w:val="none" w:sz="0" w:space="0" w:color="auto"/>
        <w:bottom w:val="none" w:sz="0" w:space="0" w:color="auto"/>
        <w:right w:val="none" w:sz="0" w:space="0" w:color="auto"/>
      </w:divBdr>
    </w:div>
    <w:div w:id="941953879">
      <w:bodyDiv w:val="1"/>
      <w:marLeft w:val="0"/>
      <w:marRight w:val="0"/>
      <w:marTop w:val="0"/>
      <w:marBottom w:val="0"/>
      <w:divBdr>
        <w:top w:val="none" w:sz="0" w:space="0" w:color="auto"/>
        <w:left w:val="none" w:sz="0" w:space="0" w:color="auto"/>
        <w:bottom w:val="none" w:sz="0" w:space="0" w:color="auto"/>
        <w:right w:val="none" w:sz="0" w:space="0" w:color="auto"/>
      </w:divBdr>
    </w:div>
    <w:div w:id="950475172">
      <w:bodyDiv w:val="1"/>
      <w:marLeft w:val="0"/>
      <w:marRight w:val="0"/>
      <w:marTop w:val="0"/>
      <w:marBottom w:val="0"/>
      <w:divBdr>
        <w:top w:val="none" w:sz="0" w:space="0" w:color="auto"/>
        <w:left w:val="none" w:sz="0" w:space="0" w:color="auto"/>
        <w:bottom w:val="none" w:sz="0" w:space="0" w:color="auto"/>
        <w:right w:val="none" w:sz="0" w:space="0" w:color="auto"/>
      </w:divBdr>
    </w:div>
    <w:div w:id="1054625747">
      <w:bodyDiv w:val="1"/>
      <w:marLeft w:val="0"/>
      <w:marRight w:val="0"/>
      <w:marTop w:val="0"/>
      <w:marBottom w:val="0"/>
      <w:divBdr>
        <w:top w:val="none" w:sz="0" w:space="0" w:color="auto"/>
        <w:left w:val="none" w:sz="0" w:space="0" w:color="auto"/>
        <w:bottom w:val="none" w:sz="0" w:space="0" w:color="auto"/>
        <w:right w:val="none" w:sz="0" w:space="0" w:color="auto"/>
      </w:divBdr>
      <w:divsChild>
        <w:div w:id="1531988906">
          <w:marLeft w:val="144"/>
          <w:marRight w:val="0"/>
          <w:marTop w:val="0"/>
          <w:marBottom w:val="120"/>
          <w:divBdr>
            <w:top w:val="none" w:sz="0" w:space="0" w:color="auto"/>
            <w:left w:val="none" w:sz="0" w:space="0" w:color="auto"/>
            <w:bottom w:val="none" w:sz="0" w:space="0" w:color="auto"/>
            <w:right w:val="none" w:sz="0" w:space="0" w:color="auto"/>
          </w:divBdr>
        </w:div>
        <w:div w:id="841167060">
          <w:marLeft w:val="144"/>
          <w:marRight w:val="0"/>
          <w:marTop w:val="0"/>
          <w:marBottom w:val="120"/>
          <w:divBdr>
            <w:top w:val="none" w:sz="0" w:space="0" w:color="auto"/>
            <w:left w:val="none" w:sz="0" w:space="0" w:color="auto"/>
            <w:bottom w:val="none" w:sz="0" w:space="0" w:color="auto"/>
            <w:right w:val="none" w:sz="0" w:space="0" w:color="auto"/>
          </w:divBdr>
        </w:div>
      </w:divsChild>
    </w:div>
    <w:div w:id="1060055644">
      <w:bodyDiv w:val="1"/>
      <w:marLeft w:val="0"/>
      <w:marRight w:val="0"/>
      <w:marTop w:val="0"/>
      <w:marBottom w:val="0"/>
      <w:divBdr>
        <w:top w:val="none" w:sz="0" w:space="0" w:color="auto"/>
        <w:left w:val="none" w:sz="0" w:space="0" w:color="auto"/>
        <w:bottom w:val="none" w:sz="0" w:space="0" w:color="auto"/>
        <w:right w:val="none" w:sz="0" w:space="0" w:color="auto"/>
      </w:divBdr>
    </w:div>
    <w:div w:id="1060980954">
      <w:bodyDiv w:val="1"/>
      <w:marLeft w:val="0"/>
      <w:marRight w:val="0"/>
      <w:marTop w:val="0"/>
      <w:marBottom w:val="0"/>
      <w:divBdr>
        <w:top w:val="none" w:sz="0" w:space="0" w:color="auto"/>
        <w:left w:val="none" w:sz="0" w:space="0" w:color="auto"/>
        <w:bottom w:val="none" w:sz="0" w:space="0" w:color="auto"/>
        <w:right w:val="none" w:sz="0" w:space="0" w:color="auto"/>
      </w:divBdr>
      <w:divsChild>
        <w:div w:id="491679647">
          <w:marLeft w:val="0"/>
          <w:marRight w:val="0"/>
          <w:marTop w:val="0"/>
          <w:marBottom w:val="0"/>
          <w:divBdr>
            <w:top w:val="none" w:sz="0" w:space="0" w:color="auto"/>
            <w:left w:val="none" w:sz="0" w:space="0" w:color="auto"/>
            <w:bottom w:val="none" w:sz="0" w:space="0" w:color="auto"/>
            <w:right w:val="none" w:sz="0" w:space="0" w:color="auto"/>
          </w:divBdr>
          <w:divsChild>
            <w:div w:id="1258053759">
              <w:marLeft w:val="0"/>
              <w:marRight w:val="0"/>
              <w:marTop w:val="0"/>
              <w:marBottom w:val="0"/>
              <w:divBdr>
                <w:top w:val="none" w:sz="0" w:space="0" w:color="auto"/>
                <w:left w:val="none" w:sz="0" w:space="0" w:color="auto"/>
                <w:bottom w:val="none" w:sz="0" w:space="0" w:color="auto"/>
                <w:right w:val="none" w:sz="0" w:space="0" w:color="auto"/>
              </w:divBdr>
              <w:divsChild>
                <w:div w:id="1310669593">
                  <w:marLeft w:val="0"/>
                  <w:marRight w:val="0"/>
                  <w:marTop w:val="0"/>
                  <w:marBottom w:val="0"/>
                  <w:divBdr>
                    <w:top w:val="none" w:sz="0" w:space="0" w:color="auto"/>
                    <w:left w:val="none" w:sz="0" w:space="0" w:color="auto"/>
                    <w:bottom w:val="none" w:sz="0" w:space="0" w:color="auto"/>
                    <w:right w:val="none" w:sz="0" w:space="0" w:color="auto"/>
                  </w:divBdr>
                  <w:divsChild>
                    <w:div w:id="139234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2846656">
          <w:marLeft w:val="0"/>
          <w:marRight w:val="0"/>
          <w:marTop w:val="0"/>
          <w:marBottom w:val="0"/>
          <w:divBdr>
            <w:top w:val="none" w:sz="0" w:space="0" w:color="auto"/>
            <w:left w:val="none" w:sz="0" w:space="0" w:color="auto"/>
            <w:bottom w:val="none" w:sz="0" w:space="0" w:color="auto"/>
            <w:right w:val="none" w:sz="0" w:space="0" w:color="auto"/>
          </w:divBdr>
          <w:divsChild>
            <w:div w:id="1784423926">
              <w:marLeft w:val="0"/>
              <w:marRight w:val="0"/>
              <w:marTop w:val="0"/>
              <w:marBottom w:val="0"/>
              <w:divBdr>
                <w:top w:val="none" w:sz="0" w:space="0" w:color="auto"/>
                <w:left w:val="none" w:sz="0" w:space="0" w:color="auto"/>
                <w:bottom w:val="none" w:sz="0" w:space="0" w:color="auto"/>
                <w:right w:val="none" w:sz="0" w:space="0" w:color="auto"/>
              </w:divBdr>
              <w:divsChild>
                <w:div w:id="2009165057">
                  <w:marLeft w:val="0"/>
                  <w:marRight w:val="0"/>
                  <w:marTop w:val="0"/>
                  <w:marBottom w:val="0"/>
                  <w:divBdr>
                    <w:top w:val="none" w:sz="0" w:space="0" w:color="auto"/>
                    <w:left w:val="none" w:sz="0" w:space="0" w:color="auto"/>
                    <w:bottom w:val="none" w:sz="0" w:space="0" w:color="auto"/>
                    <w:right w:val="none" w:sz="0" w:space="0" w:color="auto"/>
                  </w:divBdr>
                  <w:divsChild>
                    <w:div w:id="159181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337147">
      <w:bodyDiv w:val="1"/>
      <w:marLeft w:val="0"/>
      <w:marRight w:val="0"/>
      <w:marTop w:val="0"/>
      <w:marBottom w:val="0"/>
      <w:divBdr>
        <w:top w:val="none" w:sz="0" w:space="0" w:color="auto"/>
        <w:left w:val="none" w:sz="0" w:space="0" w:color="auto"/>
        <w:bottom w:val="none" w:sz="0" w:space="0" w:color="auto"/>
        <w:right w:val="none" w:sz="0" w:space="0" w:color="auto"/>
      </w:divBdr>
    </w:div>
    <w:div w:id="1301957025">
      <w:bodyDiv w:val="1"/>
      <w:marLeft w:val="0"/>
      <w:marRight w:val="0"/>
      <w:marTop w:val="0"/>
      <w:marBottom w:val="0"/>
      <w:divBdr>
        <w:top w:val="none" w:sz="0" w:space="0" w:color="auto"/>
        <w:left w:val="none" w:sz="0" w:space="0" w:color="auto"/>
        <w:bottom w:val="none" w:sz="0" w:space="0" w:color="auto"/>
        <w:right w:val="none" w:sz="0" w:space="0" w:color="auto"/>
      </w:divBdr>
    </w:div>
    <w:div w:id="1337810150">
      <w:bodyDiv w:val="1"/>
      <w:marLeft w:val="0"/>
      <w:marRight w:val="0"/>
      <w:marTop w:val="0"/>
      <w:marBottom w:val="0"/>
      <w:divBdr>
        <w:top w:val="none" w:sz="0" w:space="0" w:color="auto"/>
        <w:left w:val="none" w:sz="0" w:space="0" w:color="auto"/>
        <w:bottom w:val="none" w:sz="0" w:space="0" w:color="auto"/>
        <w:right w:val="none" w:sz="0" w:space="0" w:color="auto"/>
      </w:divBdr>
    </w:div>
    <w:div w:id="1346636357">
      <w:bodyDiv w:val="1"/>
      <w:marLeft w:val="0"/>
      <w:marRight w:val="0"/>
      <w:marTop w:val="0"/>
      <w:marBottom w:val="0"/>
      <w:divBdr>
        <w:top w:val="none" w:sz="0" w:space="0" w:color="auto"/>
        <w:left w:val="none" w:sz="0" w:space="0" w:color="auto"/>
        <w:bottom w:val="none" w:sz="0" w:space="0" w:color="auto"/>
        <w:right w:val="none" w:sz="0" w:space="0" w:color="auto"/>
      </w:divBdr>
      <w:divsChild>
        <w:div w:id="1347252649">
          <w:marLeft w:val="0"/>
          <w:marRight w:val="0"/>
          <w:marTop w:val="0"/>
          <w:marBottom w:val="0"/>
          <w:divBdr>
            <w:top w:val="none" w:sz="0" w:space="0" w:color="auto"/>
            <w:left w:val="none" w:sz="0" w:space="0" w:color="auto"/>
            <w:bottom w:val="none" w:sz="0" w:space="0" w:color="auto"/>
            <w:right w:val="none" w:sz="0" w:space="0" w:color="auto"/>
          </w:divBdr>
          <w:divsChild>
            <w:div w:id="1567912963">
              <w:marLeft w:val="0"/>
              <w:marRight w:val="0"/>
              <w:marTop w:val="0"/>
              <w:marBottom w:val="0"/>
              <w:divBdr>
                <w:top w:val="none" w:sz="0" w:space="0" w:color="auto"/>
                <w:left w:val="none" w:sz="0" w:space="0" w:color="auto"/>
                <w:bottom w:val="none" w:sz="0" w:space="0" w:color="auto"/>
                <w:right w:val="none" w:sz="0" w:space="0" w:color="auto"/>
              </w:divBdr>
              <w:divsChild>
                <w:div w:id="935865823">
                  <w:marLeft w:val="0"/>
                  <w:marRight w:val="0"/>
                  <w:marTop w:val="0"/>
                  <w:marBottom w:val="0"/>
                  <w:divBdr>
                    <w:top w:val="none" w:sz="0" w:space="0" w:color="auto"/>
                    <w:left w:val="none" w:sz="0" w:space="0" w:color="auto"/>
                    <w:bottom w:val="none" w:sz="0" w:space="0" w:color="auto"/>
                    <w:right w:val="none" w:sz="0" w:space="0" w:color="auto"/>
                  </w:divBdr>
                  <w:divsChild>
                    <w:div w:id="111328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967107">
          <w:marLeft w:val="0"/>
          <w:marRight w:val="0"/>
          <w:marTop w:val="0"/>
          <w:marBottom w:val="0"/>
          <w:divBdr>
            <w:top w:val="none" w:sz="0" w:space="0" w:color="auto"/>
            <w:left w:val="none" w:sz="0" w:space="0" w:color="auto"/>
            <w:bottom w:val="none" w:sz="0" w:space="0" w:color="auto"/>
            <w:right w:val="none" w:sz="0" w:space="0" w:color="auto"/>
          </w:divBdr>
          <w:divsChild>
            <w:div w:id="901213898">
              <w:marLeft w:val="0"/>
              <w:marRight w:val="0"/>
              <w:marTop w:val="0"/>
              <w:marBottom w:val="0"/>
              <w:divBdr>
                <w:top w:val="none" w:sz="0" w:space="0" w:color="auto"/>
                <w:left w:val="none" w:sz="0" w:space="0" w:color="auto"/>
                <w:bottom w:val="none" w:sz="0" w:space="0" w:color="auto"/>
                <w:right w:val="none" w:sz="0" w:space="0" w:color="auto"/>
              </w:divBdr>
              <w:divsChild>
                <w:div w:id="1679042184">
                  <w:marLeft w:val="0"/>
                  <w:marRight w:val="0"/>
                  <w:marTop w:val="0"/>
                  <w:marBottom w:val="0"/>
                  <w:divBdr>
                    <w:top w:val="none" w:sz="0" w:space="0" w:color="auto"/>
                    <w:left w:val="none" w:sz="0" w:space="0" w:color="auto"/>
                    <w:bottom w:val="none" w:sz="0" w:space="0" w:color="auto"/>
                    <w:right w:val="none" w:sz="0" w:space="0" w:color="auto"/>
                  </w:divBdr>
                  <w:divsChild>
                    <w:div w:id="14878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010862">
      <w:bodyDiv w:val="1"/>
      <w:marLeft w:val="0"/>
      <w:marRight w:val="0"/>
      <w:marTop w:val="0"/>
      <w:marBottom w:val="0"/>
      <w:divBdr>
        <w:top w:val="none" w:sz="0" w:space="0" w:color="auto"/>
        <w:left w:val="none" w:sz="0" w:space="0" w:color="auto"/>
        <w:bottom w:val="none" w:sz="0" w:space="0" w:color="auto"/>
        <w:right w:val="none" w:sz="0" w:space="0" w:color="auto"/>
      </w:divBdr>
    </w:div>
    <w:div w:id="1577786660">
      <w:bodyDiv w:val="1"/>
      <w:marLeft w:val="0"/>
      <w:marRight w:val="0"/>
      <w:marTop w:val="0"/>
      <w:marBottom w:val="0"/>
      <w:divBdr>
        <w:top w:val="none" w:sz="0" w:space="0" w:color="auto"/>
        <w:left w:val="none" w:sz="0" w:space="0" w:color="auto"/>
        <w:bottom w:val="none" w:sz="0" w:space="0" w:color="auto"/>
        <w:right w:val="none" w:sz="0" w:space="0" w:color="auto"/>
      </w:divBdr>
    </w:div>
    <w:div w:id="1648972102">
      <w:bodyDiv w:val="1"/>
      <w:marLeft w:val="0"/>
      <w:marRight w:val="0"/>
      <w:marTop w:val="0"/>
      <w:marBottom w:val="0"/>
      <w:divBdr>
        <w:top w:val="none" w:sz="0" w:space="0" w:color="auto"/>
        <w:left w:val="none" w:sz="0" w:space="0" w:color="auto"/>
        <w:bottom w:val="none" w:sz="0" w:space="0" w:color="auto"/>
        <w:right w:val="none" w:sz="0" w:space="0" w:color="auto"/>
      </w:divBdr>
    </w:div>
    <w:div w:id="1655646739">
      <w:bodyDiv w:val="1"/>
      <w:marLeft w:val="0"/>
      <w:marRight w:val="0"/>
      <w:marTop w:val="0"/>
      <w:marBottom w:val="0"/>
      <w:divBdr>
        <w:top w:val="none" w:sz="0" w:space="0" w:color="auto"/>
        <w:left w:val="none" w:sz="0" w:space="0" w:color="auto"/>
        <w:bottom w:val="none" w:sz="0" w:space="0" w:color="auto"/>
        <w:right w:val="none" w:sz="0" w:space="0" w:color="auto"/>
      </w:divBdr>
    </w:div>
    <w:div w:id="1671325573">
      <w:bodyDiv w:val="1"/>
      <w:marLeft w:val="0"/>
      <w:marRight w:val="0"/>
      <w:marTop w:val="0"/>
      <w:marBottom w:val="0"/>
      <w:divBdr>
        <w:top w:val="none" w:sz="0" w:space="0" w:color="auto"/>
        <w:left w:val="none" w:sz="0" w:space="0" w:color="auto"/>
        <w:bottom w:val="none" w:sz="0" w:space="0" w:color="auto"/>
        <w:right w:val="none" w:sz="0" w:space="0" w:color="auto"/>
      </w:divBdr>
    </w:div>
    <w:div w:id="1683627076">
      <w:bodyDiv w:val="1"/>
      <w:marLeft w:val="0"/>
      <w:marRight w:val="0"/>
      <w:marTop w:val="0"/>
      <w:marBottom w:val="0"/>
      <w:divBdr>
        <w:top w:val="none" w:sz="0" w:space="0" w:color="auto"/>
        <w:left w:val="none" w:sz="0" w:space="0" w:color="auto"/>
        <w:bottom w:val="none" w:sz="0" w:space="0" w:color="auto"/>
        <w:right w:val="none" w:sz="0" w:space="0" w:color="auto"/>
      </w:divBdr>
    </w:div>
    <w:div w:id="1688868253">
      <w:bodyDiv w:val="1"/>
      <w:marLeft w:val="0"/>
      <w:marRight w:val="0"/>
      <w:marTop w:val="0"/>
      <w:marBottom w:val="0"/>
      <w:divBdr>
        <w:top w:val="none" w:sz="0" w:space="0" w:color="auto"/>
        <w:left w:val="none" w:sz="0" w:space="0" w:color="auto"/>
        <w:bottom w:val="none" w:sz="0" w:space="0" w:color="auto"/>
        <w:right w:val="none" w:sz="0" w:space="0" w:color="auto"/>
      </w:divBdr>
      <w:divsChild>
        <w:div w:id="944924615">
          <w:marLeft w:val="446"/>
          <w:marRight w:val="0"/>
          <w:marTop w:val="115"/>
          <w:marBottom w:val="0"/>
          <w:divBdr>
            <w:top w:val="none" w:sz="0" w:space="0" w:color="auto"/>
            <w:left w:val="none" w:sz="0" w:space="0" w:color="auto"/>
            <w:bottom w:val="none" w:sz="0" w:space="0" w:color="auto"/>
            <w:right w:val="none" w:sz="0" w:space="0" w:color="auto"/>
          </w:divBdr>
        </w:div>
      </w:divsChild>
    </w:div>
    <w:div w:id="1721324443">
      <w:bodyDiv w:val="1"/>
      <w:marLeft w:val="0"/>
      <w:marRight w:val="0"/>
      <w:marTop w:val="0"/>
      <w:marBottom w:val="0"/>
      <w:divBdr>
        <w:top w:val="none" w:sz="0" w:space="0" w:color="auto"/>
        <w:left w:val="none" w:sz="0" w:space="0" w:color="auto"/>
        <w:bottom w:val="none" w:sz="0" w:space="0" w:color="auto"/>
        <w:right w:val="none" w:sz="0" w:space="0" w:color="auto"/>
      </w:divBdr>
    </w:div>
    <w:div w:id="1749693524">
      <w:bodyDiv w:val="1"/>
      <w:marLeft w:val="0"/>
      <w:marRight w:val="0"/>
      <w:marTop w:val="0"/>
      <w:marBottom w:val="0"/>
      <w:divBdr>
        <w:top w:val="none" w:sz="0" w:space="0" w:color="auto"/>
        <w:left w:val="none" w:sz="0" w:space="0" w:color="auto"/>
        <w:bottom w:val="none" w:sz="0" w:space="0" w:color="auto"/>
        <w:right w:val="none" w:sz="0" w:space="0" w:color="auto"/>
      </w:divBdr>
    </w:div>
    <w:div w:id="1754665816">
      <w:bodyDiv w:val="1"/>
      <w:marLeft w:val="0"/>
      <w:marRight w:val="0"/>
      <w:marTop w:val="0"/>
      <w:marBottom w:val="0"/>
      <w:divBdr>
        <w:top w:val="none" w:sz="0" w:space="0" w:color="auto"/>
        <w:left w:val="none" w:sz="0" w:space="0" w:color="auto"/>
        <w:bottom w:val="none" w:sz="0" w:space="0" w:color="auto"/>
        <w:right w:val="none" w:sz="0" w:space="0" w:color="auto"/>
      </w:divBdr>
    </w:div>
    <w:div w:id="1774285074">
      <w:bodyDiv w:val="1"/>
      <w:marLeft w:val="0"/>
      <w:marRight w:val="0"/>
      <w:marTop w:val="0"/>
      <w:marBottom w:val="0"/>
      <w:divBdr>
        <w:top w:val="none" w:sz="0" w:space="0" w:color="auto"/>
        <w:left w:val="none" w:sz="0" w:space="0" w:color="auto"/>
        <w:bottom w:val="none" w:sz="0" w:space="0" w:color="auto"/>
        <w:right w:val="none" w:sz="0" w:space="0" w:color="auto"/>
      </w:divBdr>
    </w:div>
    <w:div w:id="1834834549">
      <w:bodyDiv w:val="1"/>
      <w:marLeft w:val="0"/>
      <w:marRight w:val="0"/>
      <w:marTop w:val="0"/>
      <w:marBottom w:val="0"/>
      <w:divBdr>
        <w:top w:val="none" w:sz="0" w:space="0" w:color="auto"/>
        <w:left w:val="none" w:sz="0" w:space="0" w:color="auto"/>
        <w:bottom w:val="none" w:sz="0" w:space="0" w:color="auto"/>
        <w:right w:val="none" w:sz="0" w:space="0" w:color="auto"/>
      </w:divBdr>
      <w:divsChild>
        <w:div w:id="914626588">
          <w:marLeft w:val="446"/>
          <w:marRight w:val="0"/>
          <w:marTop w:val="115"/>
          <w:marBottom w:val="0"/>
          <w:divBdr>
            <w:top w:val="none" w:sz="0" w:space="0" w:color="auto"/>
            <w:left w:val="none" w:sz="0" w:space="0" w:color="auto"/>
            <w:bottom w:val="none" w:sz="0" w:space="0" w:color="auto"/>
            <w:right w:val="none" w:sz="0" w:space="0" w:color="auto"/>
          </w:divBdr>
        </w:div>
      </w:divsChild>
    </w:div>
    <w:div w:id="1943682478">
      <w:bodyDiv w:val="1"/>
      <w:marLeft w:val="0"/>
      <w:marRight w:val="0"/>
      <w:marTop w:val="0"/>
      <w:marBottom w:val="0"/>
      <w:divBdr>
        <w:top w:val="none" w:sz="0" w:space="0" w:color="auto"/>
        <w:left w:val="none" w:sz="0" w:space="0" w:color="auto"/>
        <w:bottom w:val="none" w:sz="0" w:space="0" w:color="auto"/>
        <w:right w:val="none" w:sz="0" w:space="0" w:color="auto"/>
      </w:divBdr>
      <w:divsChild>
        <w:div w:id="800346297">
          <w:marLeft w:val="0"/>
          <w:marRight w:val="0"/>
          <w:marTop w:val="100"/>
          <w:marBottom w:val="100"/>
          <w:divBdr>
            <w:top w:val="none" w:sz="0" w:space="0" w:color="auto"/>
            <w:left w:val="none" w:sz="0" w:space="0" w:color="auto"/>
            <w:bottom w:val="none" w:sz="0" w:space="0" w:color="auto"/>
            <w:right w:val="none" w:sz="0" w:space="0" w:color="auto"/>
          </w:divBdr>
          <w:divsChild>
            <w:div w:id="137284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503350">
      <w:bodyDiv w:val="1"/>
      <w:marLeft w:val="0"/>
      <w:marRight w:val="0"/>
      <w:marTop w:val="0"/>
      <w:marBottom w:val="0"/>
      <w:divBdr>
        <w:top w:val="none" w:sz="0" w:space="0" w:color="auto"/>
        <w:left w:val="none" w:sz="0" w:space="0" w:color="auto"/>
        <w:bottom w:val="none" w:sz="0" w:space="0" w:color="auto"/>
        <w:right w:val="none" w:sz="0" w:space="0" w:color="auto"/>
      </w:divBdr>
    </w:div>
    <w:div w:id="2059040732">
      <w:bodyDiv w:val="1"/>
      <w:marLeft w:val="0"/>
      <w:marRight w:val="0"/>
      <w:marTop w:val="0"/>
      <w:marBottom w:val="0"/>
      <w:divBdr>
        <w:top w:val="none" w:sz="0" w:space="0" w:color="auto"/>
        <w:left w:val="none" w:sz="0" w:space="0" w:color="auto"/>
        <w:bottom w:val="none" w:sz="0" w:space="0" w:color="auto"/>
        <w:right w:val="none" w:sz="0" w:space="0" w:color="auto"/>
      </w:divBdr>
    </w:div>
    <w:div w:id="2097707362">
      <w:bodyDiv w:val="1"/>
      <w:marLeft w:val="0"/>
      <w:marRight w:val="0"/>
      <w:marTop w:val="0"/>
      <w:marBottom w:val="0"/>
      <w:divBdr>
        <w:top w:val="none" w:sz="0" w:space="0" w:color="auto"/>
        <w:left w:val="none" w:sz="0" w:space="0" w:color="auto"/>
        <w:bottom w:val="none" w:sz="0" w:space="0" w:color="auto"/>
        <w:right w:val="none" w:sz="0" w:space="0" w:color="auto"/>
      </w:divBdr>
      <w:divsChild>
        <w:div w:id="1770196767">
          <w:marLeft w:val="144"/>
          <w:marRight w:val="0"/>
          <w:marTop w:val="0"/>
          <w:marBottom w:val="60"/>
          <w:divBdr>
            <w:top w:val="none" w:sz="0" w:space="0" w:color="auto"/>
            <w:left w:val="none" w:sz="0" w:space="0" w:color="auto"/>
            <w:bottom w:val="none" w:sz="0" w:space="0" w:color="auto"/>
            <w:right w:val="none" w:sz="0" w:space="0" w:color="auto"/>
          </w:divBdr>
        </w:div>
        <w:div w:id="1920747702">
          <w:marLeft w:val="144"/>
          <w:marRight w:val="0"/>
          <w:marTop w:val="0"/>
          <w:marBottom w:val="60"/>
          <w:divBdr>
            <w:top w:val="none" w:sz="0" w:space="0" w:color="auto"/>
            <w:left w:val="none" w:sz="0" w:space="0" w:color="auto"/>
            <w:bottom w:val="none" w:sz="0" w:space="0" w:color="auto"/>
            <w:right w:val="none" w:sz="0" w:space="0" w:color="auto"/>
          </w:divBdr>
        </w:div>
      </w:divsChild>
    </w:div>
    <w:div w:id="21051485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gii.de/download/rafi_bilder_jubilaeum_event_inselhalle_2025-07.zip" TargetMode="External"/><Relationship Id="rId5" Type="http://schemas.openxmlformats.org/officeDocument/2006/relationships/webSettings" Target="webSettings.xml"/><Relationship Id="rId15" Type="http://schemas.openxmlformats.org/officeDocument/2006/relationships/hyperlink" Target="https://www.mediatheque.lindau-nobel.org/meetings/2025/programme?_gl=1*1ogk31r*_ga*MTM0MTMzOTA4Ny4xNzQxOTQ4Njk1*_ga_WNYNHDJY2L*MTc0MjIwNDk3NS43LjEuMTc0MjIwOTI4OS4wLjAuMA.." TargetMode="External"/><Relationship Id="rId23" Type="http://schemas.openxmlformats.org/officeDocument/2006/relationships/image" Target="media/image15.jpe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2" Type="http://schemas.openxmlformats.org/officeDocument/2006/relationships/image" Target="media/image16.png"/><Relationship Id="rId1" Type="http://schemas.openxmlformats.org/officeDocument/2006/relationships/image" Target="media/image17.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BA9E4F-51CA-4FE1-96FA-D93A5A6AAD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1442</Words>
  <Characters>9088</Characters>
  <Application>Microsoft Office Word</Application>
  <DocSecurity>0</DocSecurity>
  <Lines>75</Lines>
  <Paragraphs>21</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Ralf Krause</dc:creator>
  <dc:description/>
  <cp:lastModifiedBy>a.schlee</cp:lastModifiedBy>
  <cp:revision>9</cp:revision>
  <cp:lastPrinted>2025-07-14T15:58:00Z</cp:lastPrinted>
  <dcterms:created xsi:type="dcterms:W3CDTF">2025-07-15T07:39:00Z</dcterms:created>
  <dcterms:modified xsi:type="dcterms:W3CDTF">2025-07-15T10:33:00Z</dcterms:modified>
  <dc:language>de-DE</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